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39"/>
      </w:tblGrid>
      <w:tr w14:paraId="2205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trPr>
        <w:tc>
          <w:tcPr>
            <w:tcW w:w="4422" w:type="dxa"/>
            <w:noWrap w:val="0"/>
            <w:vAlign w:val="top"/>
          </w:tcPr>
          <w:p w14:paraId="07A99957">
            <w:pPr>
              <w:spacing w:line="560" w:lineRule="exact"/>
            </w:pPr>
          </w:p>
        </w:tc>
        <w:tc>
          <w:tcPr>
            <w:tcW w:w="4439" w:type="dxa"/>
            <w:noWrap w:val="0"/>
            <w:vAlign w:val="top"/>
          </w:tcPr>
          <w:p w14:paraId="595FA649">
            <w:pPr>
              <w:spacing w:line="560" w:lineRule="exact"/>
            </w:pPr>
          </w:p>
        </w:tc>
      </w:tr>
      <w:tr w14:paraId="552B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trPr>
        <w:tc>
          <w:tcPr>
            <w:tcW w:w="4422" w:type="dxa"/>
            <w:noWrap w:val="0"/>
            <w:vAlign w:val="top"/>
          </w:tcPr>
          <w:p w14:paraId="062CF4F0">
            <w:pPr>
              <w:spacing w:line="560" w:lineRule="exact"/>
            </w:pPr>
          </w:p>
        </w:tc>
        <w:tc>
          <w:tcPr>
            <w:tcW w:w="4439" w:type="dxa"/>
            <w:noWrap w:val="0"/>
            <w:vAlign w:val="top"/>
          </w:tcPr>
          <w:p w14:paraId="54FF3F07">
            <w:pPr>
              <w:spacing w:line="560" w:lineRule="exact"/>
            </w:pPr>
          </w:p>
        </w:tc>
      </w:tr>
      <w:tr w14:paraId="5EF5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20" w:hRule="atLeast"/>
        </w:trPr>
        <w:tc>
          <w:tcPr>
            <w:tcW w:w="4422" w:type="dxa"/>
            <w:noWrap w:val="0"/>
            <w:vAlign w:val="top"/>
          </w:tcPr>
          <w:p w14:paraId="3D718CE5">
            <w:pPr>
              <w:spacing w:line="560" w:lineRule="exact"/>
            </w:pPr>
          </w:p>
        </w:tc>
        <w:tc>
          <w:tcPr>
            <w:tcW w:w="4439" w:type="dxa"/>
            <w:noWrap w:val="0"/>
            <w:vAlign w:val="top"/>
          </w:tcPr>
          <w:p w14:paraId="3B6EE5CE">
            <w:pPr>
              <w:spacing w:line="560" w:lineRule="exact"/>
            </w:pPr>
          </w:p>
        </w:tc>
      </w:tr>
    </w:tbl>
    <w:p w14:paraId="2158F65C">
      <w:pPr>
        <w:spacing w:line="560" w:lineRule="exact"/>
        <w:rPr>
          <w:rFonts w:hint="eastAsia"/>
        </w:rPr>
      </w:pPr>
      <w:r>
        <w:rPr>
          <w:lang/>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40640</wp:posOffset>
                </wp:positionV>
                <wp:extent cx="5615940" cy="2073275"/>
                <wp:effectExtent l="0" t="0" r="0" b="0"/>
                <wp:wrapSquare wrapText="bothSides"/>
                <wp:docPr id="1" name="矩形 4"/>
                <wp:cNvGraphicFramePr/>
                <a:graphic xmlns:a="http://schemas.openxmlformats.org/drawingml/2006/main">
                  <a:graphicData uri="http://schemas.microsoft.com/office/word/2010/wordprocessingShape">
                    <wps:wsp>
                      <wps:cNvSpPr/>
                      <wps:spPr>
                        <a:xfrm>
                          <a:off x="0" y="0"/>
                          <a:ext cx="5615940" cy="2073275"/>
                        </a:xfrm>
                        <a:prstGeom prst="rect">
                          <a:avLst/>
                        </a:prstGeom>
                        <a:noFill/>
                        <a:ln>
                          <a:noFill/>
                        </a:ln>
                      </wps:spPr>
                      <wps:txbx>
                        <w:txbxContent>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7"/>
                              <w:gridCol w:w="1665"/>
                            </w:tblGrid>
                            <w:tr w14:paraId="4CC5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4416824A">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烟台市卫生健康委员会</w:t>
                                  </w:r>
                                </w:p>
                              </w:tc>
                              <w:tc>
                                <w:tcPr>
                                  <w:tcW w:w="1665" w:type="dxa"/>
                                  <w:vMerge w:val="restart"/>
                                  <w:noWrap w:val="0"/>
                                  <w:vAlign w:val="center"/>
                                </w:tcPr>
                                <w:p w14:paraId="45477B65">
                                  <w:pPr>
                                    <w:spacing w:line="1360" w:lineRule="exact"/>
                                    <w:jc w:val="center"/>
                                    <w:rPr>
                                      <w:rFonts w:hint="eastAsia" w:ascii="方正小标宋简体" w:eastAsia="方正小标宋简体"/>
                                      <w:b/>
                                      <w:color w:val="FF0000"/>
                                      <w:w w:val="75"/>
                                      <w:sz w:val="92"/>
                                      <w:szCs w:val="92"/>
                                    </w:rPr>
                                  </w:pPr>
                                  <w:r>
                                    <w:rPr>
                                      <w:rFonts w:hint="eastAsia" w:ascii="方正小标宋简体" w:eastAsia="方正小标宋简体"/>
                                      <w:b/>
                                      <w:color w:val="FF0000"/>
                                      <w:w w:val="75"/>
                                      <w:sz w:val="92"/>
                                      <w:szCs w:val="92"/>
                                    </w:rPr>
                                    <w:t>文件</w:t>
                                  </w:r>
                                </w:p>
                              </w:tc>
                            </w:tr>
                            <w:tr w14:paraId="735C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2379B42C">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烟台市市场监督管理局</w:t>
                                  </w:r>
                                </w:p>
                              </w:tc>
                              <w:tc>
                                <w:tcPr>
                                  <w:tcW w:w="1665" w:type="dxa"/>
                                  <w:vMerge w:val="continue"/>
                                  <w:noWrap w:val="0"/>
                                  <w:vAlign w:val="top"/>
                                </w:tcPr>
                                <w:p w14:paraId="611FC1B3">
                                  <w:pPr>
                                    <w:spacing w:line="640" w:lineRule="exact"/>
                                    <w:jc w:val="center"/>
                                    <w:rPr>
                                      <w:rFonts w:hint="eastAsia" w:ascii="方正小标宋简体" w:eastAsia="方正小标宋简体"/>
                                      <w:b/>
                                      <w:color w:val="FF0000"/>
                                      <w:w w:val="58"/>
                                      <w:sz w:val="124"/>
                                      <w:szCs w:val="124"/>
                                    </w:rPr>
                                  </w:pPr>
                                </w:p>
                              </w:tc>
                            </w:tr>
                            <w:tr w14:paraId="3605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0C9963E9">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烟台市行政审批服务局</w:t>
                                  </w:r>
                                </w:p>
                              </w:tc>
                              <w:tc>
                                <w:tcPr>
                                  <w:tcW w:w="1665" w:type="dxa"/>
                                  <w:vMerge w:val="continue"/>
                                  <w:noWrap w:val="0"/>
                                  <w:vAlign w:val="top"/>
                                </w:tcPr>
                                <w:p w14:paraId="217350BD">
                                  <w:pPr>
                                    <w:spacing w:line="640" w:lineRule="exact"/>
                                    <w:jc w:val="center"/>
                                    <w:rPr>
                                      <w:rFonts w:hint="eastAsia" w:ascii="方正小标宋简体" w:eastAsia="方正小标宋简体"/>
                                      <w:b/>
                                      <w:color w:val="FF0000"/>
                                      <w:w w:val="58"/>
                                      <w:sz w:val="124"/>
                                      <w:szCs w:val="124"/>
                                    </w:rPr>
                                  </w:pPr>
                                </w:p>
                              </w:tc>
                            </w:tr>
                            <w:tr w14:paraId="7DF6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751CF8F0">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烟台市医疗保障局</w:t>
                                  </w:r>
                                </w:p>
                              </w:tc>
                              <w:tc>
                                <w:tcPr>
                                  <w:tcW w:w="1665" w:type="dxa"/>
                                  <w:vMerge w:val="continue"/>
                                  <w:noWrap w:val="0"/>
                                  <w:vAlign w:val="top"/>
                                </w:tcPr>
                                <w:p w14:paraId="4D37CCEC">
                                  <w:pPr>
                                    <w:spacing w:line="640" w:lineRule="exact"/>
                                    <w:jc w:val="center"/>
                                    <w:rPr>
                                      <w:rFonts w:hint="eastAsia" w:ascii="方正小标宋简体" w:eastAsia="方正小标宋简体"/>
                                      <w:b/>
                                      <w:color w:val="FF0000"/>
                                      <w:w w:val="58"/>
                                      <w:sz w:val="124"/>
                                      <w:szCs w:val="124"/>
                                    </w:rPr>
                                  </w:pPr>
                                </w:p>
                              </w:tc>
                            </w:tr>
                          </w:tbl>
                          <w:p w14:paraId="48690A42">
                            <w:pPr>
                              <w:spacing w:line="1380" w:lineRule="exact"/>
                              <w:rPr>
                                <w:rFonts w:hint="eastAsia" w:ascii="方正小标宋简体" w:eastAsia="方正小标宋简体"/>
                                <w:b/>
                                <w:color w:val="FF0000"/>
                                <w:w w:val="58"/>
                                <w:sz w:val="124"/>
                                <w:szCs w:val="124"/>
                              </w:rPr>
                            </w:pPr>
                          </w:p>
                        </w:txbxContent>
                      </wps:txbx>
                      <wps:bodyPr wrap="square" tIns="97200" upright="1"/>
                    </wps:wsp>
                  </a:graphicData>
                </a:graphic>
              </wp:anchor>
            </w:drawing>
          </mc:Choice>
          <mc:Fallback>
            <w:pict>
              <v:rect id="矩形 4" o:spid="_x0000_s1026" o:spt="1" style="position:absolute;left:0pt;margin-top:3.2pt;height:163.25pt;width:442.2pt;mso-position-horizontal:center;mso-wrap-distance-bottom:0pt;mso-wrap-distance-left:9pt;mso-wrap-distance-right:9pt;mso-wrap-distance-top:0pt;z-index:251659264;mso-width-relative:page;mso-height-relative:page;" filled="f" stroked="f" coordsize="21600,21600" o:gfxdata="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9YU/7WAAAABgEAAA8AAAAAAAAAAQAgAAAAIgAAAGRycy9kb3ducmV2LnhtbFBLAQIUABQA&#10;AAAIAIdO4kD0nNasuQEAAF0DAAAOAAAAAAAAAAEAIAAAACUBAABkcnMvZTJvRG9jLnhtbFBLBQYA&#10;AAAABgAGAFkBAABQBQAAAAA=&#10;">
                <v:fill on="f" focussize="0,0"/>
                <v:stroke on="f"/>
                <v:imagedata o:title=""/>
                <o:lock v:ext="edit" aspectratio="f"/>
                <v:textbox inset="2.54mm,2.7mm,2.54mm,1.27mm">
                  <w:txbxContent>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7"/>
                        <w:gridCol w:w="1665"/>
                      </w:tblGrid>
                      <w:tr w14:paraId="4CC5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4416824A">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烟台市卫生健康委员会</w:t>
                            </w:r>
                          </w:p>
                        </w:tc>
                        <w:tc>
                          <w:tcPr>
                            <w:tcW w:w="1665" w:type="dxa"/>
                            <w:vMerge w:val="restart"/>
                            <w:noWrap w:val="0"/>
                            <w:vAlign w:val="center"/>
                          </w:tcPr>
                          <w:p w14:paraId="45477B65">
                            <w:pPr>
                              <w:spacing w:line="1360" w:lineRule="exact"/>
                              <w:jc w:val="center"/>
                              <w:rPr>
                                <w:rFonts w:hint="eastAsia" w:ascii="方正小标宋简体" w:eastAsia="方正小标宋简体"/>
                                <w:b/>
                                <w:color w:val="FF0000"/>
                                <w:w w:val="75"/>
                                <w:sz w:val="92"/>
                                <w:szCs w:val="92"/>
                              </w:rPr>
                            </w:pPr>
                            <w:r>
                              <w:rPr>
                                <w:rFonts w:hint="eastAsia" w:ascii="方正小标宋简体" w:eastAsia="方正小标宋简体"/>
                                <w:b/>
                                <w:color w:val="FF0000"/>
                                <w:w w:val="75"/>
                                <w:sz w:val="92"/>
                                <w:szCs w:val="92"/>
                              </w:rPr>
                              <w:t>文件</w:t>
                            </w:r>
                          </w:p>
                        </w:tc>
                      </w:tr>
                      <w:tr w14:paraId="735C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2379B42C">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烟台市市场监督管理局</w:t>
                            </w:r>
                          </w:p>
                        </w:tc>
                        <w:tc>
                          <w:tcPr>
                            <w:tcW w:w="1665" w:type="dxa"/>
                            <w:vMerge w:val="continue"/>
                            <w:noWrap w:val="0"/>
                            <w:vAlign w:val="top"/>
                          </w:tcPr>
                          <w:p w14:paraId="611FC1B3">
                            <w:pPr>
                              <w:spacing w:line="640" w:lineRule="exact"/>
                              <w:jc w:val="center"/>
                              <w:rPr>
                                <w:rFonts w:hint="eastAsia" w:ascii="方正小标宋简体" w:eastAsia="方正小标宋简体"/>
                                <w:b/>
                                <w:color w:val="FF0000"/>
                                <w:w w:val="58"/>
                                <w:sz w:val="124"/>
                                <w:szCs w:val="124"/>
                              </w:rPr>
                            </w:pPr>
                          </w:p>
                        </w:tc>
                      </w:tr>
                      <w:tr w14:paraId="3605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0C9963E9">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烟台市行政审批服务局</w:t>
                            </w:r>
                          </w:p>
                        </w:tc>
                        <w:tc>
                          <w:tcPr>
                            <w:tcW w:w="1665" w:type="dxa"/>
                            <w:vMerge w:val="continue"/>
                            <w:noWrap w:val="0"/>
                            <w:vAlign w:val="top"/>
                          </w:tcPr>
                          <w:p w14:paraId="217350BD">
                            <w:pPr>
                              <w:spacing w:line="640" w:lineRule="exact"/>
                              <w:jc w:val="center"/>
                              <w:rPr>
                                <w:rFonts w:hint="eastAsia" w:ascii="方正小标宋简体" w:eastAsia="方正小标宋简体"/>
                                <w:b/>
                                <w:color w:val="FF0000"/>
                                <w:w w:val="58"/>
                                <w:sz w:val="124"/>
                                <w:szCs w:val="124"/>
                              </w:rPr>
                            </w:pPr>
                          </w:p>
                        </w:tc>
                      </w:tr>
                      <w:tr w14:paraId="7DF6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4" w:hRule="atLeast"/>
                          <w:jc w:val="center"/>
                        </w:trPr>
                        <w:tc>
                          <w:tcPr>
                            <w:tcW w:w="7107" w:type="dxa"/>
                            <w:noWrap w:val="0"/>
                            <w:vAlign w:val="center"/>
                          </w:tcPr>
                          <w:p w14:paraId="751CF8F0">
                            <w:pPr>
                              <w:spacing w:line="640" w:lineRule="exact"/>
                              <w:ind w:left="64" w:leftChars="20"/>
                              <w:jc w:val="distribute"/>
                              <w:rPr>
                                <w:rFonts w:hint="eastAsia" w:ascii="方正小标宋简体" w:eastAsia="方正小标宋简体"/>
                                <w:b/>
                                <w:color w:val="FF0000"/>
                                <w:sz w:val="60"/>
                                <w:szCs w:val="60"/>
                              </w:rPr>
                            </w:pPr>
                            <w:r>
                              <w:rPr>
                                <w:rFonts w:hint="eastAsia" w:ascii="方正小标宋简体" w:eastAsia="方正小标宋简体"/>
                                <w:b/>
                                <w:color w:val="FF0000"/>
                                <w:sz w:val="60"/>
                                <w:szCs w:val="60"/>
                              </w:rPr>
                              <w:t>烟台市医疗保障局</w:t>
                            </w:r>
                          </w:p>
                        </w:tc>
                        <w:tc>
                          <w:tcPr>
                            <w:tcW w:w="1665" w:type="dxa"/>
                            <w:vMerge w:val="continue"/>
                            <w:noWrap w:val="0"/>
                            <w:vAlign w:val="top"/>
                          </w:tcPr>
                          <w:p w14:paraId="4D37CCEC">
                            <w:pPr>
                              <w:spacing w:line="640" w:lineRule="exact"/>
                              <w:jc w:val="center"/>
                              <w:rPr>
                                <w:rFonts w:hint="eastAsia" w:ascii="方正小标宋简体" w:eastAsia="方正小标宋简体"/>
                                <w:b/>
                                <w:color w:val="FF0000"/>
                                <w:w w:val="58"/>
                                <w:sz w:val="124"/>
                                <w:szCs w:val="124"/>
                              </w:rPr>
                            </w:pPr>
                          </w:p>
                        </w:tc>
                      </w:tr>
                    </w:tbl>
                    <w:p w14:paraId="48690A42">
                      <w:pPr>
                        <w:spacing w:line="1380" w:lineRule="exact"/>
                        <w:rPr>
                          <w:rFonts w:hint="eastAsia" w:ascii="方正小标宋简体" w:eastAsia="方正小标宋简体"/>
                          <w:b/>
                          <w:color w:val="FF0000"/>
                          <w:w w:val="58"/>
                          <w:sz w:val="124"/>
                          <w:szCs w:val="124"/>
                        </w:rPr>
                      </w:pPr>
                    </w:p>
                  </w:txbxContent>
                </v:textbox>
                <w10:wrap type="square"/>
              </v:rect>
            </w:pict>
          </mc:Fallback>
        </mc:AlternateContent>
      </w:r>
    </w:p>
    <w:p w14:paraId="6A54D722">
      <w:pPr>
        <w:spacing w:line="560" w:lineRule="exact"/>
        <w:rPr>
          <w:rFonts w:hint="eastAsia"/>
        </w:rPr>
      </w:pPr>
    </w:p>
    <w:p w14:paraId="222EB6C3">
      <w:pPr>
        <w:spacing w:line="560" w:lineRule="exact"/>
        <w:ind w:left="316" w:leftChars="100" w:right="316" w:rightChars="100"/>
        <w:jc w:val="center"/>
        <w:rPr>
          <w:rFonts w:hint="eastAsia"/>
        </w:rPr>
      </w:pPr>
      <w:r>
        <w:rPr>
          <w:rFonts w:hint="eastAsia"/>
        </w:rPr>
        <w:t>烟卫监督〔2023〕7号</w:t>
      </w:r>
    </w:p>
    <w:p w14:paraId="42080083">
      <w:pPr>
        <w:spacing w:line="460" w:lineRule="exact"/>
        <w:ind w:firstLine="632" w:firstLineChars="200"/>
        <w:rPr>
          <w:rFonts w:hint="eastAsia"/>
          <w:color w:val="000000"/>
        </w:rPr>
      </w:pPr>
      <w:r>
        <w:rPr>
          <w:rFonts w:hint="eastAsia"/>
          <w:color w:val="000000"/>
          <w:lang/>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94615</wp:posOffset>
                </wp:positionV>
                <wp:extent cx="5615940" cy="0"/>
                <wp:effectExtent l="0" t="4445" r="3810" b="5080"/>
                <wp:wrapNone/>
                <wp:docPr id="2" name="直线 7"/>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top:7.45pt;height:0pt;width:442.2pt;mso-position-horizontal:center;z-index:251660288;mso-width-relative:page;mso-height-relative:page;" filled="f" stroked="t" coordsize="21600,21600" o:gfxdata="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CixGtQA&#10;AAAGAQAADwAAAAAAAAABACAAAAAiAAAAZHJzL2Rvd25yZXYueG1sUEsBAhQAFAAAAAgAh07iQLND&#10;oJjqAQAA2wMAAA4AAAAAAAAAAQAgAAAAIwEAAGRycy9lMm9Eb2MueG1sUEsFBgAAAAAGAAYAWQEA&#10;AH8FAAAAAA==&#10;">
                <v:fill on="f" focussize="0,0"/>
                <v:stroke color="#FF0000" joinstyle="round"/>
                <v:imagedata o:title=""/>
                <o:lock v:ext="edit" aspectratio="f"/>
              </v:line>
            </w:pict>
          </mc:Fallback>
        </mc:AlternateContent>
      </w:r>
    </w:p>
    <w:p w14:paraId="1647C123">
      <w:pPr>
        <w:spacing w:line="570" w:lineRule="exact"/>
        <w:ind w:firstLine="632" w:firstLineChars="200"/>
        <w:rPr>
          <w:rFonts w:hint="eastAsia"/>
          <w:color w:val="000000"/>
        </w:rPr>
      </w:pPr>
    </w:p>
    <w:p w14:paraId="0159BC6C">
      <w:pPr>
        <w:spacing w:line="570" w:lineRule="exact"/>
        <w:jc w:val="center"/>
        <w:rPr>
          <w:rFonts w:hint="eastAsia" w:ascii="宋体" w:hAnsi="宋体" w:eastAsia="方正小标宋简体" w:cs="??????"/>
          <w:sz w:val="44"/>
          <w:szCs w:val="44"/>
        </w:rPr>
      </w:pPr>
      <w:bookmarkStart w:id="1" w:name="_GoBack"/>
      <w:r>
        <w:rPr>
          <w:rFonts w:hint="eastAsia" w:ascii="宋体" w:hAnsi="宋体" w:eastAsia="方正小标宋简体" w:cs="??????"/>
          <w:sz w:val="44"/>
          <w:szCs w:val="44"/>
        </w:rPr>
        <w:t>关于开展口腔医疗机构、医疗美容机构</w:t>
      </w:r>
    </w:p>
    <w:p w14:paraId="204002C5">
      <w:pPr>
        <w:spacing w:line="570" w:lineRule="exact"/>
        <w:jc w:val="center"/>
        <w:rPr>
          <w:rFonts w:hint="eastAsia" w:ascii="宋体" w:hAnsi="宋体" w:eastAsia="方正小标宋简体" w:cs="??????"/>
          <w:sz w:val="44"/>
          <w:szCs w:val="44"/>
        </w:rPr>
      </w:pPr>
      <w:r>
        <w:rPr>
          <w:rFonts w:hint="eastAsia" w:ascii="宋体" w:hAnsi="宋体" w:eastAsia="方正小标宋简体" w:cs="??????"/>
          <w:sz w:val="44"/>
          <w:szCs w:val="44"/>
        </w:rPr>
        <w:t>卫生监督量化分级管理工作的通知</w:t>
      </w:r>
    </w:p>
    <w:bookmarkEnd w:id="1"/>
    <w:p w14:paraId="6AF86420">
      <w:pPr>
        <w:spacing w:line="570" w:lineRule="exact"/>
        <w:ind w:firstLine="632" w:firstLineChars="200"/>
        <w:rPr>
          <w:rFonts w:hint="eastAsia" w:ascii="宋体" w:hAnsi="宋体" w:eastAsia="仿宋"/>
          <w:szCs w:val="22"/>
        </w:rPr>
      </w:pPr>
    </w:p>
    <w:p w14:paraId="4ACD234A">
      <w:pPr>
        <w:spacing w:line="570" w:lineRule="exact"/>
        <w:rPr>
          <w:rFonts w:hint="eastAsia" w:ascii="宋体" w:hAnsi="宋体" w:cs="仿宋_GB2312"/>
          <w:color w:val="000000"/>
        </w:rPr>
      </w:pPr>
      <w:r>
        <w:rPr>
          <w:rFonts w:hint="eastAsia" w:ascii="宋体" w:hAnsi="宋体" w:cs="仿宋_GB2312"/>
          <w:color w:val="000000"/>
        </w:rPr>
        <w:t>各区市卫生健康局、市场监管局、行政审批服务局、医疗保障局，市卫健委开发区、高新区管理办公室，市卫生计生监督所：</w:t>
      </w:r>
    </w:p>
    <w:p w14:paraId="0EF47096">
      <w:pPr>
        <w:spacing w:line="570" w:lineRule="exact"/>
        <w:ind w:firstLine="632" w:firstLineChars="200"/>
        <w:rPr>
          <w:rFonts w:hint="eastAsia" w:ascii="宋体" w:hAnsi="宋体" w:cs="仿宋_GB2312"/>
        </w:rPr>
      </w:pPr>
      <w:r>
        <w:rPr>
          <w:rFonts w:hint="eastAsia" w:ascii="宋体" w:hAnsi="宋体" w:cs="仿宋_GB2312"/>
        </w:rPr>
        <w:t>为</w:t>
      </w:r>
      <w:r>
        <w:rPr>
          <w:rFonts w:hint="eastAsia" w:ascii="宋体" w:hAnsi="宋体" w:cs="仿宋_GB2312"/>
          <w:color w:val="000000"/>
          <w:spacing w:val="-4"/>
        </w:rPr>
        <w:t>加强医疗卫生行业综合监管，创新监管机制，</w:t>
      </w:r>
      <w:r>
        <w:rPr>
          <w:rFonts w:hint="eastAsia" w:ascii="宋体" w:hAnsi="宋体" w:cs="仿宋_GB2312"/>
          <w:spacing w:val="-4"/>
        </w:rPr>
        <w:t>深入落实《山东省医疗机构信用评价管理办法（试行）》，发挥信用监管在口腔医疗机构、医疗美容机构卫生健康监督中的基础性作用，督促从业机构依法规范执业，经研究，确定在全市开展口腔医疗机构、医疗美容机构卫生监督量化分级管理工作。现将有关事项通知如下：</w:t>
      </w:r>
    </w:p>
    <w:p w14:paraId="20BCB1C5">
      <w:pPr>
        <w:spacing w:line="570" w:lineRule="exact"/>
        <w:ind w:firstLine="632" w:firstLineChars="200"/>
        <w:rPr>
          <w:rFonts w:hint="eastAsia" w:ascii="宋体" w:hAnsi="宋体" w:eastAsia="黑体"/>
        </w:rPr>
      </w:pPr>
      <w:r>
        <w:rPr>
          <w:rFonts w:hint="eastAsia" w:ascii="宋体" w:hAnsi="宋体" w:eastAsia="黑体"/>
        </w:rPr>
        <w:t>一、工作范围</w:t>
      </w:r>
    </w:p>
    <w:p w14:paraId="29BF13AE">
      <w:pPr>
        <w:spacing w:line="570" w:lineRule="exact"/>
        <w:ind w:firstLine="632" w:firstLineChars="200"/>
        <w:rPr>
          <w:rFonts w:hint="eastAsia" w:hAnsi="仿宋_GB2312" w:cs="仿宋_GB2312"/>
        </w:rPr>
      </w:pPr>
      <w:r>
        <w:rPr>
          <w:rFonts w:hint="eastAsia" w:hAnsi="仿宋_GB2312" w:cs="仿宋_GB2312"/>
        </w:rPr>
        <w:t>全市各级各类独立口腔医疗机构（包括口腔医院、口腔门诊部、口腔诊所等，不含综合性医疗机构内设口腔科室）、医疗美容机构（不含综合性医疗机构内设医疗美容科室）全部实行</w:t>
      </w:r>
      <w:r>
        <w:rPr>
          <w:rFonts w:hint="eastAsia" w:ascii="宋体" w:hAnsi="宋体" w:cs="仿宋_GB2312"/>
        </w:rPr>
        <w:t>卫生监督</w:t>
      </w:r>
      <w:r>
        <w:rPr>
          <w:rFonts w:hint="eastAsia" w:hAnsi="仿宋_GB2312" w:cs="仿宋_GB2312"/>
        </w:rPr>
        <w:t>量化分级管理。2021年、2022年已开展上述领域量化分级管理试点的区市，实行量化分级动态管理。</w:t>
      </w:r>
    </w:p>
    <w:p w14:paraId="065A92FC">
      <w:pPr>
        <w:spacing w:line="570" w:lineRule="exact"/>
        <w:ind w:firstLine="632" w:firstLineChars="200"/>
        <w:rPr>
          <w:rFonts w:hint="eastAsia" w:ascii="宋体" w:hAnsi="宋体" w:eastAsia="黑体" w:cs="方正黑体_GBK"/>
        </w:rPr>
      </w:pPr>
      <w:r>
        <w:rPr>
          <w:rFonts w:hint="eastAsia" w:ascii="宋体" w:hAnsi="宋体" w:eastAsia="黑体" w:cs="方正黑体_GBK"/>
        </w:rPr>
        <w:t>二、分级标准</w:t>
      </w:r>
    </w:p>
    <w:p w14:paraId="579F101B">
      <w:pPr>
        <w:spacing w:line="570" w:lineRule="exact"/>
        <w:ind w:firstLine="632" w:firstLineChars="200"/>
        <w:rPr>
          <w:rFonts w:hint="eastAsia" w:hAnsi="宋体" w:cs="仿宋_GB2312"/>
        </w:rPr>
      </w:pPr>
      <w:r>
        <w:rPr>
          <w:rFonts w:hint="eastAsia" w:hAnsi="宋体" w:cs="仿宋_GB2312"/>
        </w:rPr>
        <w:t>口腔医疗机构、医疗美容机构卫生监督量化分级管理实行赋分制，设置总分1000分，根据量化评分情况划分为四个等级：</w:t>
      </w:r>
    </w:p>
    <w:p w14:paraId="4912B7D7">
      <w:pPr>
        <w:spacing w:line="570" w:lineRule="exact"/>
        <w:ind w:firstLine="632" w:firstLineChars="200"/>
        <w:rPr>
          <w:rFonts w:hint="eastAsia" w:hAnsi="宋体" w:cs="仿宋_GB2312"/>
        </w:rPr>
      </w:pPr>
      <w:r>
        <w:rPr>
          <w:rFonts w:hint="eastAsia" w:hAnsi="宋体" w:cs="仿宋_GB2312"/>
        </w:rPr>
        <w:t>A级：得分≥900分，评为“示范单位”；</w:t>
      </w:r>
    </w:p>
    <w:p w14:paraId="5EB085D0">
      <w:pPr>
        <w:spacing w:line="570" w:lineRule="exact"/>
        <w:ind w:firstLine="632" w:firstLineChars="200"/>
        <w:rPr>
          <w:rFonts w:hint="eastAsia" w:hAnsi="宋体" w:cs="仿宋_GB2312"/>
        </w:rPr>
      </w:pPr>
      <w:r>
        <w:rPr>
          <w:rFonts w:hint="eastAsia" w:hAnsi="宋体" w:cs="仿宋_GB2312"/>
        </w:rPr>
        <w:t>B级：800分≤得分＜900分，评为“规范单位”；</w:t>
      </w:r>
    </w:p>
    <w:p w14:paraId="439AD119">
      <w:pPr>
        <w:spacing w:line="570" w:lineRule="exact"/>
        <w:ind w:firstLine="632" w:firstLineChars="200"/>
        <w:rPr>
          <w:rFonts w:hint="eastAsia" w:hAnsi="宋体" w:cs="仿宋_GB2312"/>
        </w:rPr>
      </w:pPr>
      <w:r>
        <w:rPr>
          <w:rFonts w:hint="eastAsia" w:hAnsi="宋体" w:cs="仿宋_GB2312"/>
        </w:rPr>
        <w:t>C级：700分≤得分＜800分，评为“合格单位”；</w:t>
      </w:r>
    </w:p>
    <w:p w14:paraId="0C6C7BF1">
      <w:pPr>
        <w:spacing w:line="570" w:lineRule="exact"/>
        <w:ind w:firstLine="632" w:firstLineChars="200"/>
        <w:rPr>
          <w:rFonts w:hint="eastAsia" w:hAnsi="宋体" w:cs="仿宋_GB2312"/>
        </w:rPr>
      </w:pPr>
      <w:r>
        <w:rPr>
          <w:rFonts w:hint="eastAsia" w:hAnsi="宋体" w:cs="仿宋_GB2312"/>
        </w:rPr>
        <w:t>得分＜700分，定为不达标单位，责令限期整改，对违法违规行为依法进行查处。</w:t>
      </w:r>
    </w:p>
    <w:p w14:paraId="40257649">
      <w:pPr>
        <w:spacing w:line="570" w:lineRule="exact"/>
        <w:ind w:firstLine="632" w:firstLineChars="200"/>
        <w:rPr>
          <w:rFonts w:hint="eastAsia" w:ascii="宋体" w:hAnsi="宋体" w:eastAsia="黑体"/>
        </w:rPr>
      </w:pPr>
      <w:r>
        <w:rPr>
          <w:rFonts w:hint="eastAsia" w:ascii="宋体" w:hAnsi="宋体" w:eastAsia="黑体" w:cs="方正黑体_GBK"/>
        </w:rPr>
        <w:t>三、</w:t>
      </w:r>
      <w:r>
        <w:rPr>
          <w:rFonts w:hint="eastAsia" w:ascii="宋体" w:hAnsi="宋体" w:eastAsia="黑体"/>
        </w:rPr>
        <w:t>工作步骤</w:t>
      </w:r>
    </w:p>
    <w:p w14:paraId="15C0880C">
      <w:pPr>
        <w:spacing w:line="570" w:lineRule="exact"/>
        <w:ind w:firstLine="632" w:firstLineChars="200"/>
        <w:rPr>
          <w:rFonts w:hint="eastAsia" w:ascii="宋体" w:hAnsi="宋体"/>
        </w:rPr>
      </w:pPr>
      <w:r>
        <w:rPr>
          <w:rFonts w:hint="eastAsia" w:ascii="宋体" w:hAnsi="宋体" w:eastAsia="楷体_GB2312"/>
        </w:rPr>
        <w:t>（一）部</w:t>
      </w:r>
      <w:r>
        <w:rPr>
          <w:rFonts w:hint="eastAsia" w:ascii="楷体_GB2312" w:hAnsi="宋体" w:eastAsia="楷体_GB2312"/>
        </w:rPr>
        <w:t>署启动（2023年5月）。</w:t>
      </w:r>
      <w:r>
        <w:rPr>
          <w:rFonts w:hint="eastAsia" w:ascii="宋体" w:hAnsi="宋体"/>
        </w:rPr>
        <w:t>各区市制定</w:t>
      </w:r>
      <w:r>
        <w:rPr>
          <w:rFonts w:hint="eastAsia" w:ascii="宋体" w:hAnsi="宋体" w:cs="仿宋_GB2312"/>
        </w:rPr>
        <w:t>口腔医疗机构、医疗美容机构卫生监督量化分级管理工作</w:t>
      </w:r>
      <w:r>
        <w:rPr>
          <w:rFonts w:hint="eastAsia" w:ascii="宋体" w:hAnsi="宋体"/>
        </w:rPr>
        <w:t>方案，组织卫生健康监督机构和相关医疗机构学习量化分级有关文件，全面启动量化分级管理工作。</w:t>
      </w:r>
    </w:p>
    <w:p w14:paraId="4DEFD1D8">
      <w:pPr>
        <w:spacing w:line="570" w:lineRule="exact"/>
        <w:ind w:firstLine="632" w:firstLineChars="200"/>
        <w:rPr>
          <w:rFonts w:hint="eastAsia" w:ascii="宋体" w:hAnsi="宋体"/>
        </w:rPr>
      </w:pPr>
      <w:r>
        <w:rPr>
          <w:rFonts w:hint="eastAsia" w:ascii="宋体" w:hAnsi="宋体" w:eastAsia="楷体_GB2312"/>
        </w:rPr>
        <w:t>（二）自</w:t>
      </w:r>
      <w:r>
        <w:rPr>
          <w:rFonts w:hint="eastAsia" w:ascii="楷体_GB2312" w:hAnsi="宋体" w:eastAsia="楷体_GB2312"/>
        </w:rPr>
        <w:t>查自评（2023年5月-6月）。</w:t>
      </w:r>
      <w:r>
        <w:rPr>
          <w:rFonts w:hint="eastAsia" w:ascii="宋体" w:hAnsi="宋体" w:cs="仿宋_GB2312"/>
        </w:rPr>
        <w:t>各区市组织指导医疗机构对照《量化评分表》，逐项进行自查打分，作出自评结论。</w:t>
      </w:r>
    </w:p>
    <w:p w14:paraId="140AF24C">
      <w:pPr>
        <w:spacing w:line="570" w:lineRule="exact"/>
        <w:ind w:firstLine="632" w:firstLineChars="200"/>
        <w:rPr>
          <w:rFonts w:hint="eastAsia" w:ascii="宋体" w:hAnsi="宋体"/>
        </w:rPr>
      </w:pPr>
      <w:r>
        <w:rPr>
          <w:rFonts w:hint="eastAsia" w:ascii="宋体" w:hAnsi="宋体" w:eastAsia="楷体_GB2312"/>
        </w:rPr>
        <w:t>（三）现场评</w:t>
      </w:r>
      <w:r>
        <w:rPr>
          <w:rFonts w:hint="eastAsia" w:ascii="楷体_GB2312" w:hAnsi="宋体" w:eastAsia="楷体_GB2312"/>
        </w:rPr>
        <w:t>定（2023年7月-9月）。</w:t>
      </w:r>
      <w:r>
        <w:rPr>
          <w:rFonts w:hint="eastAsia" w:hAnsi="仿宋_GB2312" w:cs="仿宋_GB2312"/>
        </w:rPr>
        <w:t>各区市组织卫生健康监督人员对辖区内所有口腔医疗机构、医疗美容机构进行现场检查，参照《口腔医疗机构量化分级评分表》（附件1）和《医疗美容机构量化分级评分表》（附件2），进行量化分级打分，打分结果由监督人员和被检查单位负责人员共同签字确认。</w:t>
      </w:r>
      <w:r>
        <w:rPr>
          <w:rFonts w:hint="eastAsia" w:hAnsi="仿宋_GB2312" w:cs="仿宋_GB2312"/>
          <w:color w:val="000000"/>
        </w:rPr>
        <w:t>评定结果于9月15日前报市卫生计生监督所。市卫生计生监督所于9月下旬组织对部分A级单位进行抽查复核，对量化分级管理工作进行质量控制。</w:t>
      </w:r>
      <w:r>
        <w:rPr>
          <w:rFonts w:hint="eastAsia" w:hAnsi="仿宋_GB2312" w:cs="仿宋_GB2312"/>
        </w:rPr>
        <w:t>市口腔医院由市卫生计生监督所进行评定。</w:t>
      </w:r>
    </w:p>
    <w:p w14:paraId="3CC3F4FF">
      <w:pPr>
        <w:spacing w:line="570" w:lineRule="exact"/>
        <w:ind w:firstLine="632" w:firstLineChars="200"/>
        <w:rPr>
          <w:rFonts w:hint="eastAsia" w:ascii="宋体" w:hAnsi="宋体"/>
        </w:rPr>
      </w:pPr>
      <w:r>
        <w:rPr>
          <w:rFonts w:hint="eastAsia" w:ascii="宋体" w:hAnsi="宋体" w:eastAsia="楷体_GB2312"/>
        </w:rPr>
        <w:t>（四）结果公</w:t>
      </w:r>
      <w:r>
        <w:rPr>
          <w:rFonts w:hint="eastAsia" w:ascii="楷体_GB2312" w:hAnsi="宋体" w:eastAsia="楷体_GB2312"/>
        </w:rPr>
        <w:t>示（2023年10月）</w:t>
      </w:r>
      <w:r>
        <w:rPr>
          <w:rFonts w:hint="eastAsia" w:ascii="宋体" w:hAnsi="宋体" w:eastAsia="楷体_GB2312"/>
        </w:rPr>
        <w:t>。</w:t>
      </w:r>
      <w:r>
        <w:rPr>
          <w:rFonts w:hint="eastAsia" w:hAnsi="仿宋_GB2312" w:cs="仿宋_GB2312"/>
        </w:rPr>
        <w:t>各级卫生健康行政部门对现场检查评定结论进行审核，通过后将量化分级评定结果上网公示，公示期限不少于5个工作日。公示结束后，对无异议的发放《口腔医疗机构量化分级评定结果公示》（附件3）或《医疗美容机构量化分级评定结果公示》（附件4），</w:t>
      </w:r>
      <w:r>
        <w:rPr>
          <w:rFonts w:hint="eastAsia" w:hAnsi="仿宋_GB2312" w:cs="仿宋_GB2312"/>
          <w:color w:val="000000"/>
        </w:rPr>
        <w:t>督促医疗机构在《依法执业公示台》张贴公示；</w:t>
      </w:r>
      <w:r>
        <w:rPr>
          <w:rFonts w:hint="eastAsia" w:hAnsi="仿宋_GB2312" w:cs="仿宋_GB2312"/>
        </w:rPr>
        <w:t>对公示有异议的，重新进行现场检查和量化评分。</w:t>
      </w:r>
    </w:p>
    <w:p w14:paraId="7DAB2CBA">
      <w:pPr>
        <w:numPr>
          <w:ilvl w:val="0"/>
          <w:numId w:val="1"/>
        </w:numPr>
        <w:spacing w:line="570" w:lineRule="exact"/>
        <w:ind w:firstLine="632" w:firstLineChars="200"/>
        <w:rPr>
          <w:rFonts w:hint="eastAsia" w:ascii="黑体" w:hAnsi="黑体" w:eastAsia="黑体" w:cs="仿宋_GB2312"/>
          <w:color w:val="000000"/>
        </w:rPr>
      </w:pPr>
      <w:r>
        <w:rPr>
          <w:rFonts w:hint="eastAsia" w:ascii="黑体" w:hAnsi="黑体" w:eastAsia="黑体" w:cs="仿宋_GB2312"/>
          <w:color w:val="000000"/>
        </w:rPr>
        <w:t>结果运用</w:t>
      </w:r>
    </w:p>
    <w:p w14:paraId="3F2469DF">
      <w:pPr>
        <w:spacing w:line="570" w:lineRule="exact"/>
        <w:ind w:firstLine="632" w:firstLineChars="200"/>
        <w:rPr>
          <w:rFonts w:hint="eastAsia"/>
        </w:rPr>
      </w:pPr>
      <w:r>
        <w:rPr>
          <w:rFonts w:hint="eastAsia" w:ascii="宋体" w:hAnsi="宋体"/>
        </w:rPr>
        <w:t>卫生健康部门的量化分级结果要通报同级市场监管、行政审批和医保部门，作为联合惩戒的重要参考。</w:t>
      </w:r>
    </w:p>
    <w:p w14:paraId="0EE27635">
      <w:pPr>
        <w:spacing w:line="570" w:lineRule="exact"/>
        <w:ind w:firstLine="632" w:firstLineChars="200"/>
        <w:rPr>
          <w:rFonts w:hint="eastAsia" w:ascii="宋体" w:hAnsi="宋体" w:cs="仿宋_GB2312"/>
          <w:color w:val="000000"/>
        </w:rPr>
      </w:pPr>
      <w:r>
        <w:rPr>
          <w:rFonts w:hint="eastAsia" w:ascii="宋体" w:hAnsi="宋体" w:eastAsia="楷体_GB2312" w:cs="仿宋_GB2312"/>
          <w:color w:val="000000"/>
        </w:rPr>
        <w:t>（一）与医疗机构校验挂钩。</w:t>
      </w:r>
      <w:r>
        <w:rPr>
          <w:rFonts w:hint="eastAsia" w:ascii="宋体" w:hAnsi="宋体" w:cs="仿宋_GB2312"/>
          <w:color w:val="000000"/>
        </w:rPr>
        <w:t>对评定</w:t>
      </w:r>
      <w:r>
        <w:rPr>
          <w:rFonts w:hint="eastAsia" w:hAnsi="宋体" w:cs="仿宋_GB2312"/>
          <w:color w:val="000000"/>
        </w:rPr>
        <w:t>结果为C级的和不达标单位，视情节记不良执业计分，依法依规限制其等级评审申请及绩效评价工作，暂缓其《医疗机构执业许可证》校验。</w:t>
      </w:r>
    </w:p>
    <w:p w14:paraId="056F14B5">
      <w:pPr>
        <w:spacing w:line="580" w:lineRule="exact"/>
        <w:ind w:firstLine="632" w:firstLineChars="200"/>
        <w:rPr>
          <w:rFonts w:hint="eastAsia" w:ascii="宋体" w:hAnsi="宋体" w:cs="仿宋_GB2312"/>
          <w:color w:val="000000"/>
        </w:rPr>
      </w:pPr>
      <w:r>
        <w:rPr>
          <w:rFonts w:hint="eastAsia" w:ascii="宋体" w:hAnsi="宋体" w:eastAsia="楷体_GB2312" w:cs="仿宋_GB2312"/>
          <w:color w:val="000000"/>
        </w:rPr>
        <w:t>（二）与评先树优挂钩。</w:t>
      </w:r>
      <w:r>
        <w:rPr>
          <w:rFonts w:hint="eastAsia" w:ascii="宋体" w:hAnsi="宋体" w:cs="仿宋_GB2312"/>
          <w:color w:val="000000"/>
        </w:rPr>
        <w:t>卫生健康行</w:t>
      </w:r>
      <w:r>
        <w:rPr>
          <w:rFonts w:hint="eastAsia" w:hAnsi="宋体" w:cs="仿宋_GB2312"/>
          <w:color w:val="000000"/>
        </w:rPr>
        <w:t>政部门对评定为A级和B级的单位，在卫生健康系统评优评先中，同等条件下列为优先选择对象；对评定为C级的和不达标单位，发现违反卫生健康领域法律法规规定行为的，依法在行政处罚自由裁量范围内按上限处罚，限制或者取消参与卫生健康领域政府举办的示范创建、评先评优、表彰奖励等活动或者资格</w:t>
      </w:r>
      <w:r>
        <w:rPr>
          <w:rFonts w:hint="eastAsia" w:ascii="宋体" w:hAnsi="宋体" w:cs="仿宋_GB2312"/>
          <w:color w:val="000000"/>
        </w:rPr>
        <w:t>。</w:t>
      </w:r>
    </w:p>
    <w:p w14:paraId="34072972">
      <w:pPr>
        <w:spacing w:line="580" w:lineRule="exact"/>
        <w:ind w:firstLine="632" w:firstLineChars="200"/>
        <w:rPr>
          <w:rFonts w:hint="eastAsia" w:ascii="宋体" w:hAnsi="宋体" w:cs="仿宋_GB2312"/>
          <w:color w:val="000000"/>
        </w:rPr>
      </w:pPr>
      <w:r>
        <w:rPr>
          <w:rFonts w:hint="eastAsia" w:ascii="宋体" w:hAnsi="宋体" w:eastAsia="楷体_GB2312" w:cs="仿宋_GB2312"/>
          <w:color w:val="000000"/>
        </w:rPr>
        <w:t>（三）与市场监管领域监督检查频次挂钩。</w:t>
      </w:r>
      <w:r>
        <w:rPr>
          <w:rFonts w:hint="eastAsia" w:ascii="宋体" w:hAnsi="宋体" w:cs="仿宋_GB2312"/>
          <w:color w:val="000000"/>
        </w:rPr>
        <w:t>依据量化分级评审结果调整日常监督检查和“双随机”监督</w:t>
      </w:r>
      <w:r>
        <w:rPr>
          <w:rFonts w:hint="eastAsia" w:hAnsi="宋体" w:cs="仿宋_GB2312"/>
          <w:color w:val="000000"/>
        </w:rPr>
        <w:t>检查的重点、方式和频次。对量化等级评定为A级的单位可降低检查频次；对评定为C级的和不达标单位，提高抽取、检查频次</w:t>
      </w:r>
      <w:r>
        <w:rPr>
          <w:rFonts w:hint="eastAsia" w:ascii="宋体" w:hAnsi="宋体" w:cs="仿宋_GB2312"/>
          <w:color w:val="000000"/>
        </w:rPr>
        <w:t>。</w:t>
      </w:r>
    </w:p>
    <w:p w14:paraId="7E305AF8">
      <w:pPr>
        <w:spacing w:line="580" w:lineRule="exact"/>
        <w:ind w:firstLine="632" w:firstLineChars="200"/>
        <w:rPr>
          <w:rFonts w:hint="eastAsia" w:ascii="宋体" w:hAnsi="宋体" w:cs="仿宋_GB2312"/>
          <w:color w:val="000000"/>
        </w:rPr>
      </w:pPr>
      <w:r>
        <w:rPr>
          <w:rFonts w:hint="eastAsia" w:ascii="宋体" w:hAnsi="宋体" w:eastAsia="楷体_GB2312" w:cs="仿宋_GB2312"/>
          <w:color w:val="000000"/>
        </w:rPr>
        <w:t>（四）与行政许可挂钩。</w:t>
      </w:r>
      <w:r>
        <w:rPr>
          <w:rFonts w:hint="eastAsia" w:ascii="宋体" w:hAnsi="宋体" w:cs="仿宋_GB2312"/>
          <w:color w:val="000000"/>
        </w:rPr>
        <w:t>行政审批部门</w:t>
      </w:r>
      <w:r>
        <w:rPr>
          <w:rFonts w:hint="eastAsia" w:hAnsi="宋体" w:cs="仿宋_GB2312"/>
          <w:color w:val="000000"/>
        </w:rPr>
        <w:t>对评定为A级和B级的单位，在审批过程中享受绿色通道、优先受理、适当简化程序、容缺受理；对评定为C级的和不达标单位，列为行政许可重点审查对象，依法限制市场和行业准入、新增项目审批核准</w:t>
      </w:r>
      <w:r>
        <w:rPr>
          <w:rFonts w:hint="eastAsia" w:ascii="宋体" w:hAnsi="宋体" w:cs="仿宋_GB2312"/>
          <w:color w:val="000000"/>
        </w:rPr>
        <w:t>。</w:t>
      </w:r>
    </w:p>
    <w:p w14:paraId="54C8B165">
      <w:pPr>
        <w:spacing w:line="580" w:lineRule="exact"/>
        <w:ind w:firstLine="632" w:firstLineChars="200"/>
        <w:rPr>
          <w:rFonts w:hint="eastAsia" w:ascii="宋体" w:hAnsi="宋体" w:cs="仿宋_GB2312"/>
          <w:color w:val="000000"/>
        </w:rPr>
      </w:pPr>
      <w:r>
        <w:rPr>
          <w:rFonts w:hint="eastAsia" w:ascii="宋体" w:hAnsi="宋体" w:eastAsia="楷体_GB2312" w:cs="仿宋_GB2312"/>
          <w:color w:val="000000"/>
        </w:rPr>
        <w:t>（五）与医保结算挂钩。</w:t>
      </w:r>
      <w:r>
        <w:rPr>
          <w:rFonts w:hint="eastAsia" w:ascii="宋体" w:hAnsi="宋体" w:cs="仿宋_GB2312"/>
          <w:color w:val="000000"/>
        </w:rPr>
        <w:t>医</w:t>
      </w:r>
      <w:r>
        <w:rPr>
          <w:rFonts w:hint="eastAsia" w:hAnsi="宋体" w:cs="仿宋_GB2312"/>
          <w:color w:val="000000"/>
        </w:rPr>
        <w:t>保部门对评定为A级和B级的单位，在医保协议签订过程中实行绿色通道和容缺受理，简化签约手续，对于评定为C级的和不达标单位，视情节予以暂停医保结算、中止或解除医保协议处理。</w:t>
      </w:r>
    </w:p>
    <w:p w14:paraId="226F0A4E">
      <w:pPr>
        <w:spacing w:line="580" w:lineRule="exact"/>
        <w:ind w:firstLine="632" w:firstLineChars="200"/>
        <w:rPr>
          <w:rFonts w:hint="eastAsia" w:ascii="黑体" w:hAnsi="黑体" w:eastAsia="黑体" w:cs="黑体"/>
        </w:rPr>
      </w:pPr>
      <w:r>
        <w:rPr>
          <w:rFonts w:hint="eastAsia" w:ascii="黑体" w:hAnsi="黑体" w:eastAsia="黑体" w:cs="黑体"/>
        </w:rPr>
        <w:t>六、工作要求</w:t>
      </w:r>
    </w:p>
    <w:p w14:paraId="5BBBBCB6">
      <w:pPr>
        <w:spacing w:line="580" w:lineRule="exact"/>
        <w:ind w:firstLine="632" w:firstLineChars="200"/>
        <w:rPr>
          <w:rFonts w:hint="eastAsia" w:ascii="宋体" w:hAnsi="宋体"/>
        </w:rPr>
      </w:pPr>
      <w:r>
        <w:rPr>
          <w:rFonts w:hint="eastAsia" w:ascii="宋体" w:hAnsi="宋体" w:eastAsia="楷体_GB2312"/>
        </w:rPr>
        <w:t>（一）加强组织领导</w:t>
      </w:r>
      <w:r>
        <w:rPr>
          <w:rFonts w:hint="eastAsia" w:ascii="宋体" w:hAnsi="宋体"/>
        </w:rPr>
        <w:t>。各区市、市卫生计生监督所要高度重视</w:t>
      </w:r>
      <w:r>
        <w:rPr>
          <w:rFonts w:hint="eastAsia" w:ascii="宋体" w:hAnsi="宋体" w:cs="仿宋_GB2312"/>
        </w:rPr>
        <w:t>口腔医疗机构、医疗美容机构卫生监督量化分级管理</w:t>
      </w:r>
      <w:r>
        <w:rPr>
          <w:rFonts w:hint="eastAsia" w:ascii="宋体" w:hAnsi="宋体"/>
        </w:rPr>
        <w:t>工作，把量化分级管理作为优化营商环境、加快“放管服”改革、建立社会信用体系的重要措施，充分听取医疗机构和行业组织意见建议，推动工作顺利开展，保证分级结果客观、公正。</w:t>
      </w:r>
    </w:p>
    <w:p w14:paraId="52CD4EE3">
      <w:pPr>
        <w:spacing w:line="580" w:lineRule="exact"/>
        <w:ind w:firstLine="632" w:firstLineChars="200"/>
        <w:rPr>
          <w:rFonts w:hint="eastAsia" w:ascii="宋体" w:hAnsi="宋体"/>
        </w:rPr>
      </w:pPr>
      <w:r>
        <w:rPr>
          <w:rFonts w:hint="eastAsia" w:ascii="宋体" w:hAnsi="宋体" w:eastAsia="楷体_GB2312"/>
        </w:rPr>
        <w:t>（二）实行动态调整。</w:t>
      </w:r>
      <w:r>
        <w:rPr>
          <w:rFonts w:hint="eastAsia" w:ascii="宋体" w:hAnsi="宋体"/>
        </w:rPr>
        <w:t>量化分级实行年度动态管理，根据现场检查结论和打分情况，对医疗机构量化等级每年调整一次。医疗机构因违法执业被行政处罚或因失信行为受到部门联合惩戒的，应适当降低评定等级。</w:t>
      </w:r>
    </w:p>
    <w:p w14:paraId="02747748">
      <w:pPr>
        <w:spacing w:line="580" w:lineRule="exact"/>
        <w:ind w:firstLine="632" w:firstLineChars="200"/>
        <w:rPr>
          <w:rFonts w:hint="eastAsia" w:ascii="宋体" w:hAnsi="宋体"/>
        </w:rPr>
      </w:pPr>
      <w:r>
        <w:rPr>
          <w:rFonts w:hint="eastAsia" w:ascii="宋体" w:hAnsi="宋体" w:eastAsia="楷体_GB2312"/>
        </w:rPr>
        <w:t>（三）认真总结评估。</w:t>
      </w:r>
      <w:r>
        <w:rPr>
          <w:rFonts w:hint="eastAsia" w:hAnsi="仿宋_GB2312" w:cs="仿宋_GB2312"/>
        </w:rPr>
        <w:t>量化分级管理工作结束后，各区市卫生健康部门要认真总结工作情况，分析存在的问题，提出改进措施，形成口腔医疗机构、医疗美容机构卫生监督量化分级管理工作报告，于2023年11月20日前，连同审核结果一并报市卫健委综合监督科。</w:t>
      </w:r>
    </w:p>
    <w:p w14:paraId="0AE491DF">
      <w:pPr>
        <w:spacing w:line="580" w:lineRule="exact"/>
        <w:ind w:firstLine="632" w:firstLineChars="200"/>
        <w:rPr>
          <w:rFonts w:hint="eastAsia" w:hAnsi="仿宋_GB2312" w:cs="仿宋_GB2312"/>
        </w:rPr>
      </w:pPr>
      <w:r>
        <w:rPr>
          <w:rFonts w:hint="eastAsia" w:hAnsi="仿宋_GB2312" w:cs="仿宋_GB2312"/>
        </w:rPr>
        <w:t>市卫健委联系人及联系方式：刘笑怡   6261521</w:t>
      </w:r>
    </w:p>
    <w:p w14:paraId="1D05B46B">
      <w:pPr>
        <w:spacing w:line="580" w:lineRule="exact"/>
        <w:ind w:firstLine="632" w:firstLineChars="200"/>
        <w:rPr>
          <w:rFonts w:hint="eastAsia" w:hAnsi="仿宋_GB2312" w:cs="仿宋_GB2312"/>
          <w:lang w:val="en"/>
        </w:rPr>
      </w:pPr>
      <w:r>
        <w:rPr>
          <w:rFonts w:hint="eastAsia" w:hAnsi="仿宋_GB2312" w:cs="仿宋_GB2312"/>
        </w:rPr>
        <w:t>邮  箱：</w:t>
      </w:r>
      <w:r>
        <w:rPr>
          <w:rFonts w:hint="eastAsia" w:hAnsi="仿宋_GB2312" w:cs="仿宋_GB2312"/>
        </w:rPr>
        <w:fldChar w:fldCharType="begin"/>
      </w:r>
      <w:r>
        <w:rPr>
          <w:rFonts w:hint="eastAsia" w:hAnsi="仿宋_GB2312" w:cs="仿宋_GB2312"/>
        </w:rPr>
        <w:instrText xml:space="preserve"> HYPERLINK "mailto:sdzhjdc@sandong.cn"</w:instrText>
      </w:r>
      <w:r>
        <w:rPr>
          <w:rFonts w:hint="eastAsia" w:hAnsi="仿宋_GB2312" w:cs="仿宋_GB2312"/>
        </w:rPr>
        <w:fldChar w:fldCharType="separate"/>
      </w:r>
      <w:r>
        <w:rPr>
          <w:rFonts w:hint="eastAsia" w:hAnsi="仿宋_GB2312" w:cs="仿宋_GB2312"/>
        </w:rPr>
        <w:t>wjwjdk</w:t>
      </w:r>
      <w:r>
        <w:rPr>
          <w:rFonts w:hint="eastAsia" w:ascii="宋体" w:hAnsi="宋体" w:eastAsia="宋体" w:cs="仿宋_GB2312"/>
        </w:rPr>
        <w:t>@</w:t>
      </w:r>
      <w:r>
        <w:rPr>
          <w:rFonts w:hint="eastAsia" w:hAnsi="仿宋_GB2312" w:cs="仿宋_GB2312"/>
        </w:rPr>
        <w:t>yt.shandong.cn</w:t>
      </w:r>
      <w:r>
        <w:rPr>
          <w:rFonts w:hint="eastAsia" w:hAnsi="仿宋_GB2312" w:cs="仿宋_GB2312"/>
        </w:rPr>
        <w:fldChar w:fldCharType="end"/>
      </w:r>
    </w:p>
    <w:p w14:paraId="2BECCEEC">
      <w:pPr>
        <w:spacing w:line="580" w:lineRule="exact"/>
        <w:ind w:firstLine="632" w:firstLineChars="200"/>
        <w:rPr>
          <w:rFonts w:hint="eastAsia" w:hAnsi="仿宋_GB2312" w:cs="仿宋_GB2312"/>
        </w:rPr>
      </w:pPr>
      <w:r>
        <w:rPr>
          <w:rFonts w:hint="eastAsia" w:hAnsi="仿宋_GB2312" w:cs="仿宋_GB2312"/>
          <w:lang w:val="en"/>
        </w:rPr>
        <w:t>市</w:t>
      </w:r>
      <w:r>
        <w:rPr>
          <w:rFonts w:hint="eastAsia" w:hAnsi="仿宋_GB2312" w:cs="仿宋_GB2312"/>
        </w:rPr>
        <w:t>市场监管局联系人及联系方式：章礼貌   6692322</w:t>
      </w:r>
    </w:p>
    <w:p w14:paraId="5A9BBE9A">
      <w:pPr>
        <w:spacing w:line="580" w:lineRule="exact"/>
        <w:ind w:firstLine="632" w:firstLineChars="200"/>
        <w:rPr>
          <w:rFonts w:hint="eastAsia" w:hAnsi="仿宋_GB2312" w:cs="仿宋_GB2312"/>
        </w:rPr>
      </w:pPr>
      <w:r>
        <w:rPr>
          <w:rFonts w:hint="eastAsia" w:hAnsi="仿宋_GB2312" w:cs="仿宋_GB2312"/>
        </w:rPr>
        <w:t>市行政审批服务局联系人及联系方式：孙雪杰  6788037</w:t>
      </w:r>
    </w:p>
    <w:p w14:paraId="06629E6E">
      <w:pPr>
        <w:spacing w:line="580" w:lineRule="exact"/>
        <w:ind w:firstLine="632" w:firstLineChars="200"/>
        <w:rPr>
          <w:rFonts w:hint="eastAsia" w:hAnsi="宋体"/>
        </w:rPr>
      </w:pPr>
      <w:r>
        <w:rPr>
          <w:rFonts w:hint="eastAsia" w:hAnsi="宋体"/>
        </w:rPr>
        <w:t>市医疗保障局联系人及联系方式：</w:t>
      </w:r>
      <w:r>
        <w:rPr>
          <w:rFonts w:hint="eastAsia" w:hAnsi="仿宋_GB2312" w:cs="仿宋_GB2312"/>
        </w:rPr>
        <w:t>王国辉 6893039</w:t>
      </w:r>
    </w:p>
    <w:p w14:paraId="733DF7C5">
      <w:pPr>
        <w:spacing w:line="580" w:lineRule="exact"/>
        <w:ind w:firstLine="632" w:firstLineChars="200"/>
        <w:rPr>
          <w:rFonts w:hint="eastAsia" w:hAnsi="宋体" w:cs="仿宋_GB2312"/>
          <w:lang w:val="en"/>
        </w:rPr>
      </w:pPr>
    </w:p>
    <w:p w14:paraId="542B3CB6">
      <w:pPr>
        <w:spacing w:line="580" w:lineRule="exact"/>
        <w:ind w:firstLine="632" w:firstLineChars="200"/>
        <w:rPr>
          <w:rFonts w:hint="eastAsia" w:hAnsi="宋体" w:cs="仿宋_GB2312"/>
        </w:rPr>
      </w:pPr>
      <w:r>
        <w:rPr>
          <w:rFonts w:hint="eastAsia" w:hAnsi="宋体" w:cs="仿宋_GB2312"/>
          <w:lang w:val="en"/>
        </w:rPr>
        <w:t>附件：</w:t>
      </w:r>
      <w:r>
        <w:rPr>
          <w:rFonts w:hint="eastAsia" w:hAnsi="宋体" w:cs="仿宋_GB2312"/>
        </w:rPr>
        <w:t>1.口腔医疗机构量化评分表</w:t>
      </w:r>
    </w:p>
    <w:p w14:paraId="37F24750">
      <w:pPr>
        <w:spacing w:line="580" w:lineRule="exact"/>
        <w:ind w:firstLine="1568" w:firstLineChars="496"/>
        <w:rPr>
          <w:rFonts w:hint="eastAsia" w:hAnsi="宋体" w:cs="仿宋_GB2312"/>
          <w:lang w:val="en"/>
        </w:rPr>
      </w:pPr>
      <w:r>
        <w:rPr>
          <w:rFonts w:hint="eastAsia" w:hAnsi="宋体" w:cs="仿宋_GB2312"/>
          <w:lang w:val="en"/>
        </w:rPr>
        <w:t>2.医疗美容机构量化评分表</w:t>
      </w:r>
    </w:p>
    <w:p w14:paraId="557D968F">
      <w:pPr>
        <w:spacing w:line="580" w:lineRule="exact"/>
        <w:ind w:firstLine="1568" w:firstLineChars="496"/>
        <w:rPr>
          <w:rFonts w:hint="eastAsia" w:hAnsi="宋体" w:cs="仿宋_GB2312"/>
        </w:rPr>
      </w:pPr>
      <w:r>
        <w:rPr>
          <w:rFonts w:hint="eastAsia" w:hAnsi="宋体" w:cs="仿宋_GB2312"/>
          <w:lang w:val="en"/>
        </w:rPr>
        <w:t>3.口腔医疗机构量化分级评定结果公示</w:t>
      </w:r>
    </w:p>
    <w:p w14:paraId="44E7B893">
      <w:pPr>
        <w:spacing w:line="580" w:lineRule="exact"/>
        <w:ind w:firstLine="1568" w:firstLineChars="496"/>
        <w:rPr>
          <w:rFonts w:hint="eastAsia" w:hAnsi="宋体" w:cs="仿宋_GB2312"/>
        </w:rPr>
      </w:pPr>
      <w:r>
        <w:rPr>
          <w:rFonts w:hint="eastAsia" w:hAnsi="宋体" w:cs="仿宋_GB2312"/>
          <w:lang w:val="en"/>
        </w:rPr>
        <w:t>4.医疗美容机构量化分级评定结果公</w:t>
      </w:r>
      <w:r>
        <w:rPr>
          <w:rFonts w:hint="eastAsia" w:hAnsi="宋体" w:cs="仿宋_GB2312"/>
        </w:rPr>
        <w:t>示</w:t>
      </w:r>
    </w:p>
    <w:p w14:paraId="7D579C49">
      <w:pPr>
        <w:spacing w:line="560" w:lineRule="exact"/>
        <w:ind w:firstLine="632" w:firstLineChars="200"/>
        <w:rPr>
          <w:rFonts w:hint="eastAsia" w:hAnsi="仿宋_GB2312" w:cs="仿宋_GB2312"/>
          <w:lang w:val="en"/>
        </w:rPr>
      </w:pPr>
    </w:p>
    <w:p w14:paraId="6BAF3770">
      <w:pPr>
        <w:spacing w:line="560" w:lineRule="exact"/>
        <w:ind w:firstLine="632" w:firstLineChars="200"/>
        <w:rPr>
          <w:rFonts w:hint="eastAsia" w:hAnsi="仿宋_GB2312" w:cs="仿宋_GB2312"/>
          <w:lang w:val="en"/>
        </w:rPr>
      </w:pPr>
    </w:p>
    <w:p w14:paraId="392BBCEA">
      <w:pPr>
        <w:spacing w:line="560" w:lineRule="exact"/>
        <w:jc w:val="center"/>
        <w:rPr>
          <w:rFonts w:hint="eastAsia" w:hAnsi="仿宋_GB2312" w:cs="仿宋_GB2312"/>
          <w:lang w:val="en"/>
        </w:rPr>
      </w:pPr>
      <w:bookmarkStart w:id="0" w:name="_GoBack"/>
      <w:bookmarkEnd w:id="0"/>
      <w:r>
        <w:rPr>
          <w:rFonts w:hint="eastAsia" w:hAnsi="仿宋_GB2312" w:cs="仿宋_GB2312"/>
          <w:spacing w:val="-14"/>
          <w:w w:val="90"/>
          <w:lang w:val="en"/>
        </w:rPr>
        <w:t>烟台市卫生健康委员会</w:t>
      </w:r>
      <w:r>
        <w:rPr>
          <w:rFonts w:hint="eastAsia" w:hAnsi="仿宋_GB2312" w:cs="仿宋_GB2312"/>
          <w:lang w:val="en"/>
        </w:rPr>
        <w:t xml:space="preserve">   </w:t>
      </w:r>
      <w:r>
        <w:rPr>
          <w:rFonts w:hint="eastAsia" w:hAnsi="仿宋_GB2312" w:cs="仿宋_GB2312"/>
          <w:spacing w:val="-14"/>
          <w:w w:val="90"/>
          <w:lang w:val="en"/>
        </w:rPr>
        <w:t>烟台市市场监督管理局</w:t>
      </w:r>
      <w:r>
        <w:rPr>
          <w:rFonts w:hint="eastAsia" w:hAnsi="仿宋_GB2312" w:cs="仿宋_GB2312"/>
          <w:lang w:val="en"/>
        </w:rPr>
        <w:t xml:space="preserve">   </w:t>
      </w:r>
      <w:r>
        <w:rPr>
          <w:rFonts w:hint="eastAsia" w:hAnsi="仿宋_GB2312" w:cs="仿宋_GB2312"/>
          <w:spacing w:val="-14"/>
          <w:w w:val="90"/>
          <w:lang w:val="en"/>
        </w:rPr>
        <w:t>烟台市行政审批服务局</w:t>
      </w:r>
    </w:p>
    <w:p w14:paraId="445B32D9">
      <w:pPr>
        <w:spacing w:line="560" w:lineRule="exact"/>
        <w:jc w:val="center"/>
        <w:rPr>
          <w:rFonts w:hint="eastAsia" w:hAnsi="仿宋_GB2312" w:cs="仿宋_GB2312"/>
          <w:lang w:val="en"/>
        </w:rPr>
      </w:pPr>
    </w:p>
    <w:p w14:paraId="39650D8C">
      <w:pPr>
        <w:spacing w:line="560" w:lineRule="exact"/>
        <w:jc w:val="center"/>
        <w:rPr>
          <w:rFonts w:hint="eastAsia" w:hAnsi="仿宋_GB2312" w:cs="仿宋_GB2312"/>
          <w:lang w:val="en"/>
        </w:rPr>
      </w:pPr>
    </w:p>
    <w:p w14:paraId="4E782DCB">
      <w:pPr>
        <w:spacing w:before="289" w:beforeLines="50" w:line="560" w:lineRule="exact"/>
        <w:jc w:val="center"/>
        <w:rPr>
          <w:rFonts w:hint="eastAsia" w:hAnsi="仿宋_GB2312" w:cs="仿宋_GB2312"/>
          <w:lang w:val="en"/>
        </w:rPr>
      </w:pPr>
    </w:p>
    <w:p w14:paraId="6430F8AA">
      <w:pPr>
        <w:spacing w:line="560" w:lineRule="exact"/>
        <w:jc w:val="center"/>
        <w:rPr>
          <w:rFonts w:hint="eastAsia" w:hAnsi="仿宋_GB2312" w:cs="仿宋_GB2312"/>
          <w:lang w:val="en"/>
        </w:rPr>
      </w:pPr>
      <w:r>
        <w:rPr>
          <w:rFonts w:hint="eastAsia" w:hAnsi="仿宋_GB2312" w:cs="仿宋_GB2312"/>
          <w:spacing w:val="40"/>
          <w:kern w:val="0"/>
          <w:fitText w:val="3129" w:id="-1248170752"/>
          <w:lang w:val="en"/>
        </w:rPr>
        <w:t>烟台市医疗保障</w:t>
      </w:r>
      <w:r>
        <w:rPr>
          <w:rFonts w:hint="eastAsia" w:hAnsi="仿宋_GB2312" w:cs="仿宋_GB2312"/>
          <w:spacing w:val="4"/>
          <w:kern w:val="0"/>
          <w:fitText w:val="3129" w:id="-1248170752"/>
          <w:lang w:val="en"/>
        </w:rPr>
        <w:t>局</w:t>
      </w:r>
    </w:p>
    <w:p w14:paraId="73E5E081">
      <w:pPr>
        <w:spacing w:line="560" w:lineRule="exact"/>
        <w:ind w:right="1264" w:rightChars="400" w:firstLine="632" w:firstLineChars="200"/>
        <w:jc w:val="right"/>
        <w:rPr>
          <w:rFonts w:hint="eastAsia" w:hAnsi="仿宋_GB2312" w:cs="仿宋_GB2312"/>
          <w:lang w:val="en"/>
        </w:rPr>
      </w:pPr>
      <w:r>
        <w:rPr>
          <w:rFonts w:hint="eastAsia" w:hAnsi="仿宋_GB2312" w:cs="仿宋_GB2312"/>
          <w:lang w:val="en"/>
        </w:rPr>
        <w:t>202</w:t>
      </w:r>
      <w:r>
        <w:rPr>
          <w:rFonts w:hint="eastAsia" w:hAnsi="仿宋_GB2312" w:cs="仿宋_GB2312"/>
        </w:rPr>
        <w:t>3</w:t>
      </w:r>
      <w:r>
        <w:rPr>
          <w:rFonts w:hint="eastAsia" w:hAnsi="仿宋_GB2312" w:cs="仿宋_GB2312"/>
          <w:lang w:val="en"/>
        </w:rPr>
        <w:t>年</w:t>
      </w:r>
      <w:r>
        <w:rPr>
          <w:rFonts w:hint="eastAsia" w:hAnsi="仿宋_GB2312" w:cs="仿宋_GB2312"/>
        </w:rPr>
        <w:t>5</w:t>
      </w:r>
      <w:r>
        <w:rPr>
          <w:rFonts w:hint="eastAsia" w:hAnsi="仿宋_GB2312" w:cs="仿宋_GB2312"/>
          <w:lang w:val="en"/>
        </w:rPr>
        <w:t>月</w:t>
      </w:r>
      <w:r>
        <w:rPr>
          <w:rFonts w:hint="eastAsia" w:hAnsi="仿宋_GB2312" w:cs="仿宋_GB2312"/>
        </w:rPr>
        <w:t>9</w:t>
      </w:r>
      <w:r>
        <w:rPr>
          <w:rFonts w:hint="eastAsia" w:hAnsi="仿宋_GB2312" w:cs="仿宋_GB2312"/>
          <w:lang w:val="en"/>
        </w:rPr>
        <w:t>日</w:t>
      </w:r>
    </w:p>
    <w:p w14:paraId="74066369">
      <w:pPr>
        <w:spacing w:line="560" w:lineRule="exact"/>
        <w:ind w:firstLine="632" w:firstLineChars="200"/>
        <w:rPr>
          <w:rFonts w:ascii="宋体" w:hAnsi="宋体" w:cs="仿宋_GB2312"/>
          <w:lang w:val="en"/>
        </w:rPr>
      </w:pPr>
      <w:r>
        <w:rPr>
          <w:rFonts w:hint="eastAsia" w:hAnsi="宋体"/>
          <w:lang w:val="en"/>
        </w:rPr>
        <w:t>（信息公开形式：依申请公开）</w:t>
      </w:r>
    </w:p>
    <w:p w14:paraId="0B493813">
      <w:pPr>
        <w:spacing w:line="560" w:lineRule="exact"/>
        <w:ind w:firstLine="632" w:firstLineChars="200"/>
        <w:rPr>
          <w:rFonts w:hint="eastAsia" w:eastAsia="宋体"/>
          <w:lang w:val="en"/>
        </w:rPr>
      </w:pPr>
    </w:p>
    <w:p w14:paraId="6FEE73B5">
      <w:pPr>
        <w:spacing w:line="560" w:lineRule="exact"/>
        <w:ind w:firstLine="632" w:firstLineChars="200"/>
        <w:rPr>
          <w:rFonts w:hint="eastAsia" w:eastAsia="宋体"/>
          <w:lang w:val="en"/>
        </w:rPr>
        <w:sectPr>
          <w:footerReference r:id="rId3" w:type="default"/>
          <w:footerReference r:id="rId4" w:type="even"/>
          <w:pgSz w:w="11906" w:h="16838"/>
          <w:pgMar w:top="2098" w:right="1531" w:bottom="1985" w:left="1531" w:header="851" w:footer="1418" w:gutter="0"/>
          <w:cols w:space="720" w:num="1"/>
          <w:docGrid w:type="linesAndChars" w:linePitch="579" w:charSpace="-849"/>
        </w:sectPr>
      </w:pPr>
    </w:p>
    <w:p w14:paraId="15E8050C">
      <w:pPr>
        <w:jc w:val="left"/>
        <w:rPr>
          <w:rFonts w:ascii="黑体" w:hAnsi="黑体" w:eastAsia="黑体" w:cs="方正小标宋简体"/>
          <w:bCs/>
        </w:rPr>
      </w:pPr>
      <w:r>
        <w:rPr>
          <w:rFonts w:hint="eastAsia" w:ascii="黑体" w:hAnsi="黑体" w:eastAsia="黑体" w:cs="方正小标宋简体"/>
          <w:bCs/>
          <w:lang w:val="en"/>
        </w:rPr>
        <w:t>附件</w:t>
      </w:r>
      <w:r>
        <w:rPr>
          <w:rFonts w:ascii="黑体" w:hAnsi="黑体" w:eastAsia="黑体" w:cs="方正小标宋简体"/>
          <w:bCs/>
        </w:rPr>
        <w:t>1</w:t>
      </w:r>
    </w:p>
    <w:p w14:paraId="28EB6F4F">
      <w:pPr>
        <w:jc w:val="center"/>
        <w:rPr>
          <w:rFonts w:ascii="宋体" w:hAnsi="宋体" w:eastAsia="方正小标宋简体" w:cs="仿宋_GB2312"/>
          <w:bCs/>
          <w:sz w:val="44"/>
          <w:szCs w:val="44"/>
        </w:rPr>
      </w:pPr>
      <w:r>
        <w:rPr>
          <w:rFonts w:hint="eastAsia" w:ascii="宋体" w:hAnsi="宋体" w:eastAsia="方正小标宋简体" w:cs="仿宋_GB2312"/>
          <w:bCs/>
          <w:sz w:val="44"/>
          <w:szCs w:val="44"/>
        </w:rPr>
        <w:t>口腔医疗机构卫生监督量化评分表</w:t>
      </w:r>
    </w:p>
    <w:p w14:paraId="4B692171">
      <w:pPr>
        <w:jc w:val="center"/>
        <w:rPr>
          <w:rFonts w:hint="eastAsia" w:ascii="楷体_GB2312" w:hAnsi="宋体" w:eastAsia="楷体_GB2312" w:cs="方正小标宋简体"/>
          <w:bCs/>
        </w:rPr>
      </w:pPr>
      <w:r>
        <w:rPr>
          <w:rFonts w:hint="eastAsia" w:ascii="楷体_GB2312" w:hAnsi="宋体" w:eastAsia="楷体_GB2312" w:cs="方正小标宋简体"/>
          <w:bCs/>
        </w:rPr>
        <w:t>表1  依法执业管理监督量化评分表</w:t>
      </w:r>
    </w:p>
    <w:p w14:paraId="58D232B8">
      <w:pPr>
        <w:spacing w:line="340" w:lineRule="exact"/>
        <w:rPr>
          <w:rFonts w:ascii="宋体" w:hAnsi="宋体" w:eastAsia="楷体_GB2312" w:cs="楷体_GB2312"/>
          <w:bCs/>
          <w:sz w:val="28"/>
          <w:szCs w:val="28"/>
        </w:rPr>
      </w:pPr>
      <w:r>
        <w:rPr>
          <w:rFonts w:hint="eastAsia" w:ascii="宋体" w:hAnsi="宋体" w:eastAsia="楷体_GB2312" w:cs="楷体_GB2312"/>
          <w:bCs/>
          <w:sz w:val="28"/>
          <w:szCs w:val="28"/>
        </w:rPr>
        <w:t>单位名称：</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检查时间：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月</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日</w:t>
      </w:r>
    </w:p>
    <w:tbl>
      <w:tblPr>
        <w:tblStyle w:val="7"/>
        <w:tblW w:w="1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56"/>
        <w:gridCol w:w="5234"/>
        <w:gridCol w:w="4020"/>
        <w:gridCol w:w="1417"/>
        <w:gridCol w:w="650"/>
      </w:tblGrid>
      <w:tr w14:paraId="7DF7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blHeader/>
          <w:jc w:val="center"/>
        </w:trPr>
        <w:tc>
          <w:tcPr>
            <w:tcW w:w="634" w:type="dxa"/>
            <w:noWrap/>
            <w:vAlign w:val="center"/>
          </w:tcPr>
          <w:p w14:paraId="36C737CE">
            <w:pPr>
              <w:adjustRightInd w:val="0"/>
              <w:snapToGrid w:val="0"/>
              <w:jc w:val="center"/>
              <w:rPr>
                <w:rFonts w:ascii="宋体" w:hAnsi="宋体" w:eastAsia="黑体"/>
                <w:bCs/>
                <w:sz w:val="24"/>
                <w:szCs w:val="24"/>
              </w:rPr>
            </w:pPr>
            <w:r>
              <w:rPr>
                <w:rFonts w:hint="eastAsia" w:ascii="宋体" w:hAnsi="宋体" w:eastAsia="黑体"/>
                <w:bCs/>
                <w:sz w:val="24"/>
                <w:szCs w:val="24"/>
              </w:rPr>
              <w:t>项目</w:t>
            </w:r>
          </w:p>
        </w:tc>
        <w:tc>
          <w:tcPr>
            <w:tcW w:w="2156" w:type="dxa"/>
            <w:noWrap/>
            <w:vAlign w:val="center"/>
          </w:tcPr>
          <w:p w14:paraId="31C2093C">
            <w:pPr>
              <w:adjustRightInd w:val="0"/>
              <w:snapToGrid w:val="0"/>
              <w:jc w:val="center"/>
              <w:rPr>
                <w:rFonts w:ascii="宋体" w:hAnsi="宋体" w:eastAsia="黑体"/>
                <w:bCs/>
                <w:sz w:val="24"/>
                <w:szCs w:val="24"/>
              </w:rPr>
            </w:pPr>
            <w:r>
              <w:rPr>
                <w:rFonts w:hint="eastAsia" w:ascii="宋体" w:hAnsi="宋体" w:eastAsia="黑体"/>
                <w:bCs/>
                <w:sz w:val="24"/>
                <w:szCs w:val="24"/>
              </w:rPr>
              <w:t>检查内容及分值</w:t>
            </w:r>
          </w:p>
        </w:tc>
        <w:tc>
          <w:tcPr>
            <w:tcW w:w="5234" w:type="dxa"/>
            <w:noWrap/>
            <w:vAlign w:val="center"/>
          </w:tcPr>
          <w:p w14:paraId="72674E3B">
            <w:pPr>
              <w:adjustRightInd w:val="0"/>
              <w:snapToGrid w:val="0"/>
              <w:jc w:val="center"/>
              <w:rPr>
                <w:rFonts w:ascii="宋体" w:hAnsi="宋体" w:eastAsia="黑体"/>
                <w:bCs/>
                <w:sz w:val="24"/>
                <w:szCs w:val="24"/>
              </w:rPr>
            </w:pPr>
            <w:r>
              <w:rPr>
                <w:rFonts w:hint="eastAsia" w:ascii="宋体" w:hAnsi="宋体" w:eastAsia="黑体"/>
                <w:bCs/>
                <w:sz w:val="24"/>
                <w:szCs w:val="24"/>
              </w:rPr>
              <w:t>检查指标</w:t>
            </w:r>
          </w:p>
        </w:tc>
        <w:tc>
          <w:tcPr>
            <w:tcW w:w="4020" w:type="dxa"/>
            <w:noWrap/>
            <w:vAlign w:val="center"/>
          </w:tcPr>
          <w:p w14:paraId="4B9AA191">
            <w:pPr>
              <w:adjustRightInd w:val="0"/>
              <w:snapToGrid w:val="0"/>
              <w:jc w:val="center"/>
              <w:rPr>
                <w:rFonts w:ascii="宋体" w:hAnsi="宋体" w:eastAsia="黑体"/>
                <w:bCs/>
                <w:sz w:val="24"/>
                <w:szCs w:val="24"/>
              </w:rPr>
            </w:pPr>
            <w:r>
              <w:rPr>
                <w:rFonts w:hint="eastAsia" w:ascii="宋体" w:hAnsi="宋体" w:eastAsia="黑体"/>
                <w:bCs/>
                <w:sz w:val="24"/>
                <w:szCs w:val="24"/>
              </w:rPr>
              <w:t>评分标准</w:t>
            </w:r>
          </w:p>
        </w:tc>
        <w:tc>
          <w:tcPr>
            <w:tcW w:w="1417" w:type="dxa"/>
            <w:noWrap/>
            <w:vAlign w:val="center"/>
          </w:tcPr>
          <w:p w14:paraId="535CE767">
            <w:pPr>
              <w:adjustRightInd w:val="0"/>
              <w:snapToGrid w:val="0"/>
              <w:jc w:val="center"/>
              <w:rPr>
                <w:rFonts w:ascii="宋体" w:hAnsi="宋体" w:eastAsia="黑体"/>
                <w:bCs/>
                <w:sz w:val="24"/>
                <w:szCs w:val="24"/>
              </w:rPr>
            </w:pPr>
            <w:r>
              <w:rPr>
                <w:rFonts w:hint="eastAsia" w:ascii="宋体" w:hAnsi="宋体" w:eastAsia="黑体"/>
                <w:bCs/>
                <w:sz w:val="24"/>
                <w:szCs w:val="24"/>
              </w:rPr>
              <w:t>扣分原因</w:t>
            </w:r>
          </w:p>
        </w:tc>
        <w:tc>
          <w:tcPr>
            <w:tcW w:w="650" w:type="dxa"/>
            <w:noWrap/>
            <w:vAlign w:val="center"/>
          </w:tcPr>
          <w:p w14:paraId="28B3E60C">
            <w:pPr>
              <w:adjustRightInd w:val="0"/>
              <w:snapToGrid w:val="0"/>
              <w:jc w:val="center"/>
              <w:rPr>
                <w:rFonts w:ascii="宋体" w:hAnsi="宋体" w:eastAsia="黑体"/>
                <w:bCs/>
                <w:sz w:val="24"/>
                <w:szCs w:val="24"/>
              </w:rPr>
            </w:pPr>
            <w:r>
              <w:rPr>
                <w:rFonts w:hint="eastAsia" w:ascii="宋体" w:hAnsi="宋体" w:eastAsia="黑体"/>
                <w:bCs/>
                <w:sz w:val="24"/>
                <w:szCs w:val="24"/>
              </w:rPr>
              <w:t>得分</w:t>
            </w:r>
          </w:p>
        </w:tc>
      </w:tr>
      <w:tr w14:paraId="4064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4" w:type="dxa"/>
            <w:vMerge w:val="restart"/>
            <w:shd w:val="clear" w:color="auto" w:fill="auto"/>
            <w:noWrap/>
            <w:vAlign w:val="center"/>
          </w:tcPr>
          <w:p w14:paraId="743E81C2">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依</w:t>
            </w:r>
          </w:p>
          <w:p w14:paraId="77A805C2">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法</w:t>
            </w:r>
          </w:p>
          <w:p w14:paraId="681C0475">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执</w:t>
            </w:r>
          </w:p>
          <w:p w14:paraId="1F150E22">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业</w:t>
            </w:r>
          </w:p>
          <w:p w14:paraId="5195B201">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管</w:t>
            </w:r>
          </w:p>
          <w:p w14:paraId="7FDC88C0">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理</w:t>
            </w:r>
          </w:p>
          <w:p w14:paraId="58C16BF8">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情</w:t>
            </w:r>
          </w:p>
          <w:p w14:paraId="04D93AD8">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况</w:t>
            </w:r>
          </w:p>
          <w:p w14:paraId="3F810817">
            <w:pPr>
              <w:adjustRightInd w:val="0"/>
              <w:snapToGrid w:val="0"/>
              <w:ind w:left="-94" w:leftChars="-30" w:right="-94" w:rightChars="-30"/>
              <w:jc w:val="center"/>
              <w:rPr>
                <w:rFonts w:hint="eastAsia" w:hAnsi="宋体" w:cs="仿宋_GB2312"/>
                <w:bCs/>
                <w:sz w:val="24"/>
                <w:szCs w:val="24"/>
                <w:lang w:eastAsia="zh-Hans"/>
              </w:rPr>
            </w:pPr>
          </w:p>
          <w:p w14:paraId="63456D19">
            <w:pPr>
              <w:adjustRightInd w:val="0"/>
              <w:snapToGrid w:val="0"/>
              <w:ind w:left="-94" w:leftChars="-30" w:right="-94" w:rightChars="-30"/>
              <w:jc w:val="center"/>
              <w:rPr>
                <w:rFonts w:hint="eastAsia" w:hAnsi="宋体" w:cs="仿宋_GB2312"/>
                <w:bCs/>
                <w:spacing w:val="-12"/>
                <w:sz w:val="24"/>
                <w:szCs w:val="24"/>
                <w:lang w:eastAsia="zh-Hans"/>
              </w:rPr>
            </w:pPr>
            <w:r>
              <w:rPr>
                <w:rFonts w:hint="eastAsia" w:hAnsi="宋体" w:cs="仿宋_GB2312"/>
                <w:bCs/>
                <w:spacing w:val="-12"/>
                <w:sz w:val="24"/>
                <w:szCs w:val="24"/>
                <w:lang w:eastAsia="zh-Hans"/>
              </w:rPr>
              <w:t>300分</w:t>
            </w:r>
          </w:p>
        </w:tc>
        <w:tc>
          <w:tcPr>
            <w:tcW w:w="2156" w:type="dxa"/>
            <w:noWrap/>
            <w:vAlign w:val="center"/>
          </w:tcPr>
          <w:p w14:paraId="14FDEB2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医疗纠纷(20分)</w:t>
            </w:r>
          </w:p>
        </w:tc>
        <w:tc>
          <w:tcPr>
            <w:tcW w:w="5234" w:type="dxa"/>
            <w:noWrap/>
            <w:vAlign w:val="center"/>
          </w:tcPr>
          <w:p w14:paraId="2F8B92E8">
            <w:pPr>
              <w:numPr>
                <w:ilvl w:val="0"/>
                <w:numId w:val="2"/>
              </w:num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医疗机构应当建立健全投诉接待制度，设置统一的投诉管理部门或者配备专（兼）职人员，在医疗机构显著位置公布医疗纠纷解决途径、程序和联系方式等，方便患者投诉或者咨询。</w:t>
            </w:r>
          </w:p>
        </w:tc>
        <w:tc>
          <w:tcPr>
            <w:tcW w:w="4020" w:type="dxa"/>
            <w:noWrap/>
            <w:vAlign w:val="center"/>
          </w:tcPr>
          <w:p w14:paraId="484397C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一项不符合要求扣5分，扣完为止。</w:t>
            </w:r>
          </w:p>
        </w:tc>
        <w:tc>
          <w:tcPr>
            <w:tcW w:w="1417" w:type="dxa"/>
            <w:noWrap/>
            <w:vAlign w:val="center"/>
          </w:tcPr>
          <w:p w14:paraId="7365FE68">
            <w:pPr>
              <w:adjustRightInd w:val="0"/>
              <w:snapToGrid w:val="0"/>
              <w:jc w:val="center"/>
              <w:rPr>
                <w:rFonts w:hint="eastAsia"/>
                <w:bCs/>
                <w:sz w:val="24"/>
                <w:szCs w:val="24"/>
              </w:rPr>
            </w:pPr>
          </w:p>
        </w:tc>
        <w:tc>
          <w:tcPr>
            <w:tcW w:w="650" w:type="dxa"/>
            <w:noWrap/>
            <w:vAlign w:val="center"/>
          </w:tcPr>
          <w:p w14:paraId="02325A8C">
            <w:pPr>
              <w:adjustRightInd w:val="0"/>
              <w:snapToGrid w:val="0"/>
              <w:jc w:val="center"/>
              <w:rPr>
                <w:rFonts w:hint="eastAsia"/>
                <w:bCs/>
                <w:sz w:val="24"/>
                <w:szCs w:val="24"/>
              </w:rPr>
            </w:pPr>
          </w:p>
        </w:tc>
      </w:tr>
      <w:tr w14:paraId="0CE0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34" w:type="dxa"/>
            <w:vMerge w:val="continue"/>
            <w:shd w:val="clear" w:color="auto" w:fill="auto"/>
            <w:noWrap/>
            <w:vAlign w:val="center"/>
          </w:tcPr>
          <w:p w14:paraId="5B9F0167">
            <w:pPr>
              <w:adjustRightInd w:val="0"/>
              <w:snapToGrid w:val="0"/>
              <w:jc w:val="center"/>
              <w:rPr>
                <w:rFonts w:hint="eastAsia" w:hAnsi="宋体" w:cs="仿宋_GB2312"/>
                <w:bCs/>
                <w:sz w:val="24"/>
                <w:szCs w:val="24"/>
                <w:lang w:eastAsia="zh-Hans"/>
              </w:rPr>
            </w:pPr>
          </w:p>
        </w:tc>
        <w:tc>
          <w:tcPr>
            <w:tcW w:w="2156" w:type="dxa"/>
            <w:noWrap/>
            <w:vAlign w:val="center"/>
          </w:tcPr>
          <w:p w14:paraId="1F526315">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单位名称（20分）</w:t>
            </w:r>
          </w:p>
        </w:tc>
        <w:tc>
          <w:tcPr>
            <w:tcW w:w="5234" w:type="dxa"/>
            <w:noWrap/>
            <w:vAlign w:val="center"/>
          </w:tcPr>
          <w:p w14:paraId="3B61E22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2.按规定使用医疗机构名称，内设业务科室名称规范。</w:t>
            </w:r>
          </w:p>
        </w:tc>
        <w:tc>
          <w:tcPr>
            <w:tcW w:w="4020" w:type="dxa"/>
            <w:noWrap/>
            <w:vAlign w:val="center"/>
          </w:tcPr>
          <w:p w14:paraId="258CE436">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一项不符合要求扣5分，扣完为止。</w:t>
            </w:r>
          </w:p>
        </w:tc>
        <w:tc>
          <w:tcPr>
            <w:tcW w:w="1417" w:type="dxa"/>
            <w:noWrap/>
            <w:vAlign w:val="center"/>
          </w:tcPr>
          <w:p w14:paraId="7C6960FB">
            <w:pPr>
              <w:adjustRightInd w:val="0"/>
              <w:snapToGrid w:val="0"/>
              <w:jc w:val="center"/>
              <w:rPr>
                <w:rFonts w:hint="eastAsia"/>
                <w:bCs/>
                <w:sz w:val="24"/>
                <w:szCs w:val="24"/>
              </w:rPr>
            </w:pPr>
          </w:p>
        </w:tc>
        <w:tc>
          <w:tcPr>
            <w:tcW w:w="650" w:type="dxa"/>
            <w:noWrap/>
            <w:vAlign w:val="center"/>
          </w:tcPr>
          <w:p w14:paraId="6D981D1B">
            <w:pPr>
              <w:adjustRightInd w:val="0"/>
              <w:snapToGrid w:val="0"/>
              <w:jc w:val="center"/>
              <w:rPr>
                <w:rFonts w:hint="eastAsia"/>
                <w:bCs/>
                <w:sz w:val="24"/>
                <w:szCs w:val="24"/>
              </w:rPr>
            </w:pPr>
          </w:p>
        </w:tc>
      </w:tr>
      <w:tr w14:paraId="5755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634" w:type="dxa"/>
            <w:vMerge w:val="continue"/>
            <w:shd w:val="clear" w:color="auto" w:fill="auto"/>
            <w:noWrap/>
            <w:vAlign w:val="center"/>
          </w:tcPr>
          <w:p w14:paraId="6205A70E">
            <w:pPr>
              <w:adjustRightInd w:val="0"/>
              <w:snapToGrid w:val="0"/>
              <w:jc w:val="center"/>
              <w:rPr>
                <w:rFonts w:hint="eastAsia" w:hAnsi="宋体" w:cs="仿宋_GB2312"/>
                <w:bCs/>
                <w:sz w:val="24"/>
                <w:szCs w:val="24"/>
                <w:lang w:eastAsia="zh-Hans"/>
              </w:rPr>
            </w:pPr>
          </w:p>
        </w:tc>
        <w:tc>
          <w:tcPr>
            <w:tcW w:w="2156" w:type="dxa"/>
            <w:vMerge w:val="restart"/>
            <w:noWrap/>
            <w:vAlign w:val="center"/>
          </w:tcPr>
          <w:p w14:paraId="150D86B5">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执业许可证（60分）</w:t>
            </w:r>
          </w:p>
        </w:tc>
        <w:tc>
          <w:tcPr>
            <w:tcW w:w="5234" w:type="dxa"/>
            <w:noWrap/>
            <w:vAlign w:val="center"/>
          </w:tcPr>
          <w:p w14:paraId="529F682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3.《医疗机构执业许可证》悬挂在诊疗场所醒目位置。</w:t>
            </w:r>
          </w:p>
        </w:tc>
        <w:tc>
          <w:tcPr>
            <w:tcW w:w="4020" w:type="dxa"/>
            <w:noWrap/>
            <w:vAlign w:val="center"/>
          </w:tcPr>
          <w:p w14:paraId="40EAACE9">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未悬挂或不在醒目位置扣15分。</w:t>
            </w:r>
          </w:p>
        </w:tc>
        <w:tc>
          <w:tcPr>
            <w:tcW w:w="1417" w:type="dxa"/>
            <w:noWrap/>
            <w:vAlign w:val="top"/>
          </w:tcPr>
          <w:p w14:paraId="1D66F41E">
            <w:pPr>
              <w:adjustRightInd w:val="0"/>
              <w:snapToGrid w:val="0"/>
              <w:jc w:val="center"/>
              <w:rPr>
                <w:rFonts w:hint="eastAsia"/>
                <w:bCs/>
                <w:sz w:val="24"/>
                <w:szCs w:val="24"/>
              </w:rPr>
            </w:pPr>
          </w:p>
        </w:tc>
        <w:tc>
          <w:tcPr>
            <w:tcW w:w="650" w:type="dxa"/>
            <w:vMerge w:val="restart"/>
            <w:noWrap/>
            <w:vAlign w:val="center"/>
          </w:tcPr>
          <w:p w14:paraId="52BF8A6E">
            <w:pPr>
              <w:adjustRightInd w:val="0"/>
              <w:snapToGrid w:val="0"/>
              <w:jc w:val="center"/>
              <w:rPr>
                <w:rFonts w:hint="eastAsia"/>
                <w:bCs/>
                <w:sz w:val="24"/>
                <w:szCs w:val="24"/>
              </w:rPr>
            </w:pPr>
          </w:p>
        </w:tc>
      </w:tr>
      <w:tr w14:paraId="276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34" w:type="dxa"/>
            <w:vMerge w:val="continue"/>
            <w:shd w:val="clear" w:color="auto" w:fill="auto"/>
            <w:noWrap/>
            <w:vAlign w:val="center"/>
          </w:tcPr>
          <w:p w14:paraId="7D387780">
            <w:pPr>
              <w:adjustRightInd w:val="0"/>
              <w:snapToGrid w:val="0"/>
              <w:jc w:val="center"/>
              <w:rPr>
                <w:rFonts w:hint="eastAsia" w:hAnsi="宋体" w:cs="仿宋_GB2312"/>
                <w:bCs/>
                <w:sz w:val="24"/>
                <w:szCs w:val="24"/>
                <w:lang w:eastAsia="zh-Hans"/>
              </w:rPr>
            </w:pPr>
          </w:p>
        </w:tc>
        <w:tc>
          <w:tcPr>
            <w:tcW w:w="2156" w:type="dxa"/>
            <w:vMerge w:val="continue"/>
            <w:noWrap/>
            <w:vAlign w:val="center"/>
          </w:tcPr>
          <w:p w14:paraId="08A4FD78">
            <w:pPr>
              <w:numPr>
                <w:ilvl w:val="0"/>
                <w:numId w:val="2"/>
              </w:numPr>
              <w:adjustRightInd w:val="0"/>
              <w:snapToGrid w:val="0"/>
              <w:rPr>
                <w:rFonts w:hint="eastAsia" w:hAnsi="宋体" w:cs="仿宋_GB2312"/>
                <w:bCs/>
                <w:sz w:val="24"/>
                <w:szCs w:val="24"/>
                <w:lang w:eastAsia="zh-Hans"/>
              </w:rPr>
            </w:pPr>
          </w:p>
        </w:tc>
        <w:tc>
          <w:tcPr>
            <w:tcW w:w="5234" w:type="dxa"/>
            <w:noWrap/>
            <w:vAlign w:val="center"/>
          </w:tcPr>
          <w:p w14:paraId="074A265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4.执业许可证必须在有效期内，并按期校验。</w:t>
            </w:r>
          </w:p>
        </w:tc>
        <w:tc>
          <w:tcPr>
            <w:tcW w:w="4020" w:type="dxa"/>
            <w:noWrap/>
            <w:vAlign w:val="center"/>
          </w:tcPr>
          <w:p w14:paraId="0D5F3697">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未按期校验扣60分。</w:t>
            </w:r>
          </w:p>
        </w:tc>
        <w:tc>
          <w:tcPr>
            <w:tcW w:w="1417" w:type="dxa"/>
            <w:noWrap/>
            <w:vAlign w:val="top"/>
          </w:tcPr>
          <w:p w14:paraId="53C61F09">
            <w:pPr>
              <w:adjustRightInd w:val="0"/>
              <w:snapToGrid w:val="0"/>
              <w:jc w:val="center"/>
              <w:rPr>
                <w:rFonts w:hint="eastAsia"/>
                <w:bCs/>
                <w:sz w:val="24"/>
                <w:szCs w:val="24"/>
              </w:rPr>
            </w:pPr>
          </w:p>
        </w:tc>
        <w:tc>
          <w:tcPr>
            <w:tcW w:w="650" w:type="dxa"/>
            <w:vMerge w:val="continue"/>
            <w:noWrap/>
            <w:vAlign w:val="top"/>
          </w:tcPr>
          <w:p w14:paraId="78DEDF42">
            <w:pPr>
              <w:adjustRightInd w:val="0"/>
              <w:snapToGrid w:val="0"/>
              <w:jc w:val="center"/>
              <w:rPr>
                <w:rFonts w:hint="eastAsia"/>
                <w:bCs/>
                <w:sz w:val="24"/>
                <w:szCs w:val="24"/>
              </w:rPr>
            </w:pPr>
          </w:p>
        </w:tc>
      </w:tr>
      <w:tr w14:paraId="4EE5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4" w:type="dxa"/>
            <w:vMerge w:val="continue"/>
            <w:shd w:val="clear" w:color="auto" w:fill="auto"/>
            <w:noWrap/>
            <w:vAlign w:val="center"/>
          </w:tcPr>
          <w:p w14:paraId="3FEA45E9">
            <w:pPr>
              <w:adjustRightInd w:val="0"/>
              <w:snapToGrid w:val="0"/>
              <w:jc w:val="center"/>
              <w:rPr>
                <w:rFonts w:hint="eastAsia" w:hAnsi="宋体" w:cs="仿宋_GB2312"/>
                <w:bCs/>
                <w:sz w:val="24"/>
                <w:szCs w:val="24"/>
                <w:lang w:eastAsia="zh-Hans"/>
              </w:rPr>
            </w:pPr>
          </w:p>
        </w:tc>
        <w:tc>
          <w:tcPr>
            <w:tcW w:w="2156" w:type="dxa"/>
            <w:vMerge w:val="continue"/>
            <w:noWrap/>
            <w:vAlign w:val="center"/>
          </w:tcPr>
          <w:p w14:paraId="12D42013">
            <w:pPr>
              <w:numPr>
                <w:ilvl w:val="0"/>
                <w:numId w:val="2"/>
              </w:numPr>
              <w:adjustRightInd w:val="0"/>
              <w:snapToGrid w:val="0"/>
              <w:rPr>
                <w:rFonts w:hint="eastAsia" w:hAnsi="宋体" w:cs="仿宋_GB2312"/>
                <w:bCs/>
                <w:sz w:val="24"/>
                <w:szCs w:val="24"/>
                <w:lang w:eastAsia="zh-Hans"/>
              </w:rPr>
            </w:pPr>
          </w:p>
        </w:tc>
        <w:tc>
          <w:tcPr>
            <w:tcW w:w="5234" w:type="dxa"/>
            <w:noWrap/>
            <w:vAlign w:val="center"/>
          </w:tcPr>
          <w:p w14:paraId="4091792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5.对变更事项应及时进行变更，机构名称、地址、法定代表人、主要负责人等登记项目应与实际情况一致。</w:t>
            </w:r>
          </w:p>
        </w:tc>
        <w:tc>
          <w:tcPr>
            <w:tcW w:w="4020" w:type="dxa"/>
            <w:noWrap/>
            <w:vAlign w:val="center"/>
          </w:tcPr>
          <w:p w14:paraId="24B6274C">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一项未及时变更扣15分，扣完60分为止。</w:t>
            </w:r>
          </w:p>
        </w:tc>
        <w:tc>
          <w:tcPr>
            <w:tcW w:w="1417" w:type="dxa"/>
            <w:noWrap/>
            <w:vAlign w:val="top"/>
          </w:tcPr>
          <w:p w14:paraId="2C87311C">
            <w:pPr>
              <w:adjustRightInd w:val="0"/>
              <w:snapToGrid w:val="0"/>
              <w:jc w:val="center"/>
              <w:rPr>
                <w:rFonts w:hint="eastAsia"/>
                <w:bCs/>
                <w:sz w:val="24"/>
                <w:szCs w:val="24"/>
              </w:rPr>
            </w:pPr>
          </w:p>
        </w:tc>
        <w:tc>
          <w:tcPr>
            <w:tcW w:w="650" w:type="dxa"/>
            <w:vMerge w:val="continue"/>
            <w:noWrap/>
            <w:vAlign w:val="top"/>
          </w:tcPr>
          <w:p w14:paraId="25107672">
            <w:pPr>
              <w:adjustRightInd w:val="0"/>
              <w:snapToGrid w:val="0"/>
              <w:jc w:val="center"/>
              <w:rPr>
                <w:rFonts w:hint="eastAsia"/>
                <w:bCs/>
                <w:sz w:val="24"/>
                <w:szCs w:val="24"/>
              </w:rPr>
            </w:pPr>
          </w:p>
        </w:tc>
      </w:tr>
      <w:tr w14:paraId="7D68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3" w:hRule="atLeast"/>
          <w:jc w:val="center"/>
        </w:trPr>
        <w:tc>
          <w:tcPr>
            <w:tcW w:w="634" w:type="dxa"/>
            <w:vMerge w:val="continue"/>
            <w:shd w:val="clear" w:color="auto" w:fill="auto"/>
            <w:noWrap/>
            <w:vAlign w:val="center"/>
          </w:tcPr>
          <w:p w14:paraId="7665B4D1">
            <w:pPr>
              <w:adjustRightInd w:val="0"/>
              <w:snapToGrid w:val="0"/>
              <w:jc w:val="center"/>
              <w:rPr>
                <w:rFonts w:hint="eastAsia" w:hAnsi="宋体" w:cs="仿宋_GB2312"/>
                <w:bCs/>
                <w:sz w:val="24"/>
                <w:szCs w:val="24"/>
                <w:lang w:eastAsia="zh-Hans"/>
              </w:rPr>
            </w:pPr>
          </w:p>
        </w:tc>
        <w:tc>
          <w:tcPr>
            <w:tcW w:w="2156" w:type="dxa"/>
            <w:noWrap/>
            <w:vAlign w:val="center"/>
          </w:tcPr>
          <w:p w14:paraId="5B86284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基本情况（40分）</w:t>
            </w:r>
          </w:p>
        </w:tc>
        <w:tc>
          <w:tcPr>
            <w:tcW w:w="5234" w:type="dxa"/>
            <w:noWrap/>
            <w:vAlign w:val="center"/>
          </w:tcPr>
          <w:p w14:paraId="0FCC9FE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6.机构设置、布局、人员配备、面积、牙椅数、基本设备、每牙椅单元设备、急救设备等符合相关法律法规。牙椅数与医师人数配比相符。</w:t>
            </w:r>
          </w:p>
        </w:tc>
        <w:tc>
          <w:tcPr>
            <w:tcW w:w="4020" w:type="dxa"/>
            <w:noWrap/>
            <w:vAlign w:val="center"/>
          </w:tcPr>
          <w:p w14:paraId="7A9FACC6">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一项与标准不符扣10分，扣完40分为止。</w:t>
            </w:r>
          </w:p>
          <w:p w14:paraId="56BF7237">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牙椅数与医师人数配比不符扣10分。</w:t>
            </w:r>
          </w:p>
        </w:tc>
        <w:tc>
          <w:tcPr>
            <w:tcW w:w="1417" w:type="dxa"/>
            <w:noWrap/>
            <w:vAlign w:val="top"/>
          </w:tcPr>
          <w:p w14:paraId="748C0881">
            <w:pPr>
              <w:adjustRightInd w:val="0"/>
              <w:snapToGrid w:val="0"/>
              <w:jc w:val="center"/>
              <w:rPr>
                <w:rFonts w:hint="eastAsia"/>
                <w:bCs/>
                <w:sz w:val="24"/>
                <w:szCs w:val="24"/>
              </w:rPr>
            </w:pPr>
          </w:p>
        </w:tc>
        <w:tc>
          <w:tcPr>
            <w:tcW w:w="650" w:type="dxa"/>
            <w:noWrap/>
            <w:vAlign w:val="top"/>
          </w:tcPr>
          <w:p w14:paraId="6705600F">
            <w:pPr>
              <w:adjustRightInd w:val="0"/>
              <w:snapToGrid w:val="0"/>
              <w:jc w:val="center"/>
              <w:rPr>
                <w:rFonts w:hint="eastAsia"/>
                <w:bCs/>
                <w:sz w:val="24"/>
                <w:szCs w:val="24"/>
              </w:rPr>
            </w:pPr>
          </w:p>
        </w:tc>
      </w:tr>
      <w:tr w14:paraId="64F2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4" w:type="dxa"/>
            <w:vMerge w:val="restart"/>
            <w:shd w:val="clear" w:color="auto" w:fill="auto"/>
            <w:noWrap/>
            <w:vAlign w:val="center"/>
          </w:tcPr>
          <w:p w14:paraId="6AAA45BC">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依</w:t>
            </w:r>
          </w:p>
          <w:p w14:paraId="53D9DA0A">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法</w:t>
            </w:r>
          </w:p>
          <w:p w14:paraId="2FCB8EB9">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执</w:t>
            </w:r>
          </w:p>
          <w:p w14:paraId="224A95C3">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业</w:t>
            </w:r>
          </w:p>
          <w:p w14:paraId="4343067B">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管</w:t>
            </w:r>
          </w:p>
          <w:p w14:paraId="368041FF">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理</w:t>
            </w:r>
          </w:p>
          <w:p w14:paraId="02442EE9">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情</w:t>
            </w:r>
          </w:p>
          <w:p w14:paraId="6EFCB99D">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况</w:t>
            </w:r>
          </w:p>
          <w:p w14:paraId="4A6E4FCD">
            <w:pPr>
              <w:adjustRightInd w:val="0"/>
              <w:snapToGrid w:val="0"/>
              <w:ind w:left="-94" w:leftChars="-30" w:right="-94" w:rightChars="-30"/>
              <w:jc w:val="center"/>
              <w:rPr>
                <w:rFonts w:hint="eastAsia" w:hAnsi="宋体" w:cs="仿宋_GB2312"/>
                <w:bCs/>
                <w:sz w:val="24"/>
                <w:szCs w:val="24"/>
                <w:lang w:eastAsia="zh-Hans"/>
              </w:rPr>
            </w:pPr>
          </w:p>
          <w:p w14:paraId="794DBCBA">
            <w:pPr>
              <w:adjustRightInd w:val="0"/>
              <w:snapToGrid w:val="0"/>
              <w:ind w:left="-94" w:leftChars="-30" w:right="-94" w:rightChars="-30"/>
              <w:jc w:val="center"/>
              <w:rPr>
                <w:rFonts w:hint="eastAsia" w:hAnsi="宋体" w:cs="仿宋_GB2312"/>
                <w:bCs/>
                <w:spacing w:val="-12"/>
                <w:sz w:val="24"/>
                <w:szCs w:val="24"/>
                <w:lang w:eastAsia="zh-Hans"/>
              </w:rPr>
            </w:pPr>
            <w:r>
              <w:rPr>
                <w:rFonts w:hint="eastAsia" w:hAnsi="宋体" w:cs="仿宋_GB2312"/>
                <w:bCs/>
                <w:spacing w:val="-12"/>
                <w:sz w:val="24"/>
                <w:szCs w:val="24"/>
                <w:lang w:eastAsia="zh-Hans"/>
              </w:rPr>
              <w:t>300分</w:t>
            </w:r>
          </w:p>
        </w:tc>
        <w:tc>
          <w:tcPr>
            <w:tcW w:w="2156" w:type="dxa"/>
            <w:noWrap/>
            <w:vAlign w:val="center"/>
          </w:tcPr>
          <w:p w14:paraId="6CF68A0A">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执业范围（40分）</w:t>
            </w:r>
          </w:p>
        </w:tc>
        <w:tc>
          <w:tcPr>
            <w:tcW w:w="5234" w:type="dxa"/>
            <w:noWrap/>
            <w:vAlign w:val="center"/>
          </w:tcPr>
          <w:p w14:paraId="62635BA4">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7.实际开展科目与核准登记的诊疗科目一致。</w:t>
            </w:r>
          </w:p>
        </w:tc>
        <w:tc>
          <w:tcPr>
            <w:tcW w:w="4020" w:type="dxa"/>
            <w:noWrap/>
            <w:vAlign w:val="center"/>
          </w:tcPr>
          <w:p w14:paraId="3476FA2C">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超科目开展诊疗活动扣40分。</w:t>
            </w:r>
          </w:p>
        </w:tc>
        <w:tc>
          <w:tcPr>
            <w:tcW w:w="1417" w:type="dxa"/>
            <w:noWrap/>
            <w:vAlign w:val="top"/>
          </w:tcPr>
          <w:p w14:paraId="5CF8B2AE">
            <w:pPr>
              <w:adjustRightInd w:val="0"/>
              <w:snapToGrid w:val="0"/>
              <w:rPr>
                <w:rFonts w:hint="eastAsia" w:hAnsi="宋体" w:cs="仿宋_GB2312"/>
                <w:bCs/>
                <w:sz w:val="24"/>
                <w:szCs w:val="24"/>
                <w:lang w:eastAsia="zh-Hans"/>
              </w:rPr>
            </w:pPr>
          </w:p>
        </w:tc>
        <w:tc>
          <w:tcPr>
            <w:tcW w:w="650" w:type="dxa"/>
            <w:noWrap/>
            <w:vAlign w:val="top"/>
          </w:tcPr>
          <w:p w14:paraId="64F5AE16">
            <w:pPr>
              <w:adjustRightInd w:val="0"/>
              <w:snapToGrid w:val="0"/>
              <w:jc w:val="center"/>
              <w:rPr>
                <w:rFonts w:hint="eastAsia"/>
                <w:bCs/>
                <w:sz w:val="24"/>
                <w:szCs w:val="24"/>
              </w:rPr>
            </w:pPr>
          </w:p>
        </w:tc>
      </w:tr>
      <w:tr w14:paraId="0B88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4" w:type="dxa"/>
            <w:vMerge w:val="continue"/>
            <w:shd w:val="clear" w:color="auto" w:fill="auto"/>
            <w:noWrap/>
            <w:vAlign w:val="center"/>
          </w:tcPr>
          <w:p w14:paraId="582F27B0">
            <w:pPr>
              <w:adjustRightInd w:val="0"/>
              <w:snapToGrid w:val="0"/>
              <w:jc w:val="center"/>
              <w:rPr>
                <w:rFonts w:hint="eastAsia"/>
                <w:bCs/>
                <w:sz w:val="24"/>
                <w:szCs w:val="24"/>
              </w:rPr>
            </w:pPr>
          </w:p>
        </w:tc>
        <w:tc>
          <w:tcPr>
            <w:tcW w:w="2156" w:type="dxa"/>
            <w:noWrap/>
            <w:vAlign w:val="center"/>
          </w:tcPr>
          <w:p w14:paraId="5AAFA03A">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人员资质（40分）</w:t>
            </w:r>
          </w:p>
        </w:tc>
        <w:tc>
          <w:tcPr>
            <w:tcW w:w="5234" w:type="dxa"/>
            <w:noWrap/>
            <w:vAlign w:val="center"/>
          </w:tcPr>
          <w:p w14:paraId="19E27C66">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8.执业人员按照规定具备相应资质，执业地点相符。医护人员执业证书等执业信息</w:t>
            </w:r>
            <w:r>
              <w:rPr>
                <w:rFonts w:hint="eastAsia" w:hAnsi="宋体" w:cs="仿宋_GB2312"/>
                <w:bCs/>
                <w:sz w:val="24"/>
                <w:szCs w:val="24"/>
              </w:rPr>
              <w:t>采用“一码监管”等形式</w:t>
            </w:r>
            <w:r>
              <w:rPr>
                <w:rFonts w:hint="eastAsia" w:hAnsi="宋体" w:cs="仿宋_GB2312"/>
                <w:bCs/>
                <w:sz w:val="24"/>
                <w:szCs w:val="24"/>
                <w:lang w:eastAsia="zh-Hans"/>
              </w:rPr>
              <w:t>进行亮化公示，接受监督。</w:t>
            </w:r>
          </w:p>
        </w:tc>
        <w:tc>
          <w:tcPr>
            <w:tcW w:w="4020" w:type="dxa"/>
            <w:noWrap/>
            <w:vAlign w:val="center"/>
          </w:tcPr>
          <w:p w14:paraId="65B138DA">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每使用一名非卫生技术人员（含超出执业范围执业的医师）扣40分。不公示扣40分，公示不规范扣20分。实习、进修人员无书面协议、备案扣40分，独立执业扣40分。</w:t>
            </w:r>
          </w:p>
        </w:tc>
        <w:tc>
          <w:tcPr>
            <w:tcW w:w="1417" w:type="dxa"/>
            <w:noWrap/>
            <w:vAlign w:val="top"/>
          </w:tcPr>
          <w:p w14:paraId="3531AC19">
            <w:pPr>
              <w:adjustRightInd w:val="0"/>
              <w:snapToGrid w:val="0"/>
              <w:rPr>
                <w:rFonts w:hint="eastAsia" w:hAnsi="宋体" w:cs="仿宋_GB2312"/>
                <w:bCs/>
                <w:sz w:val="24"/>
                <w:szCs w:val="24"/>
                <w:lang w:eastAsia="zh-Hans"/>
              </w:rPr>
            </w:pPr>
          </w:p>
        </w:tc>
        <w:tc>
          <w:tcPr>
            <w:tcW w:w="650" w:type="dxa"/>
            <w:noWrap/>
            <w:vAlign w:val="top"/>
          </w:tcPr>
          <w:p w14:paraId="4A513753">
            <w:pPr>
              <w:adjustRightInd w:val="0"/>
              <w:snapToGrid w:val="0"/>
              <w:jc w:val="center"/>
              <w:rPr>
                <w:rFonts w:hint="eastAsia"/>
                <w:bCs/>
                <w:sz w:val="24"/>
                <w:szCs w:val="24"/>
              </w:rPr>
            </w:pPr>
          </w:p>
        </w:tc>
      </w:tr>
      <w:tr w14:paraId="01E8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4" w:type="dxa"/>
            <w:vMerge w:val="continue"/>
            <w:shd w:val="clear" w:color="auto" w:fill="auto"/>
            <w:noWrap/>
            <w:vAlign w:val="center"/>
          </w:tcPr>
          <w:p w14:paraId="734DF20C">
            <w:pPr>
              <w:adjustRightInd w:val="0"/>
              <w:snapToGrid w:val="0"/>
              <w:jc w:val="center"/>
              <w:rPr>
                <w:rFonts w:hint="eastAsia"/>
                <w:bCs/>
                <w:sz w:val="24"/>
                <w:szCs w:val="24"/>
              </w:rPr>
            </w:pPr>
          </w:p>
        </w:tc>
        <w:tc>
          <w:tcPr>
            <w:tcW w:w="2156" w:type="dxa"/>
            <w:noWrap/>
            <w:vAlign w:val="center"/>
          </w:tcPr>
          <w:p w14:paraId="4F95D138">
            <w:pPr>
              <w:adjustRightInd w:val="0"/>
              <w:snapToGrid w:val="0"/>
              <w:rPr>
                <w:rFonts w:hint="eastAsia" w:hAnsi="宋体" w:cs="仿宋_GB2312"/>
                <w:bCs/>
                <w:spacing w:val="-14"/>
                <w:sz w:val="24"/>
                <w:szCs w:val="24"/>
                <w:lang w:eastAsia="zh-Hans"/>
              </w:rPr>
            </w:pPr>
            <w:r>
              <w:rPr>
                <w:rFonts w:hint="eastAsia" w:hAnsi="宋体" w:cs="仿宋_GB2312"/>
                <w:bCs/>
                <w:spacing w:val="-14"/>
                <w:sz w:val="24"/>
                <w:szCs w:val="24"/>
                <w:lang w:eastAsia="zh-Hans"/>
              </w:rPr>
              <w:t>科室管理情况（30分）</w:t>
            </w:r>
          </w:p>
        </w:tc>
        <w:tc>
          <w:tcPr>
            <w:tcW w:w="5234" w:type="dxa"/>
            <w:noWrap/>
            <w:vAlign w:val="center"/>
          </w:tcPr>
          <w:p w14:paraId="43B5D138">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9.管理规范，无出租、承包科室和出借《医疗机构执业许可证》行为。不得以雇佣“医托”等不正当方法招揽病人。</w:t>
            </w:r>
          </w:p>
        </w:tc>
        <w:tc>
          <w:tcPr>
            <w:tcW w:w="4020" w:type="dxa"/>
            <w:noWrap/>
            <w:vAlign w:val="center"/>
          </w:tcPr>
          <w:p w14:paraId="71085032">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出租、承包科室扣30分。出借许可证扣30分。雇佣“医托”扣15分。</w:t>
            </w:r>
          </w:p>
        </w:tc>
        <w:tc>
          <w:tcPr>
            <w:tcW w:w="1417" w:type="dxa"/>
            <w:noWrap/>
            <w:vAlign w:val="top"/>
          </w:tcPr>
          <w:p w14:paraId="2DA8AE6E">
            <w:pPr>
              <w:adjustRightInd w:val="0"/>
              <w:snapToGrid w:val="0"/>
              <w:rPr>
                <w:rFonts w:hint="eastAsia" w:hAnsi="宋体" w:cs="仿宋_GB2312"/>
                <w:bCs/>
                <w:sz w:val="24"/>
                <w:szCs w:val="24"/>
                <w:lang w:eastAsia="zh-Hans"/>
              </w:rPr>
            </w:pPr>
          </w:p>
        </w:tc>
        <w:tc>
          <w:tcPr>
            <w:tcW w:w="650" w:type="dxa"/>
            <w:noWrap/>
            <w:vAlign w:val="top"/>
          </w:tcPr>
          <w:p w14:paraId="1F51A10D">
            <w:pPr>
              <w:adjustRightInd w:val="0"/>
              <w:snapToGrid w:val="0"/>
              <w:jc w:val="center"/>
              <w:rPr>
                <w:rFonts w:hint="eastAsia"/>
                <w:bCs/>
                <w:sz w:val="24"/>
                <w:szCs w:val="24"/>
              </w:rPr>
            </w:pPr>
          </w:p>
        </w:tc>
      </w:tr>
      <w:tr w14:paraId="56F7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4" w:type="dxa"/>
            <w:vMerge w:val="continue"/>
            <w:shd w:val="clear" w:color="auto" w:fill="auto"/>
            <w:noWrap/>
            <w:vAlign w:val="center"/>
          </w:tcPr>
          <w:p w14:paraId="1290AD10">
            <w:pPr>
              <w:adjustRightInd w:val="0"/>
              <w:snapToGrid w:val="0"/>
              <w:jc w:val="center"/>
              <w:rPr>
                <w:rFonts w:hint="eastAsia"/>
                <w:bCs/>
                <w:sz w:val="24"/>
                <w:szCs w:val="24"/>
              </w:rPr>
            </w:pPr>
          </w:p>
        </w:tc>
        <w:tc>
          <w:tcPr>
            <w:tcW w:w="2156" w:type="dxa"/>
            <w:noWrap/>
            <w:vAlign w:val="center"/>
          </w:tcPr>
          <w:p w14:paraId="46EE80C4">
            <w:pPr>
              <w:adjustRightInd w:val="0"/>
              <w:snapToGrid w:val="0"/>
              <w:rPr>
                <w:rFonts w:hint="eastAsia" w:hAnsi="宋体" w:cs="仿宋_GB2312"/>
                <w:bCs/>
                <w:spacing w:val="-14"/>
                <w:sz w:val="24"/>
                <w:szCs w:val="24"/>
                <w:lang w:eastAsia="zh-Hans"/>
              </w:rPr>
            </w:pPr>
            <w:r>
              <w:rPr>
                <w:rFonts w:hint="eastAsia" w:hAnsi="宋体" w:cs="仿宋_GB2312"/>
                <w:bCs/>
                <w:spacing w:val="-14"/>
                <w:sz w:val="24"/>
                <w:szCs w:val="24"/>
                <w:lang w:eastAsia="zh-Hans"/>
              </w:rPr>
              <w:t>依法执业档案（30分）</w:t>
            </w:r>
          </w:p>
        </w:tc>
        <w:tc>
          <w:tcPr>
            <w:tcW w:w="5234" w:type="dxa"/>
            <w:noWrap/>
            <w:vAlign w:val="center"/>
          </w:tcPr>
          <w:p w14:paraId="348AFC3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10.按照规定建立依法执业档案。一年一档。</w:t>
            </w:r>
          </w:p>
        </w:tc>
        <w:tc>
          <w:tcPr>
            <w:tcW w:w="4020" w:type="dxa"/>
            <w:noWrap/>
            <w:vAlign w:val="center"/>
          </w:tcPr>
          <w:p w14:paraId="0AAFEF5D">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未建立依法执业档案扣30分。</w:t>
            </w:r>
          </w:p>
          <w:p w14:paraId="6965FE64">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建档不规范扣15分。</w:t>
            </w:r>
          </w:p>
        </w:tc>
        <w:tc>
          <w:tcPr>
            <w:tcW w:w="1417" w:type="dxa"/>
            <w:noWrap/>
            <w:vAlign w:val="top"/>
          </w:tcPr>
          <w:p w14:paraId="0393D3C3">
            <w:pPr>
              <w:adjustRightInd w:val="0"/>
              <w:snapToGrid w:val="0"/>
              <w:rPr>
                <w:rFonts w:hint="eastAsia" w:hAnsi="宋体" w:cs="仿宋_GB2312"/>
                <w:bCs/>
                <w:sz w:val="24"/>
                <w:szCs w:val="24"/>
                <w:lang w:eastAsia="zh-Hans"/>
              </w:rPr>
            </w:pPr>
          </w:p>
        </w:tc>
        <w:tc>
          <w:tcPr>
            <w:tcW w:w="650" w:type="dxa"/>
            <w:noWrap/>
            <w:vAlign w:val="top"/>
          </w:tcPr>
          <w:p w14:paraId="443EE396">
            <w:pPr>
              <w:adjustRightInd w:val="0"/>
              <w:snapToGrid w:val="0"/>
              <w:jc w:val="center"/>
              <w:rPr>
                <w:rFonts w:hint="eastAsia"/>
                <w:bCs/>
                <w:sz w:val="24"/>
                <w:szCs w:val="24"/>
              </w:rPr>
            </w:pPr>
          </w:p>
        </w:tc>
      </w:tr>
      <w:tr w14:paraId="6534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4" w:type="dxa"/>
            <w:vMerge w:val="continue"/>
            <w:shd w:val="clear" w:color="auto" w:fill="auto"/>
            <w:noWrap/>
            <w:vAlign w:val="center"/>
          </w:tcPr>
          <w:p w14:paraId="4CC920FC">
            <w:pPr>
              <w:adjustRightInd w:val="0"/>
              <w:snapToGrid w:val="0"/>
              <w:jc w:val="center"/>
              <w:rPr>
                <w:rFonts w:hint="eastAsia"/>
                <w:bCs/>
                <w:sz w:val="24"/>
                <w:szCs w:val="24"/>
              </w:rPr>
            </w:pPr>
          </w:p>
        </w:tc>
        <w:tc>
          <w:tcPr>
            <w:tcW w:w="2156" w:type="dxa"/>
            <w:noWrap/>
            <w:vAlign w:val="center"/>
          </w:tcPr>
          <w:p w14:paraId="774551B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抗菌药物管理（20分）（可合理缺项）</w:t>
            </w:r>
          </w:p>
        </w:tc>
        <w:tc>
          <w:tcPr>
            <w:tcW w:w="5234" w:type="dxa"/>
            <w:noWrap/>
            <w:vAlign w:val="center"/>
          </w:tcPr>
          <w:p w14:paraId="2933C37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11.制定了本机构《抗菌药物供应目录》，同一通用名称抗菌药物品种，注射剂型和口服剂型各不得超过2种。</w:t>
            </w:r>
          </w:p>
          <w:p w14:paraId="22A75985">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12.未经核准不得开展抗菌药物静脉输注活动。</w:t>
            </w:r>
          </w:p>
        </w:tc>
        <w:tc>
          <w:tcPr>
            <w:tcW w:w="4020" w:type="dxa"/>
            <w:noWrap/>
            <w:vAlign w:val="center"/>
          </w:tcPr>
          <w:p w14:paraId="4B28BE04">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未制定本机构《抗菌药物供应目录》扣20分。一种抗菌药物不符合要求扣10分。 扣完为止。</w:t>
            </w:r>
          </w:p>
          <w:p w14:paraId="69C36B2A">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未经核准开展抗菌药物静脉输注活动扣20分。</w:t>
            </w:r>
          </w:p>
        </w:tc>
        <w:tc>
          <w:tcPr>
            <w:tcW w:w="1417" w:type="dxa"/>
            <w:noWrap/>
            <w:vAlign w:val="top"/>
          </w:tcPr>
          <w:p w14:paraId="1FE4A85E">
            <w:pPr>
              <w:adjustRightInd w:val="0"/>
              <w:snapToGrid w:val="0"/>
              <w:rPr>
                <w:rFonts w:hint="eastAsia" w:hAnsi="宋体" w:cs="仿宋_GB2312"/>
                <w:bCs/>
                <w:sz w:val="24"/>
                <w:szCs w:val="24"/>
                <w:lang w:eastAsia="zh-Hans"/>
              </w:rPr>
            </w:pPr>
          </w:p>
        </w:tc>
        <w:tc>
          <w:tcPr>
            <w:tcW w:w="650" w:type="dxa"/>
            <w:noWrap/>
            <w:vAlign w:val="top"/>
          </w:tcPr>
          <w:p w14:paraId="4E062BAE">
            <w:pPr>
              <w:adjustRightInd w:val="0"/>
              <w:snapToGrid w:val="0"/>
              <w:jc w:val="center"/>
              <w:rPr>
                <w:rFonts w:hint="eastAsia"/>
                <w:bCs/>
                <w:sz w:val="24"/>
                <w:szCs w:val="24"/>
              </w:rPr>
            </w:pPr>
          </w:p>
        </w:tc>
      </w:tr>
    </w:tbl>
    <w:p w14:paraId="6DF21E7C">
      <w:pPr>
        <w:spacing w:line="360" w:lineRule="auto"/>
        <w:rPr>
          <w:rFonts w:hint="eastAsia" w:hAnsi="宋体" w:cs="仿宋_GB2312"/>
          <w:bCs/>
        </w:rPr>
      </w:pPr>
      <w:r>
        <w:rPr>
          <w:rFonts w:hint="eastAsia" w:hAnsi="宋体" w:cs="仿宋_GB2312"/>
          <w:bCs/>
          <w:sz w:val="28"/>
          <w:szCs w:val="28"/>
        </w:rPr>
        <w:t>执法人员：                     参评单位负责人：               得分（满分300分）：</w:t>
      </w:r>
    </w:p>
    <w:p w14:paraId="7FD454CE">
      <w:pPr>
        <w:spacing w:line="460" w:lineRule="exact"/>
        <w:jc w:val="center"/>
        <w:rPr>
          <w:rFonts w:ascii="宋体" w:hAnsi="宋体" w:eastAsia="方正小标宋简体" w:cs="方正小标宋简体"/>
          <w:bCs/>
        </w:rPr>
      </w:pPr>
    </w:p>
    <w:p w14:paraId="0E34CBAA">
      <w:pPr>
        <w:spacing w:line="460" w:lineRule="exact"/>
        <w:jc w:val="center"/>
        <w:rPr>
          <w:rFonts w:ascii="宋体" w:hAnsi="宋体" w:eastAsia="方正小标宋简体" w:cs="方正小标宋简体"/>
          <w:bCs/>
        </w:rPr>
      </w:pPr>
    </w:p>
    <w:p w14:paraId="3109B764">
      <w:pPr>
        <w:jc w:val="center"/>
        <w:rPr>
          <w:rFonts w:ascii="楷体_GB2312" w:hAnsi="宋体" w:eastAsia="楷体_GB2312" w:cs="方正小标宋简体"/>
          <w:bCs/>
        </w:rPr>
      </w:pPr>
      <w:r>
        <w:rPr>
          <w:rFonts w:ascii="楷体_GB2312" w:hAnsi="宋体" w:eastAsia="楷体_GB2312" w:cs="方正小标宋简体"/>
          <w:bCs/>
        </w:rPr>
        <w:br w:type="page"/>
      </w:r>
      <w:r>
        <w:rPr>
          <w:rFonts w:hint="eastAsia" w:ascii="楷体_GB2312" w:hAnsi="宋体" w:eastAsia="楷体_GB2312" w:cs="方正小标宋简体"/>
          <w:bCs/>
        </w:rPr>
        <w:t>表</w:t>
      </w:r>
      <w:r>
        <w:rPr>
          <w:rFonts w:ascii="楷体_GB2312" w:hAnsi="宋体" w:eastAsia="楷体_GB2312" w:cs="方正小标宋简体"/>
          <w:bCs/>
        </w:rPr>
        <w:t xml:space="preserve">2  </w:t>
      </w:r>
      <w:r>
        <w:rPr>
          <w:rFonts w:hint="eastAsia" w:ascii="楷体_GB2312" w:hAnsi="宋体" w:eastAsia="楷体_GB2312" w:cs="方正小标宋简体"/>
          <w:bCs/>
        </w:rPr>
        <w:t>院感防控（消毒隔离与医疗废物、污水管理）监督量化评分表</w:t>
      </w:r>
    </w:p>
    <w:p w14:paraId="36050D6D">
      <w:pPr>
        <w:spacing w:line="340" w:lineRule="exact"/>
        <w:rPr>
          <w:rFonts w:ascii="宋体"/>
          <w:bCs/>
        </w:rPr>
      </w:pPr>
      <w:r>
        <w:rPr>
          <w:rFonts w:hint="eastAsia" w:ascii="宋体" w:hAnsi="宋体" w:eastAsia="楷体_GB2312" w:cs="楷体_GB2312"/>
          <w:bCs/>
          <w:sz w:val="28"/>
          <w:szCs w:val="28"/>
        </w:rPr>
        <w:t>单位名称：</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检查时间：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月</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日</w:t>
      </w:r>
    </w:p>
    <w:tbl>
      <w:tblPr>
        <w:tblStyle w:val="7"/>
        <w:tblW w:w="14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289"/>
        <w:gridCol w:w="8624"/>
        <w:gridCol w:w="1161"/>
        <w:gridCol w:w="1274"/>
        <w:gridCol w:w="774"/>
      </w:tblGrid>
      <w:tr w14:paraId="69C0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blHeader/>
          <w:jc w:val="center"/>
        </w:trPr>
        <w:tc>
          <w:tcPr>
            <w:tcW w:w="890" w:type="dxa"/>
            <w:noWrap/>
            <w:vAlign w:val="center"/>
          </w:tcPr>
          <w:p w14:paraId="49E5C046">
            <w:pPr>
              <w:adjustRightInd w:val="0"/>
              <w:snapToGrid w:val="0"/>
              <w:jc w:val="center"/>
              <w:rPr>
                <w:rFonts w:hint="eastAsia" w:ascii="黑体" w:hAnsi="黑体" w:eastAsia="黑体" w:cs="仿宋_GB2312"/>
                <w:bCs/>
                <w:sz w:val="24"/>
                <w:szCs w:val="24"/>
                <w:lang w:eastAsia="zh-Hans"/>
              </w:rPr>
            </w:pPr>
            <w:r>
              <w:rPr>
                <w:rFonts w:hint="eastAsia" w:ascii="黑体" w:hAnsi="黑体" w:eastAsia="黑体" w:cs="仿宋_GB2312"/>
                <w:bCs/>
                <w:sz w:val="24"/>
                <w:szCs w:val="24"/>
                <w:lang w:eastAsia="zh-Hans"/>
              </w:rPr>
              <w:t>项目</w:t>
            </w:r>
          </w:p>
        </w:tc>
        <w:tc>
          <w:tcPr>
            <w:tcW w:w="1289" w:type="dxa"/>
            <w:noWrap/>
            <w:vAlign w:val="center"/>
          </w:tcPr>
          <w:p w14:paraId="18653BDD">
            <w:pPr>
              <w:adjustRightInd w:val="0"/>
              <w:snapToGrid w:val="0"/>
              <w:jc w:val="center"/>
              <w:rPr>
                <w:rFonts w:hint="eastAsia" w:ascii="黑体" w:hAnsi="黑体" w:eastAsia="黑体" w:cs="仿宋_GB2312"/>
                <w:bCs/>
                <w:sz w:val="24"/>
                <w:szCs w:val="24"/>
                <w:lang w:eastAsia="zh-Hans"/>
              </w:rPr>
            </w:pPr>
            <w:r>
              <w:rPr>
                <w:rFonts w:hint="eastAsia" w:ascii="黑体" w:hAnsi="黑体" w:eastAsia="黑体" w:cs="仿宋_GB2312"/>
                <w:bCs/>
                <w:sz w:val="24"/>
                <w:szCs w:val="24"/>
                <w:lang w:eastAsia="zh-Hans"/>
              </w:rPr>
              <w:t>检查内容及分值</w:t>
            </w:r>
          </w:p>
        </w:tc>
        <w:tc>
          <w:tcPr>
            <w:tcW w:w="8624" w:type="dxa"/>
            <w:noWrap/>
            <w:vAlign w:val="center"/>
          </w:tcPr>
          <w:p w14:paraId="3D9DEC85">
            <w:pPr>
              <w:adjustRightInd w:val="0"/>
              <w:snapToGrid w:val="0"/>
              <w:jc w:val="center"/>
              <w:rPr>
                <w:rFonts w:hint="eastAsia" w:ascii="黑体" w:hAnsi="黑体" w:eastAsia="黑体" w:cs="仿宋_GB2312"/>
                <w:bCs/>
                <w:sz w:val="24"/>
                <w:szCs w:val="24"/>
                <w:lang w:eastAsia="zh-Hans"/>
              </w:rPr>
            </w:pPr>
            <w:r>
              <w:rPr>
                <w:rFonts w:hint="eastAsia" w:ascii="黑体" w:hAnsi="黑体" w:eastAsia="黑体" w:cs="仿宋_GB2312"/>
                <w:bCs/>
                <w:sz w:val="24"/>
                <w:szCs w:val="24"/>
                <w:lang w:eastAsia="zh-Hans"/>
              </w:rPr>
              <w:t>考核要求</w:t>
            </w:r>
          </w:p>
        </w:tc>
        <w:tc>
          <w:tcPr>
            <w:tcW w:w="1161" w:type="dxa"/>
            <w:noWrap/>
            <w:vAlign w:val="center"/>
          </w:tcPr>
          <w:p w14:paraId="3469F6DC">
            <w:pPr>
              <w:adjustRightInd w:val="0"/>
              <w:snapToGrid w:val="0"/>
              <w:jc w:val="center"/>
              <w:rPr>
                <w:rFonts w:hint="eastAsia" w:ascii="黑体" w:hAnsi="黑体" w:eastAsia="黑体" w:cs="仿宋_GB2312"/>
                <w:bCs/>
                <w:sz w:val="24"/>
                <w:szCs w:val="24"/>
                <w:lang w:eastAsia="zh-Hans"/>
              </w:rPr>
            </w:pPr>
            <w:r>
              <w:rPr>
                <w:rFonts w:hint="eastAsia" w:ascii="黑体" w:hAnsi="黑体" w:eastAsia="黑体" w:cs="仿宋_GB2312"/>
                <w:bCs/>
                <w:sz w:val="24"/>
                <w:szCs w:val="24"/>
                <w:lang w:eastAsia="zh-Hans"/>
              </w:rPr>
              <w:t>评分方法</w:t>
            </w:r>
          </w:p>
        </w:tc>
        <w:tc>
          <w:tcPr>
            <w:tcW w:w="1274" w:type="dxa"/>
            <w:noWrap/>
            <w:vAlign w:val="center"/>
          </w:tcPr>
          <w:p w14:paraId="786E83D8">
            <w:pPr>
              <w:adjustRightInd w:val="0"/>
              <w:snapToGrid w:val="0"/>
              <w:jc w:val="center"/>
              <w:rPr>
                <w:rFonts w:hint="eastAsia" w:ascii="黑体" w:hAnsi="黑体" w:eastAsia="黑体" w:cs="仿宋_GB2312"/>
                <w:bCs/>
                <w:sz w:val="24"/>
                <w:szCs w:val="24"/>
                <w:lang w:eastAsia="zh-Hans"/>
              </w:rPr>
            </w:pPr>
            <w:r>
              <w:rPr>
                <w:rFonts w:hint="eastAsia" w:ascii="黑体" w:hAnsi="黑体" w:eastAsia="黑体" w:cs="仿宋_GB2312"/>
                <w:bCs/>
                <w:sz w:val="24"/>
                <w:szCs w:val="24"/>
                <w:lang w:eastAsia="zh-Hans"/>
              </w:rPr>
              <w:t>扣分原因</w:t>
            </w:r>
          </w:p>
        </w:tc>
        <w:tc>
          <w:tcPr>
            <w:tcW w:w="774" w:type="dxa"/>
            <w:noWrap/>
            <w:vAlign w:val="center"/>
          </w:tcPr>
          <w:p w14:paraId="62B4FB91">
            <w:pPr>
              <w:adjustRightInd w:val="0"/>
              <w:snapToGrid w:val="0"/>
              <w:jc w:val="center"/>
              <w:rPr>
                <w:rFonts w:hint="eastAsia" w:ascii="黑体" w:hAnsi="黑体" w:eastAsia="黑体" w:cs="仿宋_GB2312"/>
                <w:bCs/>
                <w:sz w:val="24"/>
                <w:szCs w:val="24"/>
                <w:lang w:eastAsia="zh-Hans"/>
              </w:rPr>
            </w:pPr>
            <w:r>
              <w:rPr>
                <w:rFonts w:hint="eastAsia" w:ascii="黑体" w:hAnsi="黑体" w:eastAsia="黑体" w:cs="仿宋_GB2312"/>
                <w:bCs/>
                <w:sz w:val="24"/>
                <w:szCs w:val="24"/>
                <w:lang w:eastAsia="zh-Hans"/>
              </w:rPr>
              <w:t>得分</w:t>
            </w:r>
          </w:p>
        </w:tc>
      </w:tr>
      <w:tr w14:paraId="6892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31" w:hRule="atLeast"/>
          <w:jc w:val="center"/>
        </w:trPr>
        <w:tc>
          <w:tcPr>
            <w:tcW w:w="890" w:type="dxa"/>
            <w:noWrap/>
            <w:vAlign w:val="center"/>
          </w:tcPr>
          <w:p w14:paraId="7B630BBA">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院感管理要求</w:t>
            </w:r>
          </w:p>
          <w:p w14:paraId="41A48F63">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50分</w:t>
            </w:r>
          </w:p>
        </w:tc>
        <w:tc>
          <w:tcPr>
            <w:tcW w:w="1289" w:type="dxa"/>
            <w:noWrap/>
            <w:vAlign w:val="center"/>
          </w:tcPr>
          <w:p w14:paraId="5DB6BB29">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制度</w:t>
            </w:r>
          </w:p>
          <w:p w14:paraId="39C5E428">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落实</w:t>
            </w:r>
          </w:p>
          <w:p w14:paraId="10D6160E">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执行</w:t>
            </w:r>
          </w:p>
          <w:p w14:paraId="4CB16511">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情况</w:t>
            </w:r>
          </w:p>
          <w:p w14:paraId="747A5C39">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50分</w:t>
            </w:r>
          </w:p>
        </w:tc>
        <w:tc>
          <w:tcPr>
            <w:tcW w:w="8624" w:type="dxa"/>
            <w:noWrap/>
            <w:vAlign w:val="center"/>
          </w:tcPr>
          <w:p w14:paraId="1089E14F">
            <w:pPr>
              <w:adjustRightInd w:val="0"/>
              <w:snapToGrid w:val="0"/>
              <w:rPr>
                <w:rFonts w:hint="eastAsia" w:hAnsi="宋体" w:cs="仿宋_GB2312"/>
                <w:bCs/>
                <w:spacing w:val="-6"/>
                <w:sz w:val="24"/>
                <w:szCs w:val="24"/>
                <w:lang w:eastAsia="zh-Hans"/>
              </w:rPr>
            </w:pPr>
            <w:r>
              <w:rPr>
                <w:rFonts w:hint="eastAsia" w:hAnsi="宋体" w:cs="仿宋_GB2312"/>
                <w:bCs/>
                <w:sz w:val="24"/>
                <w:szCs w:val="24"/>
                <w:lang w:eastAsia="zh-Hans"/>
              </w:rPr>
              <w:t>13.建</w:t>
            </w:r>
            <w:r>
              <w:rPr>
                <w:rFonts w:hint="eastAsia" w:hAnsi="宋体" w:cs="仿宋_GB2312"/>
                <w:bCs/>
                <w:spacing w:val="-6"/>
                <w:sz w:val="24"/>
                <w:szCs w:val="24"/>
                <w:lang w:eastAsia="zh-Hans"/>
              </w:rPr>
              <w:t>立健全本机构院感防控管理制度和工作制度，并体现适时修订。</w:t>
            </w:r>
          </w:p>
          <w:p w14:paraId="131D8323">
            <w:pPr>
              <w:adjustRightInd w:val="0"/>
              <w:snapToGrid w:val="0"/>
              <w:rPr>
                <w:rFonts w:hint="eastAsia" w:hAnsi="宋体" w:cs="仿宋_GB2312"/>
                <w:bCs/>
                <w:spacing w:val="-6"/>
                <w:sz w:val="24"/>
                <w:szCs w:val="24"/>
                <w:lang w:eastAsia="zh-Hans"/>
              </w:rPr>
            </w:pPr>
            <w:r>
              <w:rPr>
                <w:rFonts w:hint="eastAsia" w:hAnsi="宋体" w:cs="仿宋_GB2312"/>
                <w:bCs/>
                <w:sz w:val="24"/>
                <w:szCs w:val="24"/>
                <w:lang w:eastAsia="zh-Hans"/>
              </w:rPr>
              <w:t>14.有</w:t>
            </w:r>
            <w:r>
              <w:rPr>
                <w:rFonts w:hint="eastAsia" w:hAnsi="宋体" w:cs="仿宋_GB2312"/>
                <w:bCs/>
                <w:spacing w:val="-6"/>
                <w:sz w:val="24"/>
                <w:szCs w:val="24"/>
                <w:lang w:eastAsia="zh-Hans"/>
              </w:rPr>
              <w:t>专（兼）职人员负责院感防控工作，有工作计划并落实。</w:t>
            </w:r>
          </w:p>
          <w:p w14:paraId="0934BDA2">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15.开展机构内院感防控培训工作，有计划并落实，培训效果有考核。</w:t>
            </w:r>
          </w:p>
          <w:p w14:paraId="2133D54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16.有根据标准预防原则制定口腔医务人员职业防护具体措施，并提供必要的符合国家标准的个人防护用品</w:t>
            </w:r>
            <w:r>
              <w:rPr>
                <w:rFonts w:hint="eastAsia" w:hAnsi="宋体" w:cs="仿宋_GB2312"/>
                <w:bCs/>
                <w:sz w:val="24"/>
                <w:szCs w:val="24"/>
              </w:rPr>
              <w:t>。</w:t>
            </w:r>
          </w:p>
          <w:p w14:paraId="2CFE438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17.各种医用耗材采购（如消毒剂、包装材料、消毒灭菌监测材料等）符合国家有关要求，证件齐全，质量和来源可追溯。</w:t>
            </w:r>
          </w:p>
        </w:tc>
        <w:tc>
          <w:tcPr>
            <w:tcW w:w="1161" w:type="dxa"/>
            <w:noWrap/>
            <w:vAlign w:val="center"/>
          </w:tcPr>
          <w:p w14:paraId="23C4EC98">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查阅资料，每项不合格扣10分</w:t>
            </w:r>
          </w:p>
        </w:tc>
        <w:tc>
          <w:tcPr>
            <w:tcW w:w="1274" w:type="dxa"/>
            <w:noWrap/>
            <w:vAlign w:val="center"/>
          </w:tcPr>
          <w:p w14:paraId="46994934">
            <w:pPr>
              <w:adjustRightInd w:val="0"/>
              <w:snapToGrid w:val="0"/>
              <w:rPr>
                <w:rFonts w:hint="eastAsia" w:hAnsi="宋体" w:cs="仿宋_GB2312"/>
                <w:bCs/>
                <w:sz w:val="24"/>
                <w:szCs w:val="24"/>
                <w:lang w:eastAsia="zh-Hans"/>
              </w:rPr>
            </w:pPr>
          </w:p>
        </w:tc>
        <w:tc>
          <w:tcPr>
            <w:tcW w:w="774" w:type="dxa"/>
            <w:noWrap/>
            <w:vAlign w:val="center"/>
          </w:tcPr>
          <w:p w14:paraId="7739786C">
            <w:pPr>
              <w:adjustRightInd w:val="0"/>
              <w:snapToGrid w:val="0"/>
              <w:rPr>
                <w:rFonts w:hint="eastAsia" w:hAnsi="宋体" w:cs="仿宋_GB2312"/>
                <w:bCs/>
                <w:sz w:val="24"/>
                <w:szCs w:val="24"/>
                <w:lang w:eastAsia="zh-Hans"/>
              </w:rPr>
            </w:pPr>
          </w:p>
        </w:tc>
      </w:tr>
      <w:tr w14:paraId="7ECB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noWrap/>
            <w:vAlign w:val="center"/>
          </w:tcPr>
          <w:p w14:paraId="4AE95DFC">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消毒隔离要求</w:t>
            </w:r>
          </w:p>
          <w:p w14:paraId="4DD37C56">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100分</w:t>
            </w:r>
          </w:p>
        </w:tc>
        <w:tc>
          <w:tcPr>
            <w:tcW w:w="1289" w:type="dxa"/>
            <w:noWrap/>
            <w:vAlign w:val="center"/>
          </w:tcPr>
          <w:p w14:paraId="1B8E72E9">
            <w:pPr>
              <w:adjustRightInd w:val="0"/>
              <w:snapToGrid w:val="0"/>
              <w:ind w:left="-94" w:leftChars="-30" w:right="-94" w:rightChars="-30"/>
              <w:jc w:val="center"/>
              <w:rPr>
                <w:rFonts w:hint="eastAsia" w:hAnsi="宋体" w:cs="仿宋_GB2312"/>
                <w:bCs/>
                <w:spacing w:val="-8"/>
                <w:sz w:val="24"/>
                <w:szCs w:val="24"/>
              </w:rPr>
            </w:pPr>
            <w:r>
              <w:rPr>
                <w:rFonts w:hint="eastAsia" w:hAnsi="宋体" w:cs="仿宋_GB2312"/>
                <w:bCs/>
                <w:spacing w:val="-8"/>
                <w:sz w:val="24"/>
                <w:szCs w:val="24"/>
                <w:lang w:eastAsia="zh-Hans"/>
              </w:rPr>
              <w:t>环境物表、</w:t>
            </w:r>
          </w:p>
          <w:p w14:paraId="59E780A9">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无菌操作及效期管理</w:t>
            </w:r>
          </w:p>
          <w:p w14:paraId="06272C98">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100分</w:t>
            </w:r>
          </w:p>
        </w:tc>
        <w:tc>
          <w:tcPr>
            <w:tcW w:w="8624" w:type="dxa"/>
            <w:noWrap/>
            <w:vAlign w:val="center"/>
          </w:tcPr>
          <w:p w14:paraId="3C98FE27">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18.诊室定期通风，保持空气清新无异味、环境整洁无杂物堆放，诊疗椅位痰盂保持清洁。</w:t>
            </w:r>
          </w:p>
          <w:p w14:paraId="6AEB914C">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19.诊室内的诊椅、诊桌、治疗车、电脑等每日清洁，如被血液、体液污染应随时清洁消毒。重点诊室或区域</w:t>
            </w:r>
            <w:r>
              <w:rPr>
                <w:rFonts w:hint="eastAsia" w:hAnsi="宋体" w:cs="仿宋_GB2312"/>
                <w:bCs/>
                <w:sz w:val="24"/>
                <w:szCs w:val="24"/>
              </w:rPr>
              <w:t>每季度</w:t>
            </w:r>
            <w:r>
              <w:rPr>
                <w:rFonts w:hint="eastAsia" w:hAnsi="宋体" w:cs="仿宋_GB2312"/>
                <w:bCs/>
                <w:sz w:val="24"/>
                <w:szCs w:val="24"/>
                <w:lang w:eastAsia="zh-Hans"/>
              </w:rPr>
              <w:t>对空气、物体表面、医护人员手进行监测并记录。</w:t>
            </w:r>
          </w:p>
          <w:p w14:paraId="3BAD3FE7">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20.保持紫外线灯管清洁无灰尘，每周用75%酒精擦拭，并记录。使用中紫外线灯管照射强度≥70uw/cm2，每半年进行监测、记录，并贴有合格标签。</w:t>
            </w:r>
          </w:p>
          <w:p w14:paraId="6F35BDCF">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21.牙科综合治疗台均配备速干手消毒剂，注明开启日期，每月更换。</w:t>
            </w:r>
          </w:p>
          <w:p w14:paraId="0DCF8CEF">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22.手卫生设施配备齐全，并在使用状态。</w:t>
            </w:r>
          </w:p>
          <w:p w14:paraId="33A3F6B9">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23.复用诊疗器械一人一用一消毒或灭菌；严禁一次性医疗卫生用品重复使用。</w:t>
            </w:r>
          </w:p>
          <w:p w14:paraId="060FE4A3">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24.</w:t>
            </w:r>
            <w:r>
              <w:rPr>
                <w:rFonts w:hint="eastAsia" w:hAnsi="宋体" w:cs="仿宋_GB2312"/>
                <w:bCs/>
                <w:spacing w:val="-6"/>
                <w:sz w:val="24"/>
                <w:szCs w:val="24"/>
                <w:lang w:eastAsia="zh-Hans"/>
              </w:rPr>
              <w:t>灭菌物品有明显的灭菌标志。所有灭菌物品必须在有效期内使用。</w:t>
            </w:r>
          </w:p>
          <w:p w14:paraId="18583B3E">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25.无菌物品及非无菌物品分区存放，无菌物品存放柜应保持清洁干燥，使用时应遵循“先进先出”原则。</w:t>
            </w:r>
          </w:p>
          <w:p w14:paraId="0BE55942">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26.治疗使用的灭菌器械应现用现开（包括一次性盘子），添加器械应使用传递盘。</w:t>
            </w:r>
          </w:p>
          <w:p w14:paraId="42F4BF7D">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27.无菌镊子及容器干燥使用，每4小时更换并灭菌，注明开启时间。</w:t>
            </w:r>
          </w:p>
          <w:p w14:paraId="67C63614">
            <w:pPr>
              <w:adjustRightInd w:val="0"/>
              <w:snapToGrid w:val="0"/>
              <w:spacing w:line="240" w:lineRule="exact"/>
              <w:rPr>
                <w:rFonts w:hint="eastAsia" w:hAnsi="宋体" w:cs="仿宋_GB2312"/>
                <w:bCs/>
                <w:spacing w:val="-6"/>
                <w:sz w:val="24"/>
                <w:szCs w:val="24"/>
              </w:rPr>
            </w:pPr>
            <w:r>
              <w:rPr>
                <w:rFonts w:hint="eastAsia" w:hAnsi="宋体" w:cs="仿宋_GB2312"/>
                <w:bCs/>
                <w:sz w:val="24"/>
                <w:szCs w:val="24"/>
                <w:lang w:eastAsia="zh-Hans"/>
              </w:rPr>
              <w:t>28.磨</w:t>
            </w:r>
            <w:r>
              <w:rPr>
                <w:rFonts w:hint="eastAsia" w:hAnsi="宋体" w:cs="仿宋_GB2312"/>
                <w:bCs/>
                <w:spacing w:val="-6"/>
                <w:sz w:val="24"/>
                <w:szCs w:val="24"/>
                <w:lang w:eastAsia="zh-Hans"/>
              </w:rPr>
              <w:t>口瓶每周更换2次；常用无菌敷料缸每日更换并灭菌。</w:t>
            </w:r>
            <w:r>
              <w:rPr>
                <w:rFonts w:hint="eastAsia" w:hAnsi="宋体" w:cs="仿宋_GB2312"/>
                <w:bCs/>
                <w:spacing w:val="-6"/>
                <w:sz w:val="24"/>
                <w:szCs w:val="24"/>
              </w:rPr>
              <w:t>（可缺项）</w:t>
            </w:r>
          </w:p>
          <w:p w14:paraId="4D7C4B3D">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29.裸露灭菌后存放于无菌容器中备用的器械，一经打开有效期不得超过4小时使用，注明开启时间。</w:t>
            </w:r>
          </w:p>
          <w:p w14:paraId="13F63894">
            <w:pPr>
              <w:adjustRightInd w:val="0"/>
              <w:snapToGrid w:val="0"/>
              <w:spacing w:line="240" w:lineRule="exact"/>
              <w:rPr>
                <w:rFonts w:hint="eastAsia" w:hAnsi="宋体" w:cs="仿宋_GB2312"/>
                <w:bCs/>
                <w:spacing w:val="-4"/>
                <w:sz w:val="24"/>
                <w:szCs w:val="24"/>
                <w:lang w:eastAsia="zh-Hans"/>
              </w:rPr>
            </w:pPr>
            <w:r>
              <w:rPr>
                <w:rFonts w:hint="eastAsia" w:hAnsi="宋体" w:cs="仿宋_GB2312"/>
                <w:bCs/>
                <w:sz w:val="24"/>
                <w:szCs w:val="24"/>
                <w:lang w:eastAsia="zh-Hans"/>
              </w:rPr>
              <w:t>30.药</w:t>
            </w:r>
            <w:r>
              <w:rPr>
                <w:rFonts w:hint="eastAsia" w:hAnsi="宋体" w:cs="仿宋_GB2312"/>
                <w:bCs/>
                <w:spacing w:val="-4"/>
                <w:sz w:val="24"/>
                <w:szCs w:val="24"/>
                <w:lang w:eastAsia="zh-Hans"/>
              </w:rPr>
              <w:t>物现用现配，已抽出的无菌药液不得超过2小时，注明配制时间。</w:t>
            </w:r>
          </w:p>
          <w:p w14:paraId="4B9312BD">
            <w:pPr>
              <w:adjustRightInd w:val="0"/>
              <w:snapToGrid w:val="0"/>
              <w:spacing w:line="240" w:lineRule="exact"/>
              <w:rPr>
                <w:rFonts w:hint="eastAsia" w:hAnsi="宋体" w:cs="仿宋_GB2312"/>
                <w:bCs/>
                <w:spacing w:val="-6"/>
                <w:sz w:val="24"/>
                <w:szCs w:val="24"/>
                <w:lang w:eastAsia="zh-Hans"/>
              </w:rPr>
            </w:pPr>
            <w:r>
              <w:rPr>
                <w:rFonts w:hint="eastAsia" w:hAnsi="宋体" w:cs="仿宋_GB2312"/>
                <w:bCs/>
                <w:sz w:val="24"/>
                <w:szCs w:val="24"/>
                <w:lang w:eastAsia="zh-Hans"/>
              </w:rPr>
              <w:t>31.启</w:t>
            </w:r>
            <w:r>
              <w:rPr>
                <w:rFonts w:hint="eastAsia" w:hAnsi="宋体" w:cs="仿宋_GB2312"/>
                <w:bCs/>
                <w:spacing w:val="-6"/>
                <w:sz w:val="24"/>
                <w:szCs w:val="24"/>
                <w:lang w:eastAsia="zh-Hans"/>
              </w:rPr>
              <w:t>封的无菌药液开启后不得超过24小时，注明开启时间。</w:t>
            </w:r>
          </w:p>
          <w:p w14:paraId="609B9095">
            <w:pPr>
              <w:adjustRightInd w:val="0"/>
              <w:snapToGrid w:val="0"/>
              <w:spacing w:line="240" w:lineRule="exact"/>
              <w:rPr>
                <w:rFonts w:hint="eastAsia" w:hAnsi="宋体" w:cs="仿宋_GB2312"/>
                <w:bCs/>
                <w:spacing w:val="-6"/>
                <w:sz w:val="24"/>
                <w:szCs w:val="24"/>
                <w:lang w:eastAsia="zh-Hans"/>
              </w:rPr>
            </w:pPr>
            <w:r>
              <w:rPr>
                <w:rFonts w:hint="eastAsia" w:hAnsi="宋体" w:cs="仿宋_GB2312"/>
                <w:bCs/>
                <w:sz w:val="24"/>
                <w:szCs w:val="24"/>
                <w:lang w:eastAsia="zh-Hans"/>
              </w:rPr>
              <w:t>32.碘酒</w:t>
            </w:r>
            <w:r>
              <w:rPr>
                <w:rFonts w:hint="eastAsia" w:hAnsi="宋体" w:cs="仿宋_GB2312"/>
                <w:bCs/>
                <w:spacing w:val="-6"/>
                <w:sz w:val="24"/>
                <w:szCs w:val="24"/>
                <w:lang w:eastAsia="zh-Hans"/>
              </w:rPr>
              <w:t>、酒精密闭保存，开启后7天内使用，注明开启时间。</w:t>
            </w:r>
          </w:p>
          <w:p w14:paraId="2457121A">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33.各种治疗仪器应每日清洁消毒，如遇污染随时消毒。</w:t>
            </w:r>
          </w:p>
          <w:p w14:paraId="77242F7A">
            <w:pPr>
              <w:adjustRightInd w:val="0"/>
              <w:snapToGrid w:val="0"/>
              <w:spacing w:line="240" w:lineRule="exact"/>
              <w:rPr>
                <w:rFonts w:hint="eastAsia" w:hAnsi="宋体" w:cs="仿宋_GB2312"/>
                <w:bCs/>
                <w:spacing w:val="-6"/>
                <w:sz w:val="24"/>
                <w:szCs w:val="24"/>
                <w:lang w:eastAsia="zh-Hans"/>
              </w:rPr>
            </w:pPr>
            <w:r>
              <w:rPr>
                <w:rFonts w:hint="eastAsia" w:hAnsi="宋体" w:cs="仿宋_GB2312"/>
                <w:bCs/>
                <w:sz w:val="24"/>
                <w:szCs w:val="24"/>
                <w:lang w:eastAsia="zh-Hans"/>
              </w:rPr>
              <w:t>34.修</w:t>
            </w:r>
            <w:r>
              <w:rPr>
                <w:rFonts w:hint="eastAsia" w:hAnsi="宋体" w:cs="仿宋_GB2312"/>
                <w:bCs/>
                <w:spacing w:val="-6"/>
                <w:sz w:val="24"/>
                <w:szCs w:val="24"/>
                <w:lang w:eastAsia="zh-Hans"/>
              </w:rPr>
              <w:t>复科、正畸科各种印模或模型，必须进行有效消毒后方可转入下一制做环节；调理修整后义齿，必须进行有效消毒。</w:t>
            </w:r>
          </w:p>
          <w:p w14:paraId="7B8B0C9C">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35.报修医疗器械必须先消毒或灭菌处理后方可送修理。</w:t>
            </w:r>
          </w:p>
          <w:p w14:paraId="4ACC0787">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36.牙科综合治疗台及仪器设备的牙科临床接触面（把手、操作面板开关按键等）有消毒或防护屏障措施。</w:t>
            </w:r>
          </w:p>
          <w:p w14:paraId="7B09B916">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37.每位患者治疗前、后，踩脚闸利用管腔内的水冲洗管腔30秒，防止回吸污染。每日按照要求进行诊疗单元牙椅管路的终末消毒。</w:t>
            </w:r>
          </w:p>
          <w:p w14:paraId="1892951C">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38.设立独立的器械处理区，有口腔器械消毒灭菌工作管理制度，配备专职或兼职口腔器械消毒灭菌工作人员，每年应至少参加消毒灭菌专业技术培训1次。</w:t>
            </w:r>
          </w:p>
          <w:p w14:paraId="7AF70551">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39.严格执行口腔器械一人一用一消毒和（或）灭菌，按照器械风险分类要求进行消毒或灭菌（高度危险口腔器械应达到灭菌水平；中度危险口腔器械应达到灭菌水平或高水平消毒；低度危险口腔器械应达到中或低水平消毒）。</w:t>
            </w:r>
          </w:p>
        </w:tc>
        <w:tc>
          <w:tcPr>
            <w:tcW w:w="1161" w:type="dxa"/>
            <w:noWrap/>
            <w:vAlign w:val="center"/>
          </w:tcPr>
          <w:p w14:paraId="6831832C">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现场查看，查阅资料，每项不合格扣5分</w:t>
            </w:r>
          </w:p>
        </w:tc>
        <w:tc>
          <w:tcPr>
            <w:tcW w:w="1274" w:type="dxa"/>
            <w:noWrap/>
            <w:vAlign w:val="top"/>
          </w:tcPr>
          <w:p w14:paraId="4F23CE4D">
            <w:pPr>
              <w:adjustRightInd w:val="0"/>
              <w:snapToGrid w:val="0"/>
              <w:rPr>
                <w:rFonts w:hint="eastAsia"/>
                <w:bCs/>
                <w:sz w:val="24"/>
                <w:szCs w:val="24"/>
              </w:rPr>
            </w:pPr>
          </w:p>
        </w:tc>
        <w:tc>
          <w:tcPr>
            <w:tcW w:w="774" w:type="dxa"/>
            <w:noWrap/>
            <w:vAlign w:val="top"/>
          </w:tcPr>
          <w:p w14:paraId="42A774EB">
            <w:pPr>
              <w:adjustRightInd w:val="0"/>
              <w:snapToGrid w:val="0"/>
              <w:rPr>
                <w:rFonts w:hint="eastAsia"/>
                <w:bCs/>
                <w:sz w:val="24"/>
                <w:szCs w:val="24"/>
              </w:rPr>
            </w:pPr>
          </w:p>
        </w:tc>
      </w:tr>
      <w:tr w14:paraId="75DB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restart"/>
            <w:noWrap/>
            <w:vAlign w:val="center"/>
          </w:tcPr>
          <w:p w14:paraId="3F9BE526">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口腔器械消毒灭菌</w:t>
            </w:r>
          </w:p>
          <w:p w14:paraId="02BA46B9">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200分</w:t>
            </w:r>
          </w:p>
        </w:tc>
        <w:tc>
          <w:tcPr>
            <w:tcW w:w="1289" w:type="dxa"/>
            <w:noWrap/>
            <w:vAlign w:val="center"/>
          </w:tcPr>
          <w:p w14:paraId="2C54D7DB">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管理</w:t>
            </w:r>
          </w:p>
          <w:p w14:paraId="2BAFCB8A">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要求</w:t>
            </w:r>
          </w:p>
          <w:p w14:paraId="213C6181">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40分</w:t>
            </w:r>
          </w:p>
        </w:tc>
        <w:tc>
          <w:tcPr>
            <w:tcW w:w="8624" w:type="dxa"/>
            <w:noWrap/>
            <w:vAlign w:val="center"/>
          </w:tcPr>
          <w:p w14:paraId="39D8898F">
            <w:pPr>
              <w:adjustRightInd w:val="0"/>
              <w:snapToGrid w:val="0"/>
              <w:rPr>
                <w:rFonts w:hint="eastAsia" w:hAnsi="宋体" w:cs="仿宋_GB2312"/>
                <w:bCs/>
                <w:sz w:val="24"/>
                <w:szCs w:val="24"/>
                <w:lang w:eastAsia="zh-Hans"/>
              </w:rPr>
            </w:pPr>
          </w:p>
        </w:tc>
        <w:tc>
          <w:tcPr>
            <w:tcW w:w="1161" w:type="dxa"/>
            <w:noWrap/>
            <w:vAlign w:val="center"/>
          </w:tcPr>
          <w:p w14:paraId="7268C8E9">
            <w:pPr>
              <w:adjustRightInd w:val="0"/>
              <w:snapToGrid w:val="0"/>
              <w:rPr>
                <w:rFonts w:hint="eastAsia" w:hAnsi="宋体" w:cs="仿宋_GB2312"/>
                <w:bCs/>
                <w:spacing w:val="-4"/>
                <w:sz w:val="24"/>
                <w:szCs w:val="24"/>
                <w:lang w:eastAsia="zh-Hans"/>
              </w:rPr>
            </w:pPr>
            <w:r>
              <w:rPr>
                <w:rFonts w:hint="eastAsia" w:hAnsi="宋体" w:cs="仿宋_GB2312"/>
                <w:bCs/>
                <w:spacing w:val="-4"/>
                <w:sz w:val="24"/>
                <w:szCs w:val="24"/>
                <w:lang w:eastAsia="zh-Hans"/>
              </w:rPr>
              <w:t>现场查看、查阅资料或者抽查提问、演示等，每项不合格扣20分。</w:t>
            </w:r>
          </w:p>
        </w:tc>
        <w:tc>
          <w:tcPr>
            <w:tcW w:w="1274" w:type="dxa"/>
            <w:noWrap/>
            <w:vAlign w:val="center"/>
          </w:tcPr>
          <w:p w14:paraId="17940813">
            <w:pPr>
              <w:adjustRightInd w:val="0"/>
              <w:snapToGrid w:val="0"/>
              <w:rPr>
                <w:rFonts w:hint="eastAsia" w:hAnsi="宋体" w:cs="仿宋_GB2312"/>
                <w:bCs/>
                <w:sz w:val="24"/>
                <w:szCs w:val="24"/>
                <w:lang w:eastAsia="zh-Hans"/>
              </w:rPr>
            </w:pPr>
          </w:p>
        </w:tc>
        <w:tc>
          <w:tcPr>
            <w:tcW w:w="774" w:type="dxa"/>
            <w:noWrap/>
            <w:vAlign w:val="center"/>
          </w:tcPr>
          <w:p w14:paraId="09974009">
            <w:pPr>
              <w:adjustRightInd w:val="0"/>
              <w:snapToGrid w:val="0"/>
              <w:rPr>
                <w:rFonts w:hint="eastAsia" w:hAnsi="宋体" w:cs="仿宋_GB2312"/>
                <w:bCs/>
                <w:sz w:val="24"/>
                <w:szCs w:val="24"/>
                <w:lang w:eastAsia="zh-Hans"/>
              </w:rPr>
            </w:pPr>
          </w:p>
        </w:tc>
      </w:tr>
      <w:tr w14:paraId="61EE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continue"/>
            <w:noWrap/>
            <w:vAlign w:val="center"/>
          </w:tcPr>
          <w:p w14:paraId="0A26844E">
            <w:pPr>
              <w:adjustRightInd w:val="0"/>
              <w:snapToGrid w:val="0"/>
              <w:jc w:val="center"/>
              <w:rPr>
                <w:rFonts w:hint="eastAsia"/>
                <w:bCs/>
                <w:sz w:val="24"/>
                <w:szCs w:val="24"/>
              </w:rPr>
            </w:pPr>
          </w:p>
        </w:tc>
        <w:tc>
          <w:tcPr>
            <w:tcW w:w="1289" w:type="dxa"/>
            <w:noWrap/>
            <w:vAlign w:val="center"/>
          </w:tcPr>
          <w:p w14:paraId="7DF36A08">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环境</w:t>
            </w:r>
          </w:p>
          <w:p w14:paraId="0053A501">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设备</w:t>
            </w:r>
          </w:p>
          <w:p w14:paraId="0B54AC9C">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要求</w:t>
            </w:r>
          </w:p>
          <w:p w14:paraId="43A1BC4E">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40分</w:t>
            </w:r>
          </w:p>
        </w:tc>
        <w:tc>
          <w:tcPr>
            <w:tcW w:w="8624" w:type="dxa"/>
            <w:noWrap/>
            <w:vAlign w:val="center"/>
          </w:tcPr>
          <w:p w14:paraId="3F9128F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40.器械处理区布局合理，区域内分为回收清洗区、保养包装及灭菌区、无菌物品存放区（或无菌器械存储柜、器械储存车），回收清洗区与保养包装及灭菌区间应有物理屏障（有洁、污物品传递窗），工作流程设计应由污到洁，不交叉、不逆流。</w:t>
            </w:r>
          </w:p>
          <w:p w14:paraId="2F422B57">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41.配备满足器械消毒灭菌要求的设备设施：污物回收器具、手工清洗池、工作台、超声清洗器及灭菌设备、医用热封机、手机压力机枪和气枪；有条件的可配备机械清洗消毒设备、牙科手机专用自动注油养护机、干燥设备等；设备性能良好，运转正常。</w:t>
            </w:r>
          </w:p>
        </w:tc>
        <w:tc>
          <w:tcPr>
            <w:tcW w:w="1161" w:type="dxa"/>
            <w:noWrap/>
            <w:vAlign w:val="top"/>
          </w:tcPr>
          <w:p w14:paraId="72DDA16E">
            <w:pPr>
              <w:adjustRightInd w:val="0"/>
              <w:snapToGrid w:val="0"/>
              <w:rPr>
                <w:rFonts w:hint="eastAsia"/>
                <w:bCs/>
                <w:sz w:val="24"/>
                <w:szCs w:val="24"/>
              </w:rPr>
            </w:pPr>
          </w:p>
        </w:tc>
        <w:tc>
          <w:tcPr>
            <w:tcW w:w="1274" w:type="dxa"/>
            <w:noWrap/>
            <w:vAlign w:val="top"/>
          </w:tcPr>
          <w:p w14:paraId="09A9E51F">
            <w:pPr>
              <w:adjustRightInd w:val="0"/>
              <w:snapToGrid w:val="0"/>
              <w:rPr>
                <w:rFonts w:hint="eastAsia"/>
                <w:bCs/>
                <w:sz w:val="24"/>
                <w:szCs w:val="24"/>
              </w:rPr>
            </w:pPr>
          </w:p>
        </w:tc>
        <w:tc>
          <w:tcPr>
            <w:tcW w:w="774" w:type="dxa"/>
            <w:noWrap/>
            <w:vAlign w:val="top"/>
          </w:tcPr>
          <w:p w14:paraId="16166028">
            <w:pPr>
              <w:adjustRightInd w:val="0"/>
              <w:snapToGrid w:val="0"/>
              <w:rPr>
                <w:rFonts w:hint="eastAsia"/>
                <w:bCs/>
                <w:sz w:val="24"/>
                <w:szCs w:val="24"/>
              </w:rPr>
            </w:pPr>
          </w:p>
        </w:tc>
      </w:tr>
      <w:tr w14:paraId="13C1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continue"/>
            <w:noWrap/>
            <w:vAlign w:val="center"/>
          </w:tcPr>
          <w:p w14:paraId="731E2477">
            <w:pPr>
              <w:adjustRightInd w:val="0"/>
              <w:snapToGrid w:val="0"/>
              <w:jc w:val="center"/>
              <w:rPr>
                <w:rFonts w:hint="eastAsia"/>
                <w:bCs/>
                <w:sz w:val="24"/>
                <w:szCs w:val="24"/>
              </w:rPr>
            </w:pPr>
          </w:p>
        </w:tc>
        <w:tc>
          <w:tcPr>
            <w:tcW w:w="1289" w:type="dxa"/>
            <w:noWrap/>
            <w:vAlign w:val="center"/>
          </w:tcPr>
          <w:p w14:paraId="39B535A9">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消毒</w:t>
            </w:r>
          </w:p>
          <w:p w14:paraId="4F5EF442">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灭菌</w:t>
            </w:r>
          </w:p>
          <w:p w14:paraId="215992B0">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质量</w:t>
            </w:r>
          </w:p>
          <w:p w14:paraId="173F9CD1">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要求</w:t>
            </w:r>
          </w:p>
          <w:p w14:paraId="41314EFF">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120分</w:t>
            </w:r>
          </w:p>
        </w:tc>
        <w:tc>
          <w:tcPr>
            <w:tcW w:w="8624" w:type="dxa"/>
            <w:noWrap/>
            <w:vAlign w:val="center"/>
          </w:tcPr>
          <w:p w14:paraId="0EF734B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42.器械回收时应按种类保湿或者干燥存放于密闭容器内回收。清洗质量监测采用目测或带电源放大镜检查。特殊感染器械应先高水平消毒后清洗，有记录。</w:t>
            </w:r>
          </w:p>
          <w:p w14:paraId="0A2BA1A5">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43.</w:t>
            </w:r>
            <w:r>
              <w:rPr>
                <w:rFonts w:hint="eastAsia" w:hAnsi="宋体" w:cs="仿宋_GB2312"/>
                <w:bCs/>
                <w:spacing w:val="-4"/>
                <w:sz w:val="24"/>
                <w:szCs w:val="24"/>
                <w:lang w:eastAsia="zh-Hans"/>
              </w:rPr>
              <w:t>封包要求：每包体积、重量及包装材料符合要求，包装严密，松紧适度，标识清楚。灭菌包外贴化学指示胶带，手术</w:t>
            </w:r>
            <w:r>
              <w:rPr>
                <w:rFonts w:hint="eastAsia" w:hAnsi="宋体" w:cs="仿宋_GB2312"/>
                <w:bCs/>
                <w:spacing w:val="-4"/>
                <w:sz w:val="24"/>
                <w:szCs w:val="24"/>
              </w:rPr>
              <w:t>器械</w:t>
            </w:r>
            <w:r>
              <w:rPr>
                <w:rFonts w:hint="eastAsia" w:hAnsi="宋体" w:cs="仿宋_GB2312"/>
                <w:bCs/>
                <w:spacing w:val="-4"/>
                <w:sz w:val="24"/>
                <w:szCs w:val="24"/>
                <w:lang w:eastAsia="zh-Hans"/>
              </w:rPr>
              <w:t>包中心部位放置化学指示卡，灭菌前应注明物品名称、灭菌器编号、灭菌批次、操作人员姓名或代码、灭菌日期和失效日期等。</w:t>
            </w:r>
          </w:p>
          <w:p w14:paraId="45DA57F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44.灭菌物品入锅装载符合规范，根据物品的性质和类别选用合理放置方法。</w:t>
            </w:r>
          </w:p>
          <w:p w14:paraId="14E61FF4">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45.无菌物品卸载时每批次应确认检查灭菌包的完整性、有无湿包现象、化学指示物是否合格等，如有破损、湿包、指示胶带变色未达要求或可疑时应重新灭菌。物品灭菌不合格应有召回记录。</w:t>
            </w:r>
          </w:p>
          <w:p w14:paraId="011723C4">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46.灭菌物品应分类放置、位置固定、标识清楚，并按有效期顺序排列。</w:t>
            </w:r>
          </w:p>
        </w:tc>
        <w:tc>
          <w:tcPr>
            <w:tcW w:w="1161" w:type="dxa"/>
            <w:noWrap/>
            <w:vAlign w:val="top"/>
          </w:tcPr>
          <w:p w14:paraId="20EAC476">
            <w:pPr>
              <w:adjustRightInd w:val="0"/>
              <w:snapToGrid w:val="0"/>
              <w:rPr>
                <w:rFonts w:hint="eastAsia"/>
                <w:bCs/>
                <w:sz w:val="24"/>
                <w:szCs w:val="24"/>
              </w:rPr>
            </w:pPr>
          </w:p>
        </w:tc>
        <w:tc>
          <w:tcPr>
            <w:tcW w:w="1274" w:type="dxa"/>
            <w:noWrap/>
            <w:vAlign w:val="top"/>
          </w:tcPr>
          <w:p w14:paraId="59740A98">
            <w:pPr>
              <w:adjustRightInd w:val="0"/>
              <w:snapToGrid w:val="0"/>
              <w:rPr>
                <w:rFonts w:hint="eastAsia"/>
                <w:bCs/>
                <w:sz w:val="24"/>
                <w:szCs w:val="24"/>
              </w:rPr>
            </w:pPr>
          </w:p>
        </w:tc>
        <w:tc>
          <w:tcPr>
            <w:tcW w:w="774" w:type="dxa"/>
            <w:noWrap/>
            <w:vAlign w:val="top"/>
          </w:tcPr>
          <w:p w14:paraId="238DAEEA">
            <w:pPr>
              <w:adjustRightInd w:val="0"/>
              <w:snapToGrid w:val="0"/>
              <w:rPr>
                <w:rFonts w:hint="eastAsia"/>
                <w:bCs/>
                <w:sz w:val="24"/>
                <w:szCs w:val="24"/>
              </w:rPr>
            </w:pPr>
          </w:p>
        </w:tc>
      </w:tr>
      <w:tr w14:paraId="0D2B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noWrap/>
            <w:vAlign w:val="center"/>
          </w:tcPr>
          <w:p w14:paraId="2B02AB1B">
            <w:pPr>
              <w:adjustRightInd w:val="0"/>
              <w:snapToGrid w:val="0"/>
              <w:jc w:val="center"/>
              <w:rPr>
                <w:rFonts w:hint="eastAsia" w:hAnsi="宋体" w:cs="仿宋_GB2312"/>
                <w:bCs/>
                <w:sz w:val="24"/>
                <w:szCs w:val="24"/>
              </w:rPr>
            </w:pPr>
            <w:r>
              <w:rPr>
                <w:rFonts w:hint="eastAsia" w:hAnsi="宋体" w:cs="仿宋_GB2312"/>
                <w:bCs/>
                <w:sz w:val="24"/>
                <w:szCs w:val="24"/>
              </w:rPr>
              <w:t>消毒灭菌效果监测</w:t>
            </w:r>
          </w:p>
          <w:p w14:paraId="2EAA31A4">
            <w:pPr>
              <w:adjustRightInd w:val="0"/>
              <w:snapToGrid w:val="0"/>
              <w:jc w:val="center"/>
              <w:rPr>
                <w:rFonts w:hint="eastAsia" w:hAnsi="宋体" w:cs="仿宋_GB2312"/>
                <w:bCs/>
                <w:sz w:val="24"/>
                <w:szCs w:val="24"/>
                <w:lang w:eastAsia="zh-Hans"/>
              </w:rPr>
            </w:pPr>
            <w:r>
              <w:rPr>
                <w:rFonts w:hint="eastAsia" w:hAnsi="宋体" w:cs="仿宋_GB2312"/>
                <w:bCs/>
                <w:sz w:val="24"/>
                <w:szCs w:val="24"/>
              </w:rPr>
              <w:t>50</w:t>
            </w:r>
            <w:r>
              <w:rPr>
                <w:rFonts w:hint="eastAsia" w:hAnsi="宋体" w:cs="仿宋_GB2312"/>
                <w:bCs/>
                <w:sz w:val="24"/>
                <w:szCs w:val="24"/>
                <w:lang w:eastAsia="zh-Hans"/>
              </w:rPr>
              <w:t>分</w:t>
            </w:r>
          </w:p>
        </w:tc>
        <w:tc>
          <w:tcPr>
            <w:tcW w:w="1289" w:type="dxa"/>
            <w:noWrap/>
            <w:vAlign w:val="center"/>
          </w:tcPr>
          <w:p w14:paraId="56CA2C0E">
            <w:pPr>
              <w:adjustRightInd w:val="0"/>
              <w:snapToGrid w:val="0"/>
              <w:jc w:val="center"/>
              <w:rPr>
                <w:rFonts w:hint="eastAsia" w:hAnsi="宋体" w:cs="仿宋_GB2312"/>
                <w:bCs/>
                <w:sz w:val="24"/>
                <w:szCs w:val="24"/>
              </w:rPr>
            </w:pPr>
            <w:r>
              <w:rPr>
                <w:rFonts w:hint="eastAsia" w:hAnsi="宋体" w:cs="仿宋_GB2312"/>
                <w:bCs/>
                <w:sz w:val="24"/>
                <w:szCs w:val="24"/>
              </w:rPr>
              <w:t>消毒</w:t>
            </w:r>
          </w:p>
          <w:p w14:paraId="73D67D86">
            <w:pPr>
              <w:adjustRightInd w:val="0"/>
              <w:snapToGrid w:val="0"/>
              <w:jc w:val="center"/>
              <w:rPr>
                <w:rFonts w:hint="eastAsia" w:hAnsi="宋体" w:cs="仿宋_GB2312"/>
                <w:bCs/>
                <w:sz w:val="24"/>
                <w:szCs w:val="24"/>
              </w:rPr>
            </w:pPr>
            <w:r>
              <w:rPr>
                <w:rFonts w:hint="eastAsia" w:hAnsi="宋体" w:cs="仿宋_GB2312"/>
                <w:bCs/>
                <w:sz w:val="24"/>
                <w:szCs w:val="24"/>
              </w:rPr>
              <w:t>灭菌</w:t>
            </w:r>
          </w:p>
          <w:p w14:paraId="310681F2">
            <w:pPr>
              <w:adjustRightInd w:val="0"/>
              <w:snapToGrid w:val="0"/>
              <w:jc w:val="center"/>
              <w:rPr>
                <w:rFonts w:hint="eastAsia" w:hAnsi="宋体" w:cs="仿宋_GB2312"/>
                <w:bCs/>
                <w:sz w:val="24"/>
                <w:szCs w:val="24"/>
              </w:rPr>
            </w:pPr>
            <w:r>
              <w:rPr>
                <w:rFonts w:hint="eastAsia" w:hAnsi="宋体" w:cs="仿宋_GB2312"/>
                <w:bCs/>
                <w:sz w:val="24"/>
                <w:szCs w:val="24"/>
              </w:rPr>
              <w:t>效果</w:t>
            </w:r>
          </w:p>
          <w:p w14:paraId="7B20E03F">
            <w:pPr>
              <w:adjustRightInd w:val="0"/>
              <w:snapToGrid w:val="0"/>
              <w:jc w:val="center"/>
              <w:rPr>
                <w:rFonts w:hint="eastAsia" w:hAnsi="宋体" w:cs="仿宋_GB2312"/>
                <w:bCs/>
                <w:sz w:val="24"/>
                <w:szCs w:val="24"/>
              </w:rPr>
            </w:pPr>
            <w:r>
              <w:rPr>
                <w:rFonts w:hint="eastAsia" w:hAnsi="宋体" w:cs="仿宋_GB2312"/>
                <w:bCs/>
                <w:sz w:val="24"/>
                <w:szCs w:val="24"/>
              </w:rPr>
              <w:t>监测</w:t>
            </w:r>
          </w:p>
          <w:p w14:paraId="6E8EB013">
            <w:pPr>
              <w:adjustRightInd w:val="0"/>
              <w:snapToGrid w:val="0"/>
              <w:jc w:val="center"/>
              <w:rPr>
                <w:rFonts w:hint="eastAsia" w:hAnsi="宋体" w:cs="仿宋_GB2312"/>
                <w:bCs/>
                <w:sz w:val="24"/>
                <w:szCs w:val="24"/>
                <w:lang w:eastAsia="zh-Hans"/>
              </w:rPr>
            </w:pPr>
            <w:r>
              <w:rPr>
                <w:rFonts w:hint="eastAsia" w:hAnsi="宋体" w:cs="仿宋_GB2312"/>
                <w:bCs/>
                <w:sz w:val="24"/>
                <w:szCs w:val="24"/>
              </w:rPr>
              <w:t>50</w:t>
            </w:r>
            <w:r>
              <w:rPr>
                <w:rFonts w:hint="eastAsia" w:hAnsi="宋体" w:cs="仿宋_GB2312"/>
                <w:bCs/>
                <w:sz w:val="24"/>
                <w:szCs w:val="24"/>
                <w:lang w:eastAsia="zh-Hans"/>
              </w:rPr>
              <w:t>分</w:t>
            </w:r>
          </w:p>
        </w:tc>
        <w:tc>
          <w:tcPr>
            <w:tcW w:w="8624" w:type="dxa"/>
            <w:noWrap/>
            <w:vAlign w:val="center"/>
          </w:tcPr>
          <w:p w14:paraId="4D63B610">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47.消毒后直接使用的物品宜至少每季度监测一次。</w:t>
            </w:r>
          </w:p>
          <w:p w14:paraId="043B256B">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48.使用中的消毒液浓度符合要求，每日更换，按时监测并记录。</w:t>
            </w:r>
          </w:p>
          <w:p w14:paraId="31D758CA">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49.灭菌监测：工艺监测每锅进行，化学监测每包进行，手术器械包中心部位的化学监测每包进行。预真空压力蒸汽灭菌器B-D试验每日灭菌前进行，生物监测</w:t>
            </w:r>
            <w:r>
              <w:rPr>
                <w:rFonts w:hint="eastAsia" w:hAnsi="宋体" w:cs="仿宋_GB2312"/>
                <w:bCs/>
                <w:sz w:val="24"/>
                <w:szCs w:val="24"/>
              </w:rPr>
              <w:t>每季度</w:t>
            </w:r>
            <w:r>
              <w:rPr>
                <w:rFonts w:hint="eastAsia" w:hAnsi="宋体" w:cs="仿宋_GB2312"/>
                <w:bCs/>
                <w:sz w:val="24"/>
                <w:szCs w:val="24"/>
                <w:lang w:eastAsia="zh-Hans"/>
              </w:rPr>
              <w:t>进行，灭菌器重新启动和维修后进行生物监测，资料记录齐全。</w:t>
            </w:r>
          </w:p>
          <w:p w14:paraId="6229A19B">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50.压力容器等根据要求定期进行监测和校正，资料记录齐全。</w:t>
            </w:r>
          </w:p>
          <w:p w14:paraId="324BA7C6">
            <w:pPr>
              <w:adjustRightInd w:val="0"/>
              <w:snapToGrid w:val="0"/>
              <w:spacing w:line="240" w:lineRule="exact"/>
              <w:rPr>
                <w:rFonts w:hint="eastAsia" w:hAnsi="宋体" w:cs="仿宋_GB2312"/>
                <w:bCs/>
                <w:sz w:val="24"/>
                <w:szCs w:val="24"/>
              </w:rPr>
            </w:pPr>
            <w:r>
              <w:rPr>
                <w:rFonts w:hint="eastAsia" w:hAnsi="宋体" w:cs="仿宋_GB2312"/>
                <w:bCs/>
                <w:sz w:val="24"/>
                <w:szCs w:val="24"/>
                <w:lang w:eastAsia="zh-Hans"/>
              </w:rPr>
              <w:t>51.消毒灭菌监测材料应在有效期内。</w:t>
            </w:r>
          </w:p>
        </w:tc>
        <w:tc>
          <w:tcPr>
            <w:tcW w:w="1161" w:type="dxa"/>
            <w:noWrap/>
            <w:vAlign w:val="center"/>
          </w:tcPr>
          <w:p w14:paraId="5BA269E4">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查阅资料，每项不合格扣10分</w:t>
            </w:r>
          </w:p>
        </w:tc>
        <w:tc>
          <w:tcPr>
            <w:tcW w:w="1274" w:type="dxa"/>
            <w:noWrap/>
            <w:vAlign w:val="center"/>
          </w:tcPr>
          <w:p w14:paraId="3A0B95BC">
            <w:pPr>
              <w:adjustRightInd w:val="0"/>
              <w:snapToGrid w:val="0"/>
              <w:rPr>
                <w:rFonts w:hint="eastAsia" w:hAnsi="宋体" w:cs="仿宋_GB2312"/>
                <w:bCs/>
                <w:sz w:val="24"/>
                <w:szCs w:val="24"/>
                <w:lang w:eastAsia="zh-Hans"/>
              </w:rPr>
            </w:pPr>
          </w:p>
        </w:tc>
        <w:tc>
          <w:tcPr>
            <w:tcW w:w="774" w:type="dxa"/>
            <w:noWrap/>
            <w:vAlign w:val="center"/>
          </w:tcPr>
          <w:p w14:paraId="3E4691E0">
            <w:pPr>
              <w:adjustRightInd w:val="0"/>
              <w:snapToGrid w:val="0"/>
              <w:rPr>
                <w:rFonts w:hint="eastAsia" w:hAnsi="宋体" w:cs="仿宋_GB2312"/>
                <w:bCs/>
                <w:sz w:val="24"/>
                <w:szCs w:val="24"/>
                <w:lang w:eastAsia="zh-Hans"/>
              </w:rPr>
            </w:pPr>
          </w:p>
        </w:tc>
      </w:tr>
      <w:tr w14:paraId="6842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restart"/>
            <w:noWrap/>
            <w:vAlign w:val="center"/>
          </w:tcPr>
          <w:p w14:paraId="34400401">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职业防护要求</w:t>
            </w:r>
          </w:p>
          <w:p w14:paraId="06CD2834">
            <w:pPr>
              <w:adjustRightInd w:val="0"/>
              <w:snapToGrid w:val="0"/>
              <w:jc w:val="center"/>
              <w:rPr>
                <w:rFonts w:hint="eastAsia"/>
                <w:bCs/>
                <w:sz w:val="24"/>
                <w:szCs w:val="24"/>
              </w:rPr>
            </w:pPr>
            <w:r>
              <w:rPr>
                <w:rFonts w:hint="eastAsia" w:hAnsi="宋体" w:cs="仿宋_GB2312"/>
                <w:bCs/>
                <w:sz w:val="24"/>
                <w:szCs w:val="24"/>
                <w:lang w:eastAsia="zh-Hans"/>
              </w:rPr>
              <w:t>50分</w:t>
            </w:r>
          </w:p>
        </w:tc>
        <w:tc>
          <w:tcPr>
            <w:tcW w:w="1289" w:type="dxa"/>
            <w:noWrap/>
            <w:vAlign w:val="center"/>
          </w:tcPr>
          <w:p w14:paraId="76ACB8D3">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标准</w:t>
            </w:r>
          </w:p>
          <w:p w14:paraId="254ECB5E">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预防</w:t>
            </w:r>
          </w:p>
          <w:p w14:paraId="317D4980">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20分</w:t>
            </w:r>
          </w:p>
        </w:tc>
        <w:tc>
          <w:tcPr>
            <w:tcW w:w="8624" w:type="dxa"/>
            <w:noWrap/>
            <w:vAlign w:val="center"/>
          </w:tcPr>
          <w:p w14:paraId="786E264C">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52.医务人员掌握标准预防主要内容。</w:t>
            </w:r>
          </w:p>
          <w:p w14:paraId="4BB6D1D1">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53.医务人员根据诊疗操作要求选择合适的个人防护用品：在诊疗区医务人员穿工作服，戴工作帽，诊疗操作中佩戴口罩和一次性手套。</w:t>
            </w:r>
          </w:p>
        </w:tc>
        <w:tc>
          <w:tcPr>
            <w:tcW w:w="1161" w:type="dxa"/>
            <w:vMerge w:val="restart"/>
            <w:noWrap/>
            <w:vAlign w:val="center"/>
          </w:tcPr>
          <w:p w14:paraId="65B08B6A">
            <w:pPr>
              <w:adjustRightInd w:val="0"/>
              <w:snapToGrid w:val="0"/>
              <w:spacing w:line="240" w:lineRule="exact"/>
              <w:rPr>
                <w:rFonts w:hint="eastAsia"/>
                <w:bCs/>
                <w:sz w:val="24"/>
                <w:szCs w:val="24"/>
              </w:rPr>
            </w:pPr>
            <w:r>
              <w:rPr>
                <w:rFonts w:hint="eastAsia" w:hAnsi="宋体" w:cs="仿宋_GB2312"/>
                <w:bCs/>
                <w:sz w:val="24"/>
                <w:szCs w:val="24"/>
                <w:lang w:eastAsia="zh-Hans"/>
              </w:rPr>
              <w:t>现场查看、抽查洗手、询问职业暴露处置流程等，每项不合格扣5-10分</w:t>
            </w:r>
          </w:p>
        </w:tc>
        <w:tc>
          <w:tcPr>
            <w:tcW w:w="1274" w:type="dxa"/>
            <w:noWrap/>
            <w:vAlign w:val="top"/>
          </w:tcPr>
          <w:p w14:paraId="5E73E4F1">
            <w:pPr>
              <w:adjustRightInd w:val="0"/>
              <w:snapToGrid w:val="0"/>
              <w:rPr>
                <w:rFonts w:hint="eastAsia"/>
                <w:bCs/>
                <w:sz w:val="24"/>
                <w:szCs w:val="24"/>
              </w:rPr>
            </w:pPr>
          </w:p>
        </w:tc>
        <w:tc>
          <w:tcPr>
            <w:tcW w:w="774" w:type="dxa"/>
            <w:noWrap/>
            <w:vAlign w:val="top"/>
          </w:tcPr>
          <w:p w14:paraId="64F31373">
            <w:pPr>
              <w:adjustRightInd w:val="0"/>
              <w:snapToGrid w:val="0"/>
              <w:rPr>
                <w:rFonts w:hint="eastAsia"/>
                <w:bCs/>
                <w:sz w:val="24"/>
                <w:szCs w:val="24"/>
              </w:rPr>
            </w:pPr>
          </w:p>
        </w:tc>
      </w:tr>
      <w:tr w14:paraId="1ABE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continue"/>
            <w:noWrap/>
            <w:vAlign w:val="center"/>
          </w:tcPr>
          <w:p w14:paraId="263E65C4">
            <w:pPr>
              <w:adjustRightInd w:val="0"/>
              <w:snapToGrid w:val="0"/>
              <w:jc w:val="center"/>
              <w:rPr>
                <w:rFonts w:hint="eastAsia"/>
                <w:bCs/>
                <w:sz w:val="24"/>
                <w:szCs w:val="24"/>
              </w:rPr>
            </w:pPr>
          </w:p>
        </w:tc>
        <w:tc>
          <w:tcPr>
            <w:tcW w:w="1289" w:type="dxa"/>
            <w:noWrap/>
            <w:vAlign w:val="center"/>
          </w:tcPr>
          <w:p w14:paraId="3CE3D9D6">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手卫生</w:t>
            </w:r>
          </w:p>
          <w:p w14:paraId="3B73700C">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20分</w:t>
            </w:r>
          </w:p>
        </w:tc>
        <w:tc>
          <w:tcPr>
            <w:tcW w:w="8624" w:type="dxa"/>
            <w:noWrap/>
            <w:vAlign w:val="center"/>
          </w:tcPr>
          <w:p w14:paraId="4899E02C">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54.掌握洗手指征，执行六步洗手法。</w:t>
            </w:r>
          </w:p>
          <w:p w14:paraId="1E35CF95">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55.</w:t>
            </w:r>
            <w:r>
              <w:rPr>
                <w:rFonts w:hint="eastAsia" w:hAnsi="宋体" w:cs="仿宋_GB2312"/>
                <w:bCs/>
                <w:spacing w:val="-4"/>
                <w:sz w:val="24"/>
                <w:szCs w:val="24"/>
                <w:lang w:eastAsia="zh-Hans"/>
              </w:rPr>
              <w:t>无菌操作前后，必须有洗手或手消毒措施，手部有血液等肉眼可见的污染时，应使用皂液和流动水洗手；手部没有肉眼可见污染时，可使用速干手消毒剂代替洗手。</w:t>
            </w:r>
          </w:p>
        </w:tc>
        <w:tc>
          <w:tcPr>
            <w:tcW w:w="1161" w:type="dxa"/>
            <w:vMerge w:val="continue"/>
            <w:noWrap/>
            <w:vAlign w:val="top"/>
          </w:tcPr>
          <w:p w14:paraId="5EAB6ABC">
            <w:pPr>
              <w:adjustRightInd w:val="0"/>
              <w:snapToGrid w:val="0"/>
              <w:rPr>
                <w:rFonts w:hint="eastAsia"/>
                <w:bCs/>
                <w:sz w:val="24"/>
                <w:szCs w:val="24"/>
              </w:rPr>
            </w:pPr>
          </w:p>
        </w:tc>
        <w:tc>
          <w:tcPr>
            <w:tcW w:w="1274" w:type="dxa"/>
            <w:noWrap/>
            <w:vAlign w:val="top"/>
          </w:tcPr>
          <w:p w14:paraId="1CD94964">
            <w:pPr>
              <w:adjustRightInd w:val="0"/>
              <w:snapToGrid w:val="0"/>
              <w:rPr>
                <w:rFonts w:hint="eastAsia"/>
                <w:bCs/>
                <w:sz w:val="24"/>
                <w:szCs w:val="24"/>
              </w:rPr>
            </w:pPr>
          </w:p>
        </w:tc>
        <w:tc>
          <w:tcPr>
            <w:tcW w:w="774" w:type="dxa"/>
            <w:noWrap/>
            <w:vAlign w:val="top"/>
          </w:tcPr>
          <w:p w14:paraId="3405BB5E">
            <w:pPr>
              <w:adjustRightInd w:val="0"/>
              <w:snapToGrid w:val="0"/>
              <w:rPr>
                <w:rFonts w:hint="eastAsia"/>
                <w:bCs/>
                <w:sz w:val="24"/>
                <w:szCs w:val="24"/>
              </w:rPr>
            </w:pPr>
          </w:p>
        </w:tc>
      </w:tr>
      <w:tr w14:paraId="3793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continue"/>
            <w:noWrap/>
            <w:vAlign w:val="center"/>
          </w:tcPr>
          <w:p w14:paraId="6346AF6F">
            <w:pPr>
              <w:adjustRightInd w:val="0"/>
              <w:snapToGrid w:val="0"/>
              <w:jc w:val="center"/>
              <w:rPr>
                <w:rFonts w:hint="eastAsia"/>
                <w:bCs/>
                <w:sz w:val="24"/>
                <w:szCs w:val="24"/>
              </w:rPr>
            </w:pPr>
          </w:p>
        </w:tc>
        <w:tc>
          <w:tcPr>
            <w:tcW w:w="1289" w:type="dxa"/>
            <w:noWrap/>
            <w:vAlign w:val="center"/>
          </w:tcPr>
          <w:p w14:paraId="19090433">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职业</w:t>
            </w:r>
          </w:p>
          <w:p w14:paraId="6F4ABF89">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暴露</w:t>
            </w:r>
          </w:p>
          <w:p w14:paraId="29589CFC">
            <w:pPr>
              <w:adjustRightInd w:val="0"/>
              <w:snapToGrid w:val="0"/>
              <w:spacing w:line="240" w:lineRule="exact"/>
              <w:jc w:val="center"/>
              <w:rPr>
                <w:rFonts w:hint="eastAsia" w:hAnsi="宋体" w:cs="仿宋_GB2312"/>
                <w:bCs/>
                <w:sz w:val="24"/>
                <w:szCs w:val="24"/>
                <w:lang w:eastAsia="zh-Hans"/>
              </w:rPr>
            </w:pPr>
            <w:r>
              <w:rPr>
                <w:rFonts w:hint="eastAsia" w:hAnsi="宋体" w:cs="仿宋_GB2312"/>
                <w:bCs/>
                <w:sz w:val="24"/>
                <w:szCs w:val="24"/>
                <w:lang w:eastAsia="zh-Hans"/>
              </w:rPr>
              <w:t>10分</w:t>
            </w:r>
          </w:p>
        </w:tc>
        <w:tc>
          <w:tcPr>
            <w:tcW w:w="8624" w:type="dxa"/>
            <w:noWrap/>
            <w:vAlign w:val="center"/>
          </w:tcPr>
          <w:p w14:paraId="364DBF56">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56.掌握预防职业暴露伤的方法，发生职业暴露伤后按照《职业暴露伤处理流程》及时采取处理措施，上报医院感染管理科并登记。</w:t>
            </w:r>
          </w:p>
          <w:p w14:paraId="1F0AB688">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57.发现传染病病人按照传染病管理制度及相关规定管理并上报。</w:t>
            </w:r>
          </w:p>
        </w:tc>
        <w:tc>
          <w:tcPr>
            <w:tcW w:w="1161" w:type="dxa"/>
            <w:vMerge w:val="continue"/>
            <w:noWrap/>
            <w:vAlign w:val="top"/>
          </w:tcPr>
          <w:p w14:paraId="77AEE599">
            <w:pPr>
              <w:adjustRightInd w:val="0"/>
              <w:snapToGrid w:val="0"/>
              <w:rPr>
                <w:rFonts w:hint="eastAsia"/>
                <w:bCs/>
                <w:sz w:val="24"/>
                <w:szCs w:val="24"/>
              </w:rPr>
            </w:pPr>
          </w:p>
        </w:tc>
        <w:tc>
          <w:tcPr>
            <w:tcW w:w="1274" w:type="dxa"/>
            <w:noWrap/>
            <w:vAlign w:val="top"/>
          </w:tcPr>
          <w:p w14:paraId="44AEBCCB">
            <w:pPr>
              <w:adjustRightInd w:val="0"/>
              <w:snapToGrid w:val="0"/>
              <w:rPr>
                <w:rFonts w:hint="eastAsia"/>
                <w:bCs/>
                <w:sz w:val="24"/>
                <w:szCs w:val="24"/>
              </w:rPr>
            </w:pPr>
          </w:p>
        </w:tc>
        <w:tc>
          <w:tcPr>
            <w:tcW w:w="774" w:type="dxa"/>
            <w:noWrap/>
            <w:vAlign w:val="top"/>
          </w:tcPr>
          <w:p w14:paraId="629DBD4E">
            <w:pPr>
              <w:adjustRightInd w:val="0"/>
              <w:snapToGrid w:val="0"/>
              <w:rPr>
                <w:rFonts w:hint="eastAsia"/>
                <w:bCs/>
                <w:sz w:val="24"/>
                <w:szCs w:val="24"/>
              </w:rPr>
            </w:pPr>
          </w:p>
        </w:tc>
      </w:tr>
      <w:tr w14:paraId="22BF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restart"/>
            <w:noWrap/>
            <w:vAlign w:val="center"/>
          </w:tcPr>
          <w:p w14:paraId="229C3DB6">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医疗废物及污水管理要求</w:t>
            </w:r>
          </w:p>
          <w:p w14:paraId="782CBA7A">
            <w:pPr>
              <w:adjustRightInd w:val="0"/>
              <w:snapToGrid w:val="0"/>
              <w:jc w:val="center"/>
              <w:rPr>
                <w:rFonts w:hint="eastAsia"/>
                <w:bCs/>
                <w:sz w:val="24"/>
                <w:szCs w:val="24"/>
              </w:rPr>
            </w:pPr>
            <w:r>
              <w:rPr>
                <w:rFonts w:hint="eastAsia" w:hAnsi="宋体" w:cs="仿宋_GB2312"/>
                <w:bCs/>
                <w:sz w:val="24"/>
                <w:szCs w:val="24"/>
                <w:lang w:eastAsia="zh-Hans"/>
              </w:rPr>
              <w:t>50分</w:t>
            </w:r>
          </w:p>
        </w:tc>
        <w:tc>
          <w:tcPr>
            <w:tcW w:w="1289" w:type="dxa"/>
            <w:noWrap/>
            <w:vAlign w:val="center"/>
          </w:tcPr>
          <w:p w14:paraId="40E99814">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医疗</w:t>
            </w:r>
          </w:p>
          <w:p w14:paraId="54F6610C">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废物</w:t>
            </w:r>
          </w:p>
          <w:p w14:paraId="6E5040AF">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处置</w:t>
            </w:r>
          </w:p>
          <w:p w14:paraId="1D334C59">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30分</w:t>
            </w:r>
          </w:p>
        </w:tc>
        <w:tc>
          <w:tcPr>
            <w:tcW w:w="8624" w:type="dxa"/>
            <w:noWrap/>
            <w:vAlign w:val="center"/>
          </w:tcPr>
          <w:p w14:paraId="722CB0E6">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58.严格执行《医疗废物管理条例》、《医疗废物分类目录》等法律法规医疗废物管理制度。</w:t>
            </w:r>
          </w:p>
          <w:p w14:paraId="7C2FC3A7">
            <w:pPr>
              <w:adjustRightInd w:val="0"/>
              <w:snapToGrid w:val="0"/>
              <w:spacing w:line="240" w:lineRule="exact"/>
              <w:rPr>
                <w:rFonts w:hint="eastAsia" w:hAnsi="宋体" w:cs="仿宋_GB2312"/>
                <w:bCs/>
                <w:spacing w:val="-4"/>
                <w:sz w:val="24"/>
                <w:szCs w:val="24"/>
                <w:lang w:eastAsia="zh-Hans"/>
              </w:rPr>
            </w:pPr>
            <w:r>
              <w:rPr>
                <w:rFonts w:hint="eastAsia" w:hAnsi="宋体" w:cs="仿宋_GB2312"/>
                <w:bCs/>
                <w:sz w:val="24"/>
                <w:szCs w:val="24"/>
                <w:lang w:eastAsia="zh-Hans"/>
              </w:rPr>
              <w:t>59.</w:t>
            </w:r>
            <w:r>
              <w:rPr>
                <w:rFonts w:hint="eastAsia" w:hAnsi="宋体" w:cs="仿宋_GB2312"/>
                <w:bCs/>
                <w:spacing w:val="-4"/>
                <w:sz w:val="24"/>
                <w:szCs w:val="24"/>
                <w:lang w:eastAsia="zh-Hans"/>
              </w:rPr>
              <w:t>严格医疗废物分类，医疗废物放入黄色垃圾袋内，损伤性废物放入黄色锐器盒内，不得与生活垃圾混放；黄色垃圾袋、黄色锐器盒为一次性使用。</w:t>
            </w:r>
          </w:p>
          <w:p w14:paraId="73C458D3">
            <w:pPr>
              <w:adjustRightInd w:val="0"/>
              <w:snapToGrid w:val="0"/>
              <w:spacing w:line="240" w:lineRule="exact"/>
              <w:rPr>
                <w:rFonts w:hint="eastAsia" w:hAnsi="宋体" w:cs="仿宋_GB2312"/>
                <w:bCs/>
                <w:spacing w:val="-4"/>
                <w:sz w:val="24"/>
                <w:szCs w:val="24"/>
                <w:lang w:eastAsia="zh-Hans"/>
              </w:rPr>
            </w:pPr>
            <w:r>
              <w:rPr>
                <w:rFonts w:hint="eastAsia" w:hAnsi="宋体" w:cs="仿宋_GB2312"/>
                <w:bCs/>
                <w:spacing w:val="-4"/>
                <w:sz w:val="24"/>
                <w:szCs w:val="24"/>
                <w:lang w:eastAsia="zh-Hans"/>
              </w:rPr>
              <w:t>60.盛放的医疗废物应当有效封口，标签贴于包装袋封口处，做好医疗废物交接登记。</w:t>
            </w:r>
          </w:p>
          <w:p w14:paraId="6582132E">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61.传染病病人或者疑似传染病病人产生的医疗废物应当使用双层包装物，及时密封并注明“传染性”字样。</w:t>
            </w:r>
          </w:p>
          <w:p w14:paraId="156F7FD3">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62.盛装、封口、标识贴、交接、登记等环节规范。</w:t>
            </w:r>
          </w:p>
          <w:p w14:paraId="79CA5D71">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63.医疗废物处置单位必须有符合国家相关要求的资质，并签订协议。</w:t>
            </w:r>
          </w:p>
        </w:tc>
        <w:tc>
          <w:tcPr>
            <w:tcW w:w="1161" w:type="dxa"/>
            <w:noWrap/>
            <w:vAlign w:val="center"/>
          </w:tcPr>
          <w:p w14:paraId="08F86847">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现场查看、查阅资料，每项不合格扣5分</w:t>
            </w:r>
          </w:p>
        </w:tc>
        <w:tc>
          <w:tcPr>
            <w:tcW w:w="1274" w:type="dxa"/>
            <w:noWrap/>
            <w:vAlign w:val="top"/>
          </w:tcPr>
          <w:p w14:paraId="59769AAB">
            <w:pPr>
              <w:adjustRightInd w:val="0"/>
              <w:snapToGrid w:val="0"/>
              <w:rPr>
                <w:rFonts w:hint="eastAsia"/>
                <w:bCs/>
                <w:sz w:val="24"/>
                <w:szCs w:val="24"/>
              </w:rPr>
            </w:pPr>
          </w:p>
        </w:tc>
        <w:tc>
          <w:tcPr>
            <w:tcW w:w="774" w:type="dxa"/>
            <w:noWrap/>
            <w:vAlign w:val="top"/>
          </w:tcPr>
          <w:p w14:paraId="53521A8A">
            <w:pPr>
              <w:adjustRightInd w:val="0"/>
              <w:snapToGrid w:val="0"/>
              <w:rPr>
                <w:rFonts w:hint="eastAsia"/>
                <w:bCs/>
                <w:sz w:val="24"/>
                <w:szCs w:val="24"/>
              </w:rPr>
            </w:pPr>
          </w:p>
        </w:tc>
      </w:tr>
      <w:tr w14:paraId="04F9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90" w:type="dxa"/>
            <w:vMerge w:val="continue"/>
            <w:noWrap/>
            <w:vAlign w:val="center"/>
          </w:tcPr>
          <w:p w14:paraId="506D2D89">
            <w:pPr>
              <w:adjustRightInd w:val="0"/>
              <w:snapToGrid w:val="0"/>
              <w:jc w:val="center"/>
              <w:rPr>
                <w:rFonts w:hint="eastAsia"/>
                <w:bCs/>
                <w:sz w:val="24"/>
                <w:szCs w:val="24"/>
              </w:rPr>
            </w:pPr>
          </w:p>
        </w:tc>
        <w:tc>
          <w:tcPr>
            <w:tcW w:w="1289" w:type="dxa"/>
            <w:noWrap/>
            <w:vAlign w:val="center"/>
          </w:tcPr>
          <w:p w14:paraId="3727F6D2">
            <w:pPr>
              <w:adjustRightInd w:val="0"/>
              <w:snapToGrid w:val="0"/>
              <w:jc w:val="center"/>
              <w:rPr>
                <w:rFonts w:hint="eastAsia" w:hAnsi="宋体" w:cs="仿宋_GB2312"/>
                <w:bCs/>
                <w:sz w:val="24"/>
                <w:szCs w:val="24"/>
              </w:rPr>
            </w:pPr>
            <w:r>
              <w:rPr>
                <w:rFonts w:hint="eastAsia" w:hAnsi="宋体" w:cs="仿宋_GB2312"/>
                <w:bCs/>
                <w:sz w:val="24"/>
                <w:szCs w:val="24"/>
                <w:lang w:eastAsia="zh-Hans"/>
              </w:rPr>
              <w:t>医疗</w:t>
            </w:r>
            <w:r>
              <w:rPr>
                <w:rFonts w:hint="eastAsia" w:hAnsi="宋体" w:cs="仿宋_GB2312"/>
                <w:bCs/>
                <w:sz w:val="24"/>
                <w:szCs w:val="24"/>
              </w:rPr>
              <w:t>污水处置</w:t>
            </w:r>
          </w:p>
          <w:p w14:paraId="07551D21">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20分</w:t>
            </w:r>
          </w:p>
        </w:tc>
        <w:tc>
          <w:tcPr>
            <w:tcW w:w="8624" w:type="dxa"/>
            <w:noWrap/>
            <w:vAlign w:val="center"/>
          </w:tcPr>
          <w:p w14:paraId="0A47C5B0">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64.配备有污水处理设备设施；对污水进行消毒处理；</w:t>
            </w:r>
          </w:p>
          <w:p w14:paraId="2100150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65按规定定期开展监测，符合国家排放标准后排放。</w:t>
            </w:r>
          </w:p>
        </w:tc>
        <w:tc>
          <w:tcPr>
            <w:tcW w:w="1161" w:type="dxa"/>
            <w:noWrap/>
            <w:vAlign w:val="center"/>
          </w:tcPr>
          <w:p w14:paraId="7EF7D510">
            <w:pPr>
              <w:adjustRightInd w:val="0"/>
              <w:snapToGrid w:val="0"/>
              <w:spacing w:line="240" w:lineRule="exact"/>
              <w:rPr>
                <w:rFonts w:hint="eastAsia" w:hAnsi="宋体" w:cs="仿宋_GB2312"/>
                <w:bCs/>
                <w:sz w:val="24"/>
                <w:szCs w:val="24"/>
                <w:lang w:eastAsia="zh-Hans"/>
              </w:rPr>
            </w:pPr>
            <w:r>
              <w:rPr>
                <w:rFonts w:hint="eastAsia" w:hAnsi="宋体" w:cs="仿宋_GB2312"/>
                <w:bCs/>
                <w:sz w:val="24"/>
                <w:szCs w:val="24"/>
                <w:lang w:eastAsia="zh-Hans"/>
              </w:rPr>
              <w:t>现场查看、查阅资料，每项不合格扣10分</w:t>
            </w:r>
          </w:p>
        </w:tc>
        <w:tc>
          <w:tcPr>
            <w:tcW w:w="1274" w:type="dxa"/>
            <w:noWrap/>
            <w:vAlign w:val="top"/>
          </w:tcPr>
          <w:p w14:paraId="71716720">
            <w:pPr>
              <w:adjustRightInd w:val="0"/>
              <w:snapToGrid w:val="0"/>
              <w:rPr>
                <w:rFonts w:hint="eastAsia"/>
                <w:bCs/>
                <w:sz w:val="24"/>
                <w:szCs w:val="24"/>
              </w:rPr>
            </w:pPr>
          </w:p>
        </w:tc>
        <w:tc>
          <w:tcPr>
            <w:tcW w:w="774" w:type="dxa"/>
            <w:noWrap/>
            <w:vAlign w:val="top"/>
          </w:tcPr>
          <w:p w14:paraId="11D9666B">
            <w:pPr>
              <w:adjustRightInd w:val="0"/>
              <w:snapToGrid w:val="0"/>
              <w:rPr>
                <w:rFonts w:hint="eastAsia"/>
                <w:bCs/>
                <w:sz w:val="24"/>
                <w:szCs w:val="24"/>
              </w:rPr>
            </w:pPr>
          </w:p>
        </w:tc>
      </w:tr>
    </w:tbl>
    <w:p w14:paraId="74D6658B">
      <w:pPr>
        <w:spacing w:line="400" w:lineRule="exact"/>
        <w:rPr>
          <w:rFonts w:hint="eastAsia" w:hAnsi="宋体" w:cs="仿宋_GB2312"/>
          <w:bCs/>
          <w:sz w:val="28"/>
          <w:szCs w:val="28"/>
        </w:rPr>
      </w:pPr>
      <w:r>
        <w:rPr>
          <w:rFonts w:hint="eastAsia" w:hAnsi="宋体" w:cs="仿宋_GB2312"/>
          <w:bCs/>
          <w:sz w:val="28"/>
          <w:szCs w:val="28"/>
        </w:rPr>
        <w:t>执法人员：                     参评单位负责人：               得分（满分300分）：</w:t>
      </w:r>
    </w:p>
    <w:p w14:paraId="34E0E366">
      <w:pPr>
        <w:jc w:val="center"/>
        <w:rPr>
          <w:rFonts w:ascii="楷体_GB2312" w:hAnsi="宋体" w:eastAsia="楷体_GB2312" w:cs="方正小标宋简体"/>
          <w:bCs/>
        </w:rPr>
      </w:pPr>
      <w:r>
        <w:rPr>
          <w:rFonts w:ascii="宋体" w:hAnsi="宋体" w:cs="仿宋_GB2312"/>
          <w:bCs/>
          <w:sz w:val="28"/>
          <w:szCs w:val="28"/>
        </w:rPr>
        <w:br w:type="page"/>
      </w:r>
      <w:r>
        <w:rPr>
          <w:rFonts w:hint="eastAsia" w:ascii="楷体_GB2312" w:hAnsi="宋体" w:eastAsia="楷体_GB2312" w:cs="方正小标宋简体"/>
          <w:bCs/>
        </w:rPr>
        <w:t>表</w:t>
      </w:r>
      <w:r>
        <w:rPr>
          <w:rFonts w:ascii="楷体_GB2312" w:hAnsi="宋体" w:eastAsia="楷体_GB2312" w:cs="方正小标宋简体"/>
          <w:bCs/>
        </w:rPr>
        <w:t xml:space="preserve">3  </w:t>
      </w:r>
      <w:r>
        <w:rPr>
          <w:rFonts w:hint="eastAsia" w:ascii="楷体_GB2312" w:hAnsi="宋体" w:eastAsia="楷体_GB2312" w:cs="方正小标宋简体"/>
          <w:bCs/>
        </w:rPr>
        <w:t>病历、处方管理监督量化评分表</w:t>
      </w:r>
    </w:p>
    <w:p w14:paraId="0D2BE3EB">
      <w:pPr>
        <w:spacing w:line="460" w:lineRule="exact"/>
        <w:rPr>
          <w:rFonts w:ascii="宋体" w:hAnsi="宋体" w:eastAsia="楷体_GB2312" w:cs="楷体_GB2312"/>
          <w:bCs/>
          <w:sz w:val="28"/>
          <w:szCs w:val="28"/>
        </w:rPr>
      </w:pPr>
      <w:r>
        <w:rPr>
          <w:rFonts w:hint="eastAsia" w:ascii="宋体" w:hAnsi="宋体" w:eastAsia="楷体_GB2312" w:cs="楷体_GB2312"/>
          <w:bCs/>
          <w:sz w:val="28"/>
          <w:szCs w:val="28"/>
        </w:rPr>
        <w:t>单位名称：</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检查时间：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月</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日</w:t>
      </w:r>
    </w:p>
    <w:tbl>
      <w:tblPr>
        <w:tblStyle w:val="7"/>
        <w:tblW w:w="14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79"/>
        <w:gridCol w:w="6650"/>
        <w:gridCol w:w="3554"/>
        <w:gridCol w:w="856"/>
        <w:gridCol w:w="818"/>
      </w:tblGrid>
      <w:tr w14:paraId="3CD7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blHeader/>
          <w:jc w:val="center"/>
        </w:trPr>
        <w:tc>
          <w:tcPr>
            <w:tcW w:w="790" w:type="dxa"/>
            <w:noWrap/>
            <w:vAlign w:val="center"/>
          </w:tcPr>
          <w:p w14:paraId="15124C81">
            <w:pPr>
              <w:adjustRightInd w:val="0"/>
              <w:snapToGrid w:val="0"/>
              <w:jc w:val="center"/>
              <w:rPr>
                <w:rFonts w:hint="eastAsia" w:ascii="黑体" w:hAnsi="黑体" w:eastAsia="黑体"/>
                <w:bCs/>
                <w:sz w:val="24"/>
                <w:szCs w:val="24"/>
              </w:rPr>
            </w:pPr>
            <w:r>
              <w:rPr>
                <w:rFonts w:hint="eastAsia" w:ascii="黑体" w:hAnsi="黑体" w:eastAsia="黑体"/>
                <w:bCs/>
                <w:sz w:val="24"/>
                <w:szCs w:val="24"/>
              </w:rPr>
              <w:t>项目</w:t>
            </w:r>
          </w:p>
        </w:tc>
        <w:tc>
          <w:tcPr>
            <w:tcW w:w="1379" w:type="dxa"/>
            <w:noWrap/>
            <w:vAlign w:val="center"/>
          </w:tcPr>
          <w:p w14:paraId="0F216EAD">
            <w:pPr>
              <w:adjustRightInd w:val="0"/>
              <w:snapToGrid w:val="0"/>
              <w:jc w:val="center"/>
              <w:rPr>
                <w:rFonts w:hint="eastAsia" w:ascii="黑体" w:hAnsi="黑体" w:eastAsia="黑体"/>
                <w:bCs/>
                <w:sz w:val="24"/>
                <w:szCs w:val="24"/>
              </w:rPr>
            </w:pPr>
            <w:r>
              <w:rPr>
                <w:rFonts w:hint="eastAsia" w:ascii="黑体" w:hAnsi="黑体" w:eastAsia="黑体"/>
                <w:bCs/>
                <w:sz w:val="24"/>
                <w:szCs w:val="24"/>
              </w:rPr>
              <w:t>检查内容</w:t>
            </w:r>
          </w:p>
          <w:p w14:paraId="72DC4EC8">
            <w:pPr>
              <w:adjustRightInd w:val="0"/>
              <w:snapToGrid w:val="0"/>
              <w:jc w:val="center"/>
              <w:rPr>
                <w:rFonts w:hint="eastAsia" w:ascii="黑体" w:hAnsi="黑体" w:eastAsia="黑体"/>
                <w:bCs/>
                <w:sz w:val="24"/>
                <w:szCs w:val="24"/>
              </w:rPr>
            </w:pPr>
            <w:r>
              <w:rPr>
                <w:rFonts w:hint="eastAsia" w:ascii="黑体" w:hAnsi="黑体" w:eastAsia="黑体"/>
                <w:bCs/>
                <w:sz w:val="24"/>
                <w:szCs w:val="24"/>
              </w:rPr>
              <w:t>及分值</w:t>
            </w:r>
          </w:p>
        </w:tc>
        <w:tc>
          <w:tcPr>
            <w:tcW w:w="6650" w:type="dxa"/>
            <w:noWrap/>
            <w:vAlign w:val="center"/>
          </w:tcPr>
          <w:p w14:paraId="13F5061A">
            <w:pPr>
              <w:adjustRightInd w:val="0"/>
              <w:snapToGrid w:val="0"/>
              <w:jc w:val="center"/>
              <w:rPr>
                <w:rFonts w:hint="eastAsia" w:ascii="黑体" w:hAnsi="黑体" w:eastAsia="黑体"/>
                <w:bCs/>
                <w:sz w:val="24"/>
                <w:szCs w:val="24"/>
              </w:rPr>
            </w:pPr>
            <w:r>
              <w:rPr>
                <w:rFonts w:hint="eastAsia" w:ascii="黑体" w:hAnsi="黑体" w:eastAsia="黑体"/>
                <w:bCs/>
                <w:sz w:val="24"/>
                <w:szCs w:val="24"/>
              </w:rPr>
              <w:t>检查指标</w:t>
            </w:r>
          </w:p>
        </w:tc>
        <w:tc>
          <w:tcPr>
            <w:tcW w:w="3554" w:type="dxa"/>
            <w:noWrap/>
            <w:vAlign w:val="center"/>
          </w:tcPr>
          <w:p w14:paraId="591890BA">
            <w:pPr>
              <w:adjustRightInd w:val="0"/>
              <w:snapToGrid w:val="0"/>
              <w:jc w:val="center"/>
              <w:rPr>
                <w:rFonts w:hint="eastAsia" w:ascii="黑体" w:hAnsi="黑体" w:eastAsia="黑体"/>
                <w:bCs/>
                <w:sz w:val="24"/>
                <w:szCs w:val="24"/>
              </w:rPr>
            </w:pPr>
            <w:r>
              <w:rPr>
                <w:rFonts w:hint="eastAsia" w:ascii="黑体" w:hAnsi="黑体" w:eastAsia="黑体"/>
                <w:bCs/>
                <w:sz w:val="24"/>
                <w:szCs w:val="24"/>
              </w:rPr>
              <w:t>评分标准</w:t>
            </w:r>
          </w:p>
        </w:tc>
        <w:tc>
          <w:tcPr>
            <w:tcW w:w="856" w:type="dxa"/>
            <w:noWrap/>
            <w:vAlign w:val="center"/>
          </w:tcPr>
          <w:p w14:paraId="16496A59">
            <w:pPr>
              <w:adjustRightInd w:val="0"/>
              <w:snapToGrid w:val="0"/>
              <w:jc w:val="center"/>
              <w:rPr>
                <w:rFonts w:hint="eastAsia" w:ascii="黑体" w:hAnsi="黑体" w:eastAsia="黑体"/>
                <w:bCs/>
                <w:sz w:val="24"/>
                <w:szCs w:val="24"/>
              </w:rPr>
            </w:pPr>
            <w:r>
              <w:rPr>
                <w:rFonts w:hint="eastAsia" w:ascii="黑体" w:hAnsi="黑体" w:eastAsia="黑体"/>
                <w:bCs/>
                <w:sz w:val="24"/>
                <w:szCs w:val="24"/>
              </w:rPr>
              <w:t>扣分原因</w:t>
            </w:r>
          </w:p>
        </w:tc>
        <w:tc>
          <w:tcPr>
            <w:tcW w:w="818" w:type="dxa"/>
            <w:noWrap/>
            <w:vAlign w:val="center"/>
          </w:tcPr>
          <w:p w14:paraId="27D82452">
            <w:pPr>
              <w:adjustRightInd w:val="0"/>
              <w:snapToGrid w:val="0"/>
              <w:jc w:val="center"/>
              <w:rPr>
                <w:rFonts w:hint="eastAsia" w:ascii="黑体" w:hAnsi="黑体" w:eastAsia="黑体"/>
                <w:bCs/>
                <w:sz w:val="24"/>
                <w:szCs w:val="24"/>
              </w:rPr>
            </w:pPr>
            <w:r>
              <w:rPr>
                <w:rFonts w:hint="eastAsia" w:ascii="黑体" w:hAnsi="黑体" w:eastAsia="黑体"/>
                <w:bCs/>
                <w:sz w:val="24"/>
                <w:szCs w:val="24"/>
              </w:rPr>
              <w:t>得分</w:t>
            </w:r>
          </w:p>
        </w:tc>
      </w:tr>
      <w:tr w14:paraId="0E9E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restart"/>
            <w:shd w:val="clear" w:color="auto" w:fill="auto"/>
            <w:noWrap/>
            <w:vAlign w:val="center"/>
          </w:tcPr>
          <w:p w14:paraId="17A7C477">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病</w:t>
            </w:r>
          </w:p>
          <w:p w14:paraId="4B323AEC">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历</w:t>
            </w:r>
          </w:p>
          <w:p w14:paraId="105484AA">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与</w:t>
            </w:r>
          </w:p>
          <w:p w14:paraId="19898C81">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处</w:t>
            </w:r>
          </w:p>
          <w:p w14:paraId="6333D851">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方</w:t>
            </w:r>
          </w:p>
          <w:p w14:paraId="4DE5DAF0">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管</w:t>
            </w:r>
          </w:p>
          <w:p w14:paraId="41B46030">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理</w:t>
            </w:r>
          </w:p>
          <w:p w14:paraId="335C8399">
            <w:pPr>
              <w:adjustRightInd w:val="0"/>
              <w:snapToGrid w:val="0"/>
              <w:ind w:left="-94" w:leftChars="-30" w:right="-94" w:rightChars="-30"/>
              <w:jc w:val="center"/>
              <w:rPr>
                <w:rFonts w:hint="eastAsia" w:hAnsi="宋体" w:cs="仿宋_GB2312"/>
                <w:bCs/>
                <w:sz w:val="24"/>
                <w:szCs w:val="24"/>
              </w:rPr>
            </w:pPr>
          </w:p>
          <w:p w14:paraId="3D1177E0">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100分</w:t>
            </w:r>
          </w:p>
        </w:tc>
        <w:tc>
          <w:tcPr>
            <w:tcW w:w="1379" w:type="dxa"/>
            <w:vMerge w:val="restart"/>
            <w:noWrap/>
            <w:vAlign w:val="center"/>
          </w:tcPr>
          <w:p w14:paraId="043F723D">
            <w:pPr>
              <w:adjustRightInd w:val="0"/>
              <w:snapToGrid w:val="0"/>
              <w:jc w:val="center"/>
              <w:rPr>
                <w:rFonts w:hint="eastAsia" w:hAnsi="宋体" w:cs="仿宋_GB2312"/>
                <w:bCs/>
                <w:sz w:val="24"/>
                <w:szCs w:val="24"/>
              </w:rPr>
            </w:pPr>
            <w:r>
              <w:rPr>
                <w:rFonts w:hint="eastAsia" w:hAnsi="宋体" w:cs="仿宋_GB2312"/>
                <w:bCs/>
                <w:sz w:val="24"/>
                <w:szCs w:val="24"/>
              </w:rPr>
              <w:t>病历文书（50分）</w:t>
            </w:r>
          </w:p>
        </w:tc>
        <w:tc>
          <w:tcPr>
            <w:tcW w:w="6650" w:type="dxa"/>
            <w:noWrap/>
            <w:vAlign w:val="center"/>
          </w:tcPr>
          <w:p w14:paraId="1A1ABF2A">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66.病历文书书写规范，按照《</w:t>
            </w:r>
            <w:r>
              <w:rPr>
                <w:rFonts w:hint="eastAsia" w:hAnsi="宋体" w:cs="仿宋_GB2312"/>
                <w:bCs/>
                <w:sz w:val="24"/>
                <w:szCs w:val="24"/>
                <w:lang w:eastAsia="zh-Hans"/>
              </w:rPr>
              <w:fldChar w:fldCharType="begin"/>
            </w:r>
            <w:r>
              <w:rPr>
                <w:rFonts w:hint="eastAsia" w:hAnsi="宋体" w:cs="仿宋_GB2312"/>
                <w:bCs/>
                <w:sz w:val="24"/>
                <w:szCs w:val="24"/>
                <w:lang w:eastAsia="zh-Hans"/>
              </w:rPr>
              <w:instrText xml:space="preserve"> HYPERLINK "https://baike.so.com/doc/2357366-2492904.html" \t "_blank"</w:instrText>
            </w:r>
            <w:r>
              <w:rPr>
                <w:rFonts w:hint="eastAsia" w:hAnsi="宋体" w:cs="仿宋_GB2312"/>
                <w:bCs/>
                <w:sz w:val="24"/>
                <w:szCs w:val="24"/>
                <w:lang w:eastAsia="zh-Hans"/>
              </w:rPr>
              <w:fldChar w:fldCharType="separate"/>
            </w:r>
            <w:r>
              <w:rPr>
                <w:rFonts w:hint="eastAsia" w:hAnsi="宋体" w:cs="仿宋_GB2312"/>
                <w:bCs/>
                <w:sz w:val="24"/>
                <w:szCs w:val="24"/>
                <w:lang w:eastAsia="zh-Hans"/>
              </w:rPr>
              <w:t>病历书写基本规范</w:t>
            </w:r>
            <w:r>
              <w:rPr>
                <w:rFonts w:hint="eastAsia" w:hAnsi="宋体" w:cs="仿宋_GB2312"/>
                <w:bCs/>
                <w:sz w:val="24"/>
                <w:szCs w:val="24"/>
                <w:lang w:eastAsia="zh-Hans"/>
              </w:rPr>
              <w:fldChar w:fldCharType="end"/>
            </w:r>
            <w:r>
              <w:rPr>
                <w:rFonts w:hint="eastAsia" w:hAnsi="宋体" w:cs="仿宋_GB2312"/>
                <w:bCs/>
                <w:sz w:val="24"/>
                <w:szCs w:val="24"/>
                <w:lang w:eastAsia="zh-Hans"/>
              </w:rPr>
              <w:t>》、《山东省病历书写与管理基本规范（2020年版）》书写、管理病历文书。使用电子病历的机构，应符合《电子病历应用管理规范（试行）》的要求。</w:t>
            </w:r>
          </w:p>
        </w:tc>
        <w:tc>
          <w:tcPr>
            <w:tcW w:w="3554" w:type="dxa"/>
            <w:noWrap/>
            <w:vAlign w:val="center"/>
          </w:tcPr>
          <w:p w14:paraId="25307443">
            <w:pPr>
              <w:tabs>
                <w:tab w:val="left" w:pos="2815"/>
              </w:tabs>
              <w:adjustRightInd w:val="0"/>
              <w:snapToGrid w:val="0"/>
              <w:rPr>
                <w:rFonts w:hint="eastAsia" w:hAnsi="宋体" w:cs="仿宋_GB2312"/>
                <w:bCs/>
                <w:sz w:val="24"/>
                <w:szCs w:val="24"/>
                <w:lang w:eastAsia="zh-Hans"/>
              </w:rPr>
            </w:pPr>
            <w:r>
              <w:rPr>
                <w:rFonts w:hint="eastAsia" w:hAnsi="宋体" w:cs="仿宋_GB2312"/>
                <w:bCs/>
                <w:sz w:val="24"/>
                <w:szCs w:val="24"/>
                <w:lang w:eastAsia="zh-Hans"/>
              </w:rPr>
              <w:t>抽查门诊病历5份， 发现一份病历文书书写不及时扣6分、一处不规范扣2分。</w:t>
            </w:r>
          </w:p>
          <w:p w14:paraId="52478AA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有住院病历的医疗机构，未设置病案管理部门或配备专（兼）职病案管理人员，病历病案管理制度缺失的扣30分。相关制度不健全、落实不到位的，扣10分。</w:t>
            </w:r>
          </w:p>
          <w:p w14:paraId="18584819">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抽查住院病历5份，一处不规范扣2分。</w:t>
            </w:r>
          </w:p>
        </w:tc>
        <w:tc>
          <w:tcPr>
            <w:tcW w:w="856" w:type="dxa"/>
            <w:noWrap/>
            <w:vAlign w:val="top"/>
          </w:tcPr>
          <w:p w14:paraId="0DFBB12A">
            <w:pPr>
              <w:adjustRightInd w:val="0"/>
              <w:snapToGrid w:val="0"/>
              <w:jc w:val="center"/>
              <w:rPr>
                <w:rFonts w:hint="eastAsia" w:hAnsi="宋体" w:cs="仿宋_GB2312"/>
                <w:bCs/>
                <w:sz w:val="24"/>
                <w:szCs w:val="24"/>
              </w:rPr>
            </w:pPr>
          </w:p>
        </w:tc>
        <w:tc>
          <w:tcPr>
            <w:tcW w:w="818" w:type="dxa"/>
            <w:noWrap/>
            <w:vAlign w:val="top"/>
          </w:tcPr>
          <w:p w14:paraId="6B084C6B">
            <w:pPr>
              <w:adjustRightInd w:val="0"/>
              <w:snapToGrid w:val="0"/>
              <w:jc w:val="center"/>
              <w:rPr>
                <w:rFonts w:hint="eastAsia" w:hAnsi="宋体" w:cs="仿宋_GB2312"/>
                <w:bCs/>
                <w:sz w:val="24"/>
                <w:szCs w:val="24"/>
              </w:rPr>
            </w:pPr>
          </w:p>
        </w:tc>
      </w:tr>
      <w:tr w14:paraId="3BCD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continue"/>
            <w:shd w:val="clear" w:color="auto" w:fill="auto"/>
            <w:noWrap/>
            <w:vAlign w:val="top"/>
          </w:tcPr>
          <w:p w14:paraId="00825F02">
            <w:pPr>
              <w:adjustRightInd w:val="0"/>
              <w:snapToGrid w:val="0"/>
              <w:jc w:val="center"/>
              <w:rPr>
                <w:rFonts w:hint="eastAsia" w:hAnsi="宋体" w:cs="仿宋_GB2312"/>
                <w:bCs/>
                <w:sz w:val="24"/>
                <w:szCs w:val="24"/>
              </w:rPr>
            </w:pPr>
          </w:p>
        </w:tc>
        <w:tc>
          <w:tcPr>
            <w:tcW w:w="1379" w:type="dxa"/>
            <w:vMerge w:val="continue"/>
            <w:noWrap/>
            <w:vAlign w:val="center"/>
          </w:tcPr>
          <w:p w14:paraId="3C5EA6F4">
            <w:pPr>
              <w:adjustRightInd w:val="0"/>
              <w:snapToGrid w:val="0"/>
              <w:jc w:val="center"/>
              <w:rPr>
                <w:rFonts w:hint="eastAsia" w:hAnsi="宋体" w:cs="仿宋_GB2312"/>
                <w:bCs/>
                <w:sz w:val="24"/>
                <w:szCs w:val="24"/>
              </w:rPr>
            </w:pPr>
          </w:p>
        </w:tc>
        <w:tc>
          <w:tcPr>
            <w:tcW w:w="6650" w:type="dxa"/>
            <w:noWrap/>
            <w:vAlign w:val="center"/>
          </w:tcPr>
          <w:p w14:paraId="2527DF9D">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67.实施特殊检查、特殊治疗、手术前，及时向患者具体说明医疗风险、替代医疗方案等情况，并取得其明确同意，签署知情同意书，门诊由相应检查治疗科室存留3年，住院患者纳入住院病历。</w:t>
            </w:r>
          </w:p>
        </w:tc>
        <w:tc>
          <w:tcPr>
            <w:tcW w:w="3554" w:type="dxa"/>
            <w:noWrap/>
            <w:vAlign w:val="center"/>
          </w:tcPr>
          <w:p w14:paraId="0FBA3536">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抽查相关知情同意书5份，应签未签1份扣4分，不规范扣2分。</w:t>
            </w:r>
          </w:p>
        </w:tc>
        <w:tc>
          <w:tcPr>
            <w:tcW w:w="856" w:type="dxa"/>
            <w:noWrap/>
            <w:vAlign w:val="top"/>
          </w:tcPr>
          <w:p w14:paraId="548F132D">
            <w:pPr>
              <w:adjustRightInd w:val="0"/>
              <w:snapToGrid w:val="0"/>
              <w:jc w:val="center"/>
              <w:rPr>
                <w:rFonts w:hint="eastAsia" w:hAnsi="宋体" w:cs="仿宋_GB2312"/>
                <w:bCs/>
                <w:sz w:val="24"/>
                <w:szCs w:val="24"/>
              </w:rPr>
            </w:pPr>
          </w:p>
        </w:tc>
        <w:tc>
          <w:tcPr>
            <w:tcW w:w="818" w:type="dxa"/>
            <w:noWrap/>
            <w:vAlign w:val="top"/>
          </w:tcPr>
          <w:p w14:paraId="27439A1F">
            <w:pPr>
              <w:adjustRightInd w:val="0"/>
              <w:snapToGrid w:val="0"/>
              <w:jc w:val="center"/>
              <w:rPr>
                <w:rFonts w:hint="eastAsia" w:hAnsi="宋体" w:cs="仿宋_GB2312"/>
                <w:bCs/>
                <w:sz w:val="24"/>
                <w:szCs w:val="24"/>
              </w:rPr>
            </w:pPr>
          </w:p>
        </w:tc>
      </w:tr>
      <w:tr w14:paraId="63DB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44" w:hRule="atLeast"/>
          <w:jc w:val="center"/>
        </w:trPr>
        <w:tc>
          <w:tcPr>
            <w:tcW w:w="790" w:type="dxa"/>
            <w:vMerge w:val="continue"/>
            <w:shd w:val="clear" w:color="auto" w:fill="auto"/>
            <w:noWrap/>
            <w:vAlign w:val="top"/>
          </w:tcPr>
          <w:p w14:paraId="4BD50B6E">
            <w:pPr>
              <w:adjustRightInd w:val="0"/>
              <w:snapToGrid w:val="0"/>
              <w:jc w:val="center"/>
              <w:rPr>
                <w:rFonts w:hint="eastAsia" w:hAnsi="宋体" w:cs="仿宋_GB2312"/>
                <w:bCs/>
                <w:sz w:val="24"/>
                <w:szCs w:val="24"/>
              </w:rPr>
            </w:pPr>
          </w:p>
        </w:tc>
        <w:tc>
          <w:tcPr>
            <w:tcW w:w="1379" w:type="dxa"/>
            <w:shd w:val="clear" w:color="auto" w:fill="auto"/>
            <w:noWrap/>
            <w:vAlign w:val="center"/>
          </w:tcPr>
          <w:p w14:paraId="257C4DB4">
            <w:pPr>
              <w:adjustRightInd w:val="0"/>
              <w:snapToGrid w:val="0"/>
              <w:jc w:val="center"/>
              <w:rPr>
                <w:rFonts w:hint="eastAsia" w:hAnsi="宋体" w:cs="仿宋_GB2312"/>
                <w:bCs/>
                <w:sz w:val="24"/>
                <w:szCs w:val="24"/>
              </w:rPr>
            </w:pPr>
            <w:r>
              <w:rPr>
                <w:rFonts w:hint="eastAsia" w:hAnsi="宋体" w:cs="仿宋_GB2312"/>
                <w:bCs/>
                <w:sz w:val="24"/>
                <w:szCs w:val="24"/>
              </w:rPr>
              <w:t>药品与</w:t>
            </w:r>
          </w:p>
          <w:p w14:paraId="3253E48E">
            <w:pPr>
              <w:adjustRightInd w:val="0"/>
              <w:snapToGrid w:val="0"/>
              <w:jc w:val="center"/>
              <w:rPr>
                <w:rFonts w:hint="eastAsia" w:hAnsi="宋体" w:cs="仿宋_GB2312"/>
                <w:bCs/>
                <w:sz w:val="24"/>
                <w:szCs w:val="24"/>
              </w:rPr>
            </w:pPr>
            <w:r>
              <w:rPr>
                <w:rFonts w:hint="eastAsia" w:hAnsi="宋体" w:cs="仿宋_GB2312"/>
                <w:bCs/>
                <w:sz w:val="24"/>
                <w:szCs w:val="24"/>
              </w:rPr>
              <w:t>处方管理（50分）</w:t>
            </w:r>
          </w:p>
        </w:tc>
        <w:tc>
          <w:tcPr>
            <w:tcW w:w="6650" w:type="dxa"/>
            <w:noWrap/>
            <w:vAlign w:val="center"/>
          </w:tcPr>
          <w:p w14:paraId="66C6A26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68.处方应按照《处方管理办法》规定的标准和格式印制，普通处方用纸为白色（其他类型处方符合规定要求），前记包括机构名称、患者姓名、性别、年龄、门诊病历号、诊断、日期等；正文以Rp或R标标示，分列药品名称、规格、数量、用法用量；后记包括医师签名或者加盖专用签章、药品金额以及审核、调配，核对、发药药师签名或者加盖专用签章。</w:t>
            </w:r>
          </w:p>
        </w:tc>
        <w:tc>
          <w:tcPr>
            <w:tcW w:w="3554" w:type="dxa"/>
            <w:noWrap/>
            <w:vAlign w:val="center"/>
          </w:tcPr>
          <w:p w14:paraId="49B66196">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处方格式不符合要求扣5分。</w:t>
            </w:r>
          </w:p>
        </w:tc>
        <w:tc>
          <w:tcPr>
            <w:tcW w:w="856" w:type="dxa"/>
            <w:noWrap/>
            <w:vAlign w:val="center"/>
          </w:tcPr>
          <w:p w14:paraId="49F826E5">
            <w:pPr>
              <w:adjustRightInd w:val="0"/>
              <w:snapToGrid w:val="0"/>
              <w:rPr>
                <w:rFonts w:hint="eastAsia" w:hAnsi="宋体" w:cs="仿宋_GB2312"/>
                <w:bCs/>
                <w:sz w:val="24"/>
                <w:szCs w:val="24"/>
              </w:rPr>
            </w:pPr>
          </w:p>
        </w:tc>
        <w:tc>
          <w:tcPr>
            <w:tcW w:w="818" w:type="dxa"/>
            <w:noWrap/>
            <w:vAlign w:val="center"/>
          </w:tcPr>
          <w:p w14:paraId="6B3AFC5F">
            <w:pPr>
              <w:adjustRightInd w:val="0"/>
              <w:snapToGrid w:val="0"/>
              <w:rPr>
                <w:rFonts w:hint="eastAsia" w:hAnsi="宋体" w:cs="仿宋_GB2312"/>
                <w:bCs/>
                <w:sz w:val="24"/>
                <w:szCs w:val="24"/>
              </w:rPr>
            </w:pPr>
          </w:p>
        </w:tc>
      </w:tr>
      <w:tr w14:paraId="55ED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restart"/>
            <w:shd w:val="clear" w:color="auto" w:fill="auto"/>
            <w:noWrap/>
            <w:vAlign w:val="center"/>
          </w:tcPr>
          <w:p w14:paraId="3B4A9E75">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病</w:t>
            </w:r>
          </w:p>
          <w:p w14:paraId="6437C435">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历</w:t>
            </w:r>
          </w:p>
          <w:p w14:paraId="631A1123">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与</w:t>
            </w:r>
          </w:p>
          <w:p w14:paraId="60E21108">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处</w:t>
            </w:r>
          </w:p>
          <w:p w14:paraId="47776276">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方</w:t>
            </w:r>
          </w:p>
          <w:p w14:paraId="0B3843BD">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管</w:t>
            </w:r>
          </w:p>
          <w:p w14:paraId="01688055">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理</w:t>
            </w:r>
          </w:p>
          <w:p w14:paraId="74191B09">
            <w:pPr>
              <w:adjustRightInd w:val="0"/>
              <w:snapToGrid w:val="0"/>
              <w:ind w:left="-94" w:leftChars="-30" w:right="-94" w:rightChars="-30"/>
              <w:jc w:val="center"/>
              <w:rPr>
                <w:rFonts w:hint="eastAsia" w:hAnsi="宋体" w:cs="仿宋_GB2312"/>
                <w:bCs/>
                <w:sz w:val="24"/>
                <w:szCs w:val="24"/>
              </w:rPr>
            </w:pPr>
          </w:p>
          <w:p w14:paraId="0A60B619">
            <w:pPr>
              <w:adjustRightInd w:val="0"/>
              <w:snapToGrid w:val="0"/>
              <w:ind w:left="-94" w:leftChars="-30" w:right="-94" w:rightChars="-30"/>
              <w:jc w:val="center"/>
              <w:rPr>
                <w:rFonts w:hint="eastAsia" w:hAnsi="宋体" w:cs="仿宋_GB2312"/>
                <w:bCs/>
                <w:sz w:val="24"/>
                <w:szCs w:val="24"/>
              </w:rPr>
            </w:pPr>
            <w:r>
              <w:rPr>
                <w:rFonts w:hint="eastAsia" w:hAnsi="宋体" w:cs="仿宋_GB2312"/>
                <w:bCs/>
                <w:sz w:val="24"/>
                <w:szCs w:val="24"/>
              </w:rPr>
              <w:t>100分</w:t>
            </w:r>
          </w:p>
        </w:tc>
        <w:tc>
          <w:tcPr>
            <w:tcW w:w="1379" w:type="dxa"/>
            <w:vMerge w:val="restart"/>
            <w:shd w:val="clear" w:color="auto" w:fill="auto"/>
            <w:noWrap/>
            <w:vAlign w:val="center"/>
          </w:tcPr>
          <w:p w14:paraId="5C2F31F8">
            <w:pPr>
              <w:adjustRightInd w:val="0"/>
              <w:snapToGrid w:val="0"/>
              <w:jc w:val="center"/>
              <w:rPr>
                <w:rFonts w:hint="eastAsia" w:hAnsi="宋体" w:cs="仿宋_GB2312"/>
                <w:bCs/>
                <w:sz w:val="24"/>
                <w:szCs w:val="24"/>
              </w:rPr>
            </w:pPr>
            <w:r>
              <w:rPr>
                <w:rFonts w:hint="eastAsia" w:hAnsi="宋体" w:cs="仿宋_GB2312"/>
                <w:bCs/>
                <w:sz w:val="24"/>
                <w:szCs w:val="24"/>
              </w:rPr>
              <w:t>药品与</w:t>
            </w:r>
          </w:p>
          <w:p w14:paraId="504072FC">
            <w:pPr>
              <w:adjustRightInd w:val="0"/>
              <w:snapToGrid w:val="0"/>
              <w:jc w:val="center"/>
              <w:rPr>
                <w:rFonts w:hint="eastAsia" w:hAnsi="宋体" w:cs="仿宋_GB2312"/>
                <w:bCs/>
                <w:sz w:val="24"/>
                <w:szCs w:val="24"/>
              </w:rPr>
            </w:pPr>
            <w:r>
              <w:rPr>
                <w:rFonts w:hint="eastAsia" w:hAnsi="宋体" w:cs="仿宋_GB2312"/>
                <w:bCs/>
                <w:sz w:val="24"/>
                <w:szCs w:val="24"/>
              </w:rPr>
              <w:t>处方管理（50分）</w:t>
            </w:r>
          </w:p>
        </w:tc>
        <w:tc>
          <w:tcPr>
            <w:tcW w:w="6650" w:type="dxa"/>
            <w:noWrap/>
            <w:vAlign w:val="center"/>
          </w:tcPr>
          <w:p w14:paraId="7F5187B2">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69.处方书写应符合处方书写基本规则，字迹清楚，与病历记载一致，修改应签名并注明日期，使用规范的中文或英文名称书写（药品通用名称、新活性化合物的专利药品名称和复方制剂药品名称），药品名称、剂量、规格、用法、用量要准确规范，处方应注明诊断结果，每张处方不超过5种药品、一般不超过7日用量，开具处方后的空白处应划一斜线，以示处方完毕。</w:t>
            </w:r>
          </w:p>
        </w:tc>
        <w:tc>
          <w:tcPr>
            <w:tcW w:w="3554" w:type="dxa"/>
            <w:noWrap/>
            <w:vAlign w:val="center"/>
          </w:tcPr>
          <w:p w14:paraId="0DC1EB89">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处方与病历不一致扣5分。</w:t>
            </w:r>
          </w:p>
          <w:p w14:paraId="58AE1396">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发药不开处方扣5分。</w:t>
            </w:r>
          </w:p>
          <w:p w14:paraId="43D2F96E">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抽查处方10张，一处书写不符合要求扣2分。</w:t>
            </w:r>
          </w:p>
        </w:tc>
        <w:tc>
          <w:tcPr>
            <w:tcW w:w="856" w:type="dxa"/>
            <w:noWrap/>
            <w:vAlign w:val="top"/>
          </w:tcPr>
          <w:p w14:paraId="2B944368">
            <w:pPr>
              <w:adjustRightInd w:val="0"/>
              <w:snapToGrid w:val="0"/>
              <w:jc w:val="center"/>
              <w:rPr>
                <w:rFonts w:hint="eastAsia" w:hAnsi="宋体" w:cs="仿宋_GB2312"/>
                <w:bCs/>
                <w:sz w:val="24"/>
                <w:szCs w:val="24"/>
              </w:rPr>
            </w:pPr>
          </w:p>
        </w:tc>
        <w:tc>
          <w:tcPr>
            <w:tcW w:w="818" w:type="dxa"/>
            <w:vMerge w:val="restart"/>
            <w:noWrap/>
            <w:vAlign w:val="top"/>
          </w:tcPr>
          <w:p w14:paraId="5A3100BE">
            <w:pPr>
              <w:adjustRightInd w:val="0"/>
              <w:snapToGrid w:val="0"/>
              <w:jc w:val="center"/>
              <w:rPr>
                <w:rFonts w:hint="eastAsia" w:hAnsi="宋体" w:cs="仿宋_GB2312"/>
                <w:bCs/>
                <w:sz w:val="24"/>
                <w:szCs w:val="24"/>
              </w:rPr>
            </w:pPr>
          </w:p>
          <w:p w14:paraId="4FEC36D2">
            <w:pPr>
              <w:adjustRightInd w:val="0"/>
              <w:snapToGrid w:val="0"/>
              <w:jc w:val="center"/>
              <w:rPr>
                <w:rFonts w:hint="eastAsia" w:hAnsi="宋体" w:cs="仿宋_GB2312"/>
                <w:bCs/>
                <w:sz w:val="24"/>
                <w:szCs w:val="24"/>
              </w:rPr>
            </w:pPr>
          </w:p>
        </w:tc>
      </w:tr>
      <w:tr w14:paraId="7A58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continue"/>
            <w:shd w:val="clear" w:color="auto" w:fill="auto"/>
            <w:noWrap/>
            <w:vAlign w:val="center"/>
          </w:tcPr>
          <w:p w14:paraId="396C3ED1">
            <w:pPr>
              <w:adjustRightInd w:val="0"/>
              <w:snapToGrid w:val="0"/>
              <w:jc w:val="center"/>
              <w:rPr>
                <w:rFonts w:hint="eastAsia" w:hAnsi="宋体" w:cs="仿宋_GB2312"/>
                <w:bCs/>
                <w:sz w:val="24"/>
                <w:szCs w:val="24"/>
              </w:rPr>
            </w:pPr>
          </w:p>
        </w:tc>
        <w:tc>
          <w:tcPr>
            <w:tcW w:w="1379" w:type="dxa"/>
            <w:vMerge w:val="continue"/>
            <w:shd w:val="clear" w:color="auto" w:fill="auto"/>
            <w:noWrap/>
            <w:vAlign w:val="center"/>
          </w:tcPr>
          <w:p w14:paraId="765719F2">
            <w:pPr>
              <w:adjustRightInd w:val="0"/>
              <w:snapToGrid w:val="0"/>
              <w:jc w:val="center"/>
              <w:rPr>
                <w:rFonts w:hint="eastAsia" w:hAnsi="宋体" w:cs="仿宋_GB2312"/>
                <w:bCs/>
                <w:sz w:val="24"/>
                <w:szCs w:val="24"/>
              </w:rPr>
            </w:pPr>
          </w:p>
        </w:tc>
        <w:tc>
          <w:tcPr>
            <w:tcW w:w="6650" w:type="dxa"/>
            <w:noWrap/>
            <w:vAlign w:val="center"/>
          </w:tcPr>
          <w:p w14:paraId="7F98EB1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70.处方由本机构取得处方权的医师开具。无处方权人员不得开具处方。</w:t>
            </w:r>
          </w:p>
          <w:p w14:paraId="0D4C768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71.抗菌药物临床应用实行分级管理，医师按规定取得相应处方权后方可开具和抗菌药物处方。</w:t>
            </w:r>
          </w:p>
          <w:p w14:paraId="5FA7C19C">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72.医师经培训考核合格取得麻精药品处方资格后，方可具麻醉药品和第一类精神药品处方。</w:t>
            </w:r>
          </w:p>
          <w:p w14:paraId="4BA4D76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73.试用期人员及乡、镇、村的医疗机构之外</w:t>
            </w:r>
            <w:r>
              <w:rPr>
                <w:rFonts w:hint="eastAsia"/>
                <w:bCs/>
                <w:sz w:val="24"/>
                <w:szCs w:val="24"/>
              </w:rPr>
              <w:fldChar w:fldCharType="begin"/>
            </w:r>
            <w:r>
              <w:rPr>
                <w:rFonts w:hint="eastAsia"/>
                <w:bCs/>
                <w:sz w:val="24"/>
                <w:szCs w:val="24"/>
              </w:rPr>
              <w:instrText xml:space="preserve"> HYPERLINK "https://baike.baidu.com/item/%E6%89%A7%E4%B8%9A%E5%8A%A9%E7%90%86%E5%8C%BB%E5%B8%88" \t "https://baike.baidu.com/item/%E5%A4%84%E6%96%B9%E7%AE%A1%E7%90%86%E5%8A%9E%E6%B3%95/_blank"</w:instrText>
            </w:r>
            <w:r>
              <w:rPr>
                <w:rFonts w:hint="eastAsia"/>
                <w:bCs/>
                <w:sz w:val="24"/>
                <w:szCs w:val="24"/>
              </w:rPr>
              <w:fldChar w:fldCharType="separate"/>
            </w:r>
            <w:r>
              <w:rPr>
                <w:rFonts w:hint="eastAsia" w:hAnsi="宋体" w:cs="仿宋_GB2312"/>
                <w:bCs/>
                <w:sz w:val="24"/>
                <w:szCs w:val="24"/>
                <w:lang w:eastAsia="zh-Hans"/>
              </w:rPr>
              <w:t>执业助理医师</w:t>
            </w:r>
            <w:r>
              <w:rPr>
                <w:rFonts w:hint="eastAsia"/>
                <w:bCs/>
                <w:sz w:val="24"/>
                <w:szCs w:val="24"/>
              </w:rPr>
              <w:fldChar w:fldCharType="end"/>
            </w:r>
            <w:r>
              <w:rPr>
                <w:rFonts w:hint="eastAsia" w:hAnsi="宋体" w:cs="仿宋_GB2312"/>
                <w:bCs/>
                <w:sz w:val="24"/>
                <w:szCs w:val="24"/>
                <w:lang w:eastAsia="zh-Hans"/>
              </w:rPr>
              <w:t>开具的处方，应当经所在执业地点执业医师审核、签名或加盖专用签章后方有效。</w:t>
            </w:r>
          </w:p>
        </w:tc>
        <w:tc>
          <w:tcPr>
            <w:tcW w:w="3554" w:type="dxa"/>
            <w:noWrap/>
            <w:vAlign w:val="center"/>
          </w:tcPr>
          <w:p w14:paraId="3D72AA12">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无相应处方权人员开处方扣10分。</w:t>
            </w:r>
          </w:p>
        </w:tc>
        <w:tc>
          <w:tcPr>
            <w:tcW w:w="856" w:type="dxa"/>
            <w:noWrap/>
            <w:vAlign w:val="top"/>
          </w:tcPr>
          <w:p w14:paraId="3F8AC4AB">
            <w:pPr>
              <w:adjustRightInd w:val="0"/>
              <w:snapToGrid w:val="0"/>
              <w:jc w:val="center"/>
              <w:rPr>
                <w:rFonts w:hint="eastAsia" w:hAnsi="宋体" w:cs="仿宋_GB2312"/>
                <w:bCs/>
                <w:sz w:val="24"/>
                <w:szCs w:val="24"/>
              </w:rPr>
            </w:pPr>
          </w:p>
        </w:tc>
        <w:tc>
          <w:tcPr>
            <w:tcW w:w="818" w:type="dxa"/>
            <w:vMerge w:val="continue"/>
            <w:noWrap/>
            <w:vAlign w:val="center"/>
          </w:tcPr>
          <w:p w14:paraId="283DEA49">
            <w:pPr>
              <w:adjustRightInd w:val="0"/>
              <w:snapToGrid w:val="0"/>
              <w:jc w:val="center"/>
              <w:rPr>
                <w:rFonts w:hint="eastAsia" w:hAnsi="宋体" w:cs="仿宋_GB2312"/>
                <w:bCs/>
                <w:sz w:val="24"/>
                <w:szCs w:val="24"/>
              </w:rPr>
            </w:pPr>
          </w:p>
        </w:tc>
      </w:tr>
      <w:tr w14:paraId="62DF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continue"/>
            <w:shd w:val="clear" w:color="auto" w:fill="auto"/>
            <w:noWrap/>
            <w:vAlign w:val="top"/>
          </w:tcPr>
          <w:p w14:paraId="71214421">
            <w:pPr>
              <w:adjustRightInd w:val="0"/>
              <w:snapToGrid w:val="0"/>
              <w:jc w:val="center"/>
              <w:rPr>
                <w:rFonts w:hint="eastAsia" w:hAnsi="宋体" w:cs="仿宋_GB2312"/>
                <w:bCs/>
                <w:sz w:val="24"/>
                <w:szCs w:val="24"/>
              </w:rPr>
            </w:pPr>
          </w:p>
        </w:tc>
        <w:tc>
          <w:tcPr>
            <w:tcW w:w="1379" w:type="dxa"/>
            <w:vMerge w:val="continue"/>
            <w:shd w:val="clear" w:color="auto" w:fill="auto"/>
            <w:noWrap/>
            <w:vAlign w:val="center"/>
          </w:tcPr>
          <w:p w14:paraId="0FA681A5">
            <w:pPr>
              <w:adjustRightInd w:val="0"/>
              <w:snapToGrid w:val="0"/>
              <w:jc w:val="center"/>
              <w:rPr>
                <w:rFonts w:hint="eastAsia" w:hAnsi="宋体" w:cs="仿宋_GB2312"/>
                <w:bCs/>
                <w:sz w:val="24"/>
                <w:szCs w:val="24"/>
              </w:rPr>
            </w:pPr>
          </w:p>
        </w:tc>
        <w:tc>
          <w:tcPr>
            <w:tcW w:w="6650" w:type="dxa"/>
            <w:noWrap/>
            <w:vAlign w:val="center"/>
          </w:tcPr>
          <w:p w14:paraId="59D76DE7">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74.制定药品处方集。药品进货、检查验收、储存及管理应符合相应要求。</w:t>
            </w:r>
          </w:p>
        </w:tc>
        <w:tc>
          <w:tcPr>
            <w:tcW w:w="3554" w:type="dxa"/>
            <w:noWrap/>
            <w:vAlign w:val="center"/>
          </w:tcPr>
          <w:p w14:paraId="41FF4D8A">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一项不符合要求扣5分。</w:t>
            </w:r>
          </w:p>
        </w:tc>
        <w:tc>
          <w:tcPr>
            <w:tcW w:w="856" w:type="dxa"/>
            <w:noWrap/>
            <w:vAlign w:val="top"/>
          </w:tcPr>
          <w:p w14:paraId="7C03E518">
            <w:pPr>
              <w:adjustRightInd w:val="0"/>
              <w:snapToGrid w:val="0"/>
              <w:jc w:val="center"/>
              <w:rPr>
                <w:rFonts w:hint="eastAsia" w:hAnsi="宋体" w:cs="仿宋_GB2312"/>
                <w:bCs/>
                <w:sz w:val="24"/>
                <w:szCs w:val="24"/>
              </w:rPr>
            </w:pPr>
          </w:p>
        </w:tc>
        <w:tc>
          <w:tcPr>
            <w:tcW w:w="818" w:type="dxa"/>
            <w:vMerge w:val="continue"/>
            <w:noWrap/>
            <w:vAlign w:val="top"/>
          </w:tcPr>
          <w:p w14:paraId="13466BAF">
            <w:pPr>
              <w:adjustRightInd w:val="0"/>
              <w:snapToGrid w:val="0"/>
              <w:jc w:val="center"/>
              <w:rPr>
                <w:rFonts w:hint="eastAsia" w:hAnsi="宋体" w:cs="仿宋_GB2312"/>
                <w:bCs/>
                <w:sz w:val="24"/>
                <w:szCs w:val="24"/>
              </w:rPr>
            </w:pPr>
          </w:p>
        </w:tc>
      </w:tr>
      <w:tr w14:paraId="720A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continue"/>
            <w:shd w:val="clear" w:color="auto" w:fill="auto"/>
            <w:noWrap/>
            <w:vAlign w:val="top"/>
          </w:tcPr>
          <w:p w14:paraId="2AEEF668">
            <w:pPr>
              <w:adjustRightInd w:val="0"/>
              <w:snapToGrid w:val="0"/>
              <w:jc w:val="center"/>
              <w:rPr>
                <w:rFonts w:hint="eastAsia" w:hAnsi="宋体" w:cs="仿宋_GB2312"/>
                <w:bCs/>
                <w:sz w:val="24"/>
                <w:szCs w:val="24"/>
              </w:rPr>
            </w:pPr>
          </w:p>
        </w:tc>
        <w:tc>
          <w:tcPr>
            <w:tcW w:w="1379" w:type="dxa"/>
            <w:vMerge w:val="continue"/>
            <w:shd w:val="clear" w:color="auto" w:fill="auto"/>
            <w:noWrap/>
            <w:vAlign w:val="center"/>
          </w:tcPr>
          <w:p w14:paraId="72DD9C7F">
            <w:pPr>
              <w:adjustRightInd w:val="0"/>
              <w:snapToGrid w:val="0"/>
              <w:jc w:val="center"/>
              <w:rPr>
                <w:rFonts w:hint="eastAsia" w:hAnsi="宋体" w:cs="仿宋_GB2312"/>
                <w:bCs/>
                <w:sz w:val="24"/>
                <w:szCs w:val="24"/>
              </w:rPr>
            </w:pPr>
          </w:p>
        </w:tc>
        <w:tc>
          <w:tcPr>
            <w:tcW w:w="6650" w:type="dxa"/>
            <w:noWrap/>
            <w:vAlign w:val="center"/>
          </w:tcPr>
          <w:p w14:paraId="67902E0D">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75.有麻精药品的机构，应取得印鉴卡，落实“五专”管理，符合《麻醉药品和精神药品管理条例》要求</w:t>
            </w:r>
          </w:p>
        </w:tc>
        <w:tc>
          <w:tcPr>
            <w:tcW w:w="3554" w:type="dxa"/>
            <w:noWrap/>
            <w:vAlign w:val="center"/>
          </w:tcPr>
          <w:p w14:paraId="465E9A70">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不符合要求扣20分</w:t>
            </w:r>
          </w:p>
        </w:tc>
        <w:tc>
          <w:tcPr>
            <w:tcW w:w="856" w:type="dxa"/>
            <w:noWrap/>
            <w:vAlign w:val="top"/>
          </w:tcPr>
          <w:p w14:paraId="61063D7C">
            <w:pPr>
              <w:adjustRightInd w:val="0"/>
              <w:snapToGrid w:val="0"/>
              <w:jc w:val="center"/>
              <w:rPr>
                <w:rFonts w:hint="eastAsia" w:hAnsi="宋体" w:cs="仿宋_GB2312"/>
                <w:bCs/>
                <w:sz w:val="24"/>
                <w:szCs w:val="24"/>
              </w:rPr>
            </w:pPr>
          </w:p>
        </w:tc>
        <w:tc>
          <w:tcPr>
            <w:tcW w:w="818" w:type="dxa"/>
            <w:vMerge w:val="continue"/>
            <w:noWrap/>
            <w:vAlign w:val="top"/>
          </w:tcPr>
          <w:p w14:paraId="50E8F8B0">
            <w:pPr>
              <w:adjustRightInd w:val="0"/>
              <w:snapToGrid w:val="0"/>
              <w:jc w:val="center"/>
              <w:rPr>
                <w:rFonts w:hint="eastAsia" w:hAnsi="宋体" w:cs="仿宋_GB2312"/>
                <w:bCs/>
                <w:sz w:val="24"/>
                <w:szCs w:val="24"/>
              </w:rPr>
            </w:pPr>
          </w:p>
        </w:tc>
      </w:tr>
      <w:tr w14:paraId="7787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continue"/>
            <w:shd w:val="clear" w:color="auto" w:fill="auto"/>
            <w:noWrap/>
            <w:vAlign w:val="top"/>
          </w:tcPr>
          <w:p w14:paraId="6BA61437">
            <w:pPr>
              <w:adjustRightInd w:val="0"/>
              <w:snapToGrid w:val="0"/>
              <w:jc w:val="center"/>
              <w:rPr>
                <w:rFonts w:hint="eastAsia" w:hAnsi="宋体" w:cs="仿宋_GB2312"/>
                <w:bCs/>
                <w:sz w:val="24"/>
                <w:szCs w:val="24"/>
              </w:rPr>
            </w:pPr>
          </w:p>
        </w:tc>
        <w:tc>
          <w:tcPr>
            <w:tcW w:w="1379" w:type="dxa"/>
            <w:vMerge w:val="continue"/>
            <w:shd w:val="clear" w:color="auto" w:fill="auto"/>
            <w:noWrap/>
            <w:vAlign w:val="center"/>
          </w:tcPr>
          <w:p w14:paraId="12959E88">
            <w:pPr>
              <w:adjustRightInd w:val="0"/>
              <w:snapToGrid w:val="0"/>
              <w:jc w:val="center"/>
              <w:rPr>
                <w:rFonts w:hint="eastAsia" w:hAnsi="宋体" w:cs="仿宋_GB2312"/>
                <w:bCs/>
                <w:sz w:val="24"/>
                <w:szCs w:val="24"/>
              </w:rPr>
            </w:pPr>
          </w:p>
        </w:tc>
        <w:tc>
          <w:tcPr>
            <w:tcW w:w="6650" w:type="dxa"/>
            <w:noWrap/>
            <w:vAlign w:val="center"/>
          </w:tcPr>
          <w:p w14:paraId="50E4B8E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76.处方保存期限符合要求，普通处方保存1年。</w:t>
            </w:r>
          </w:p>
        </w:tc>
        <w:tc>
          <w:tcPr>
            <w:tcW w:w="3554" w:type="dxa"/>
            <w:noWrap/>
            <w:vAlign w:val="center"/>
          </w:tcPr>
          <w:p w14:paraId="4FF45056">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不符合要求扣5分</w:t>
            </w:r>
          </w:p>
        </w:tc>
        <w:tc>
          <w:tcPr>
            <w:tcW w:w="856" w:type="dxa"/>
            <w:noWrap/>
            <w:vAlign w:val="top"/>
          </w:tcPr>
          <w:p w14:paraId="47C633A4">
            <w:pPr>
              <w:adjustRightInd w:val="0"/>
              <w:snapToGrid w:val="0"/>
              <w:jc w:val="center"/>
              <w:rPr>
                <w:rFonts w:hint="eastAsia" w:hAnsi="宋体" w:cs="仿宋_GB2312"/>
                <w:bCs/>
                <w:sz w:val="24"/>
                <w:szCs w:val="24"/>
              </w:rPr>
            </w:pPr>
          </w:p>
        </w:tc>
        <w:tc>
          <w:tcPr>
            <w:tcW w:w="818" w:type="dxa"/>
            <w:vMerge w:val="continue"/>
            <w:noWrap/>
            <w:vAlign w:val="top"/>
          </w:tcPr>
          <w:p w14:paraId="1139AC74">
            <w:pPr>
              <w:adjustRightInd w:val="0"/>
              <w:snapToGrid w:val="0"/>
              <w:jc w:val="center"/>
              <w:rPr>
                <w:rFonts w:hint="eastAsia" w:hAnsi="宋体" w:cs="仿宋_GB2312"/>
                <w:bCs/>
                <w:sz w:val="24"/>
                <w:szCs w:val="24"/>
              </w:rPr>
            </w:pPr>
          </w:p>
        </w:tc>
      </w:tr>
      <w:tr w14:paraId="67BF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90" w:type="dxa"/>
            <w:vMerge w:val="continue"/>
            <w:shd w:val="clear" w:color="auto" w:fill="auto"/>
            <w:noWrap/>
            <w:vAlign w:val="top"/>
          </w:tcPr>
          <w:p w14:paraId="08BD49DC">
            <w:pPr>
              <w:adjustRightInd w:val="0"/>
              <w:snapToGrid w:val="0"/>
              <w:jc w:val="center"/>
              <w:rPr>
                <w:rFonts w:hint="eastAsia" w:hAnsi="宋体" w:cs="仿宋_GB2312"/>
                <w:bCs/>
                <w:sz w:val="24"/>
                <w:szCs w:val="24"/>
              </w:rPr>
            </w:pPr>
          </w:p>
        </w:tc>
        <w:tc>
          <w:tcPr>
            <w:tcW w:w="1379" w:type="dxa"/>
            <w:vMerge w:val="continue"/>
            <w:shd w:val="clear" w:color="auto" w:fill="auto"/>
            <w:noWrap/>
            <w:vAlign w:val="center"/>
          </w:tcPr>
          <w:p w14:paraId="01F0EDD2">
            <w:pPr>
              <w:adjustRightInd w:val="0"/>
              <w:snapToGrid w:val="0"/>
              <w:jc w:val="center"/>
              <w:rPr>
                <w:rFonts w:hint="eastAsia" w:hAnsi="宋体" w:cs="仿宋_GB2312"/>
                <w:bCs/>
                <w:sz w:val="24"/>
                <w:szCs w:val="24"/>
              </w:rPr>
            </w:pPr>
          </w:p>
        </w:tc>
        <w:tc>
          <w:tcPr>
            <w:tcW w:w="6650" w:type="dxa"/>
            <w:noWrap/>
            <w:vAlign w:val="center"/>
          </w:tcPr>
          <w:p w14:paraId="5D0F012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77.建立并落实处方点评制度。</w:t>
            </w:r>
          </w:p>
        </w:tc>
        <w:tc>
          <w:tcPr>
            <w:tcW w:w="3554" w:type="dxa"/>
            <w:noWrap/>
            <w:vAlign w:val="center"/>
          </w:tcPr>
          <w:p w14:paraId="63DD84EE">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不符合要求扣5分</w:t>
            </w:r>
          </w:p>
        </w:tc>
        <w:tc>
          <w:tcPr>
            <w:tcW w:w="856" w:type="dxa"/>
            <w:noWrap/>
            <w:vAlign w:val="top"/>
          </w:tcPr>
          <w:p w14:paraId="0BC583A9">
            <w:pPr>
              <w:adjustRightInd w:val="0"/>
              <w:snapToGrid w:val="0"/>
              <w:jc w:val="center"/>
              <w:rPr>
                <w:rFonts w:hint="eastAsia" w:hAnsi="宋体" w:cs="仿宋_GB2312"/>
                <w:bCs/>
                <w:sz w:val="24"/>
                <w:szCs w:val="24"/>
              </w:rPr>
            </w:pPr>
          </w:p>
        </w:tc>
        <w:tc>
          <w:tcPr>
            <w:tcW w:w="818" w:type="dxa"/>
            <w:noWrap/>
            <w:vAlign w:val="top"/>
          </w:tcPr>
          <w:p w14:paraId="2272B73C">
            <w:pPr>
              <w:adjustRightInd w:val="0"/>
              <w:snapToGrid w:val="0"/>
              <w:jc w:val="center"/>
              <w:rPr>
                <w:rFonts w:hint="eastAsia" w:hAnsi="宋体" w:cs="仿宋_GB2312"/>
                <w:bCs/>
                <w:sz w:val="24"/>
                <w:szCs w:val="24"/>
              </w:rPr>
            </w:pPr>
          </w:p>
        </w:tc>
      </w:tr>
    </w:tbl>
    <w:p w14:paraId="0FB201AC">
      <w:pPr>
        <w:spacing w:line="360" w:lineRule="auto"/>
        <w:rPr>
          <w:rFonts w:hint="eastAsia" w:hAnsi="宋体" w:cs="仿宋_GB2312"/>
          <w:bCs/>
        </w:rPr>
      </w:pPr>
      <w:r>
        <w:rPr>
          <w:rFonts w:hint="eastAsia" w:hAnsi="宋体" w:cs="仿宋_GB2312"/>
          <w:bCs/>
          <w:sz w:val="28"/>
          <w:szCs w:val="28"/>
        </w:rPr>
        <w:t>执法人员：                     参评单位负责人：               得分（满分300分）：</w:t>
      </w:r>
    </w:p>
    <w:p w14:paraId="079F0813">
      <w:pPr>
        <w:jc w:val="center"/>
        <w:rPr>
          <w:rFonts w:ascii="楷体_GB2312" w:hAnsi="宋体" w:eastAsia="楷体_GB2312" w:cs="方正小标宋简体"/>
          <w:bCs/>
        </w:rPr>
      </w:pPr>
      <w:r>
        <w:rPr>
          <w:rFonts w:ascii="宋体" w:hAnsi="宋体" w:cs="仿宋_GB2312"/>
          <w:bCs/>
          <w:sz w:val="28"/>
          <w:szCs w:val="28"/>
        </w:rPr>
        <w:br w:type="page"/>
      </w:r>
      <w:r>
        <w:rPr>
          <w:rFonts w:hint="eastAsia" w:ascii="楷体_GB2312" w:hAnsi="宋体" w:eastAsia="楷体_GB2312" w:cs="方正小标宋简体"/>
          <w:bCs/>
        </w:rPr>
        <w:t>表</w:t>
      </w:r>
      <w:r>
        <w:rPr>
          <w:rFonts w:ascii="楷体_GB2312" w:hAnsi="宋体" w:eastAsia="楷体_GB2312" w:cs="方正小标宋简体"/>
          <w:bCs/>
        </w:rPr>
        <w:t xml:space="preserve">4  </w:t>
      </w:r>
      <w:r>
        <w:rPr>
          <w:rFonts w:hint="eastAsia" w:ascii="楷体_GB2312" w:hAnsi="宋体" w:eastAsia="楷体_GB2312" w:cs="方正小标宋简体"/>
          <w:bCs/>
        </w:rPr>
        <w:t>放射卫生监督量化评分表</w:t>
      </w:r>
    </w:p>
    <w:p w14:paraId="5DE884FD">
      <w:pPr>
        <w:spacing w:line="460" w:lineRule="exact"/>
        <w:jc w:val="center"/>
        <w:rPr>
          <w:rFonts w:ascii="宋体" w:hAnsi="宋体" w:cs="仿宋_GB2312"/>
          <w:bCs/>
          <w:sz w:val="28"/>
          <w:szCs w:val="28"/>
        </w:rPr>
      </w:pPr>
      <w:r>
        <w:rPr>
          <w:rFonts w:hint="eastAsia" w:ascii="宋体" w:hAnsi="宋体" w:cs="仿宋_GB2312"/>
          <w:bCs/>
          <w:sz w:val="28"/>
          <w:szCs w:val="28"/>
        </w:rPr>
        <w:t>（无放射诊疗设备的单位此表可合理缺项）</w:t>
      </w:r>
    </w:p>
    <w:p w14:paraId="4F187D30">
      <w:pPr>
        <w:spacing w:line="520" w:lineRule="exact"/>
        <w:jc w:val="center"/>
        <w:rPr>
          <w:rFonts w:ascii="宋体" w:hAnsi="宋体" w:eastAsia="楷体_GB2312" w:cs="楷体_GB2312"/>
          <w:bCs/>
          <w:sz w:val="28"/>
          <w:szCs w:val="28"/>
        </w:rPr>
      </w:pPr>
      <w:r>
        <w:rPr>
          <w:rFonts w:hint="eastAsia" w:ascii="宋体" w:hAnsi="宋体" w:eastAsia="楷体_GB2312" w:cs="楷体_GB2312"/>
          <w:bCs/>
          <w:sz w:val="28"/>
          <w:szCs w:val="28"/>
        </w:rPr>
        <w:t>单位名称：</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检查时间：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年</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月</w:t>
      </w:r>
      <w:r>
        <w:rPr>
          <w:rFonts w:ascii="宋体" w:hAnsi="宋体" w:eastAsia="楷体_GB2312" w:cs="楷体_GB2312"/>
          <w:bCs/>
          <w:sz w:val="28"/>
          <w:szCs w:val="28"/>
        </w:rPr>
        <w:t xml:space="preserve">    </w:t>
      </w:r>
      <w:r>
        <w:rPr>
          <w:rFonts w:hint="eastAsia" w:ascii="宋体" w:hAnsi="宋体" w:eastAsia="楷体_GB2312" w:cs="楷体_GB2312"/>
          <w:bCs/>
          <w:sz w:val="28"/>
          <w:szCs w:val="28"/>
        </w:rPr>
        <w:t>日</w:t>
      </w:r>
    </w:p>
    <w:tbl>
      <w:tblPr>
        <w:tblStyle w:val="7"/>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31"/>
        <w:gridCol w:w="4947"/>
        <w:gridCol w:w="4326"/>
        <w:gridCol w:w="1488"/>
        <w:gridCol w:w="896"/>
      </w:tblGrid>
      <w:tr w14:paraId="2316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blHeader/>
          <w:jc w:val="center"/>
        </w:trPr>
        <w:tc>
          <w:tcPr>
            <w:tcW w:w="830" w:type="dxa"/>
            <w:noWrap/>
            <w:vAlign w:val="center"/>
          </w:tcPr>
          <w:p w14:paraId="699F9A42">
            <w:pPr>
              <w:adjustRightInd w:val="0"/>
              <w:snapToGrid w:val="0"/>
              <w:jc w:val="center"/>
              <w:rPr>
                <w:rFonts w:hint="eastAsia" w:ascii="黑体" w:hAnsi="黑体" w:eastAsia="黑体"/>
                <w:bCs/>
                <w:sz w:val="24"/>
                <w:szCs w:val="24"/>
              </w:rPr>
            </w:pPr>
            <w:r>
              <w:rPr>
                <w:rFonts w:hint="eastAsia" w:ascii="黑体" w:hAnsi="黑体" w:eastAsia="黑体"/>
                <w:bCs/>
                <w:sz w:val="24"/>
                <w:szCs w:val="24"/>
              </w:rPr>
              <w:t>项目</w:t>
            </w:r>
          </w:p>
        </w:tc>
        <w:tc>
          <w:tcPr>
            <w:tcW w:w="1731" w:type="dxa"/>
            <w:noWrap/>
            <w:vAlign w:val="center"/>
          </w:tcPr>
          <w:p w14:paraId="665E2080">
            <w:pPr>
              <w:adjustRightInd w:val="0"/>
              <w:snapToGrid w:val="0"/>
              <w:jc w:val="center"/>
              <w:rPr>
                <w:rFonts w:hint="eastAsia" w:ascii="黑体" w:hAnsi="黑体" w:eastAsia="黑体"/>
                <w:bCs/>
                <w:sz w:val="24"/>
                <w:szCs w:val="24"/>
              </w:rPr>
            </w:pPr>
            <w:r>
              <w:rPr>
                <w:rFonts w:hint="eastAsia" w:ascii="黑体" w:hAnsi="黑体" w:eastAsia="黑体"/>
                <w:bCs/>
                <w:sz w:val="24"/>
                <w:szCs w:val="24"/>
              </w:rPr>
              <w:t>检查内容</w:t>
            </w:r>
          </w:p>
          <w:p w14:paraId="67DE588F">
            <w:pPr>
              <w:adjustRightInd w:val="0"/>
              <w:snapToGrid w:val="0"/>
              <w:jc w:val="center"/>
              <w:rPr>
                <w:rFonts w:hint="eastAsia" w:ascii="黑体" w:hAnsi="黑体" w:eastAsia="黑体"/>
                <w:bCs/>
                <w:sz w:val="24"/>
                <w:szCs w:val="24"/>
              </w:rPr>
            </w:pPr>
            <w:r>
              <w:rPr>
                <w:rFonts w:hint="eastAsia" w:ascii="黑体" w:hAnsi="黑体" w:eastAsia="黑体"/>
                <w:bCs/>
                <w:sz w:val="24"/>
                <w:szCs w:val="24"/>
              </w:rPr>
              <w:t>及分值</w:t>
            </w:r>
          </w:p>
        </w:tc>
        <w:tc>
          <w:tcPr>
            <w:tcW w:w="4947" w:type="dxa"/>
            <w:noWrap/>
            <w:vAlign w:val="center"/>
          </w:tcPr>
          <w:p w14:paraId="350294AA">
            <w:pPr>
              <w:adjustRightInd w:val="0"/>
              <w:snapToGrid w:val="0"/>
              <w:jc w:val="center"/>
              <w:rPr>
                <w:rFonts w:hint="eastAsia" w:ascii="黑体" w:hAnsi="黑体" w:eastAsia="黑体"/>
                <w:bCs/>
                <w:sz w:val="24"/>
                <w:szCs w:val="24"/>
              </w:rPr>
            </w:pPr>
            <w:r>
              <w:rPr>
                <w:rFonts w:hint="eastAsia" w:ascii="黑体" w:hAnsi="黑体" w:eastAsia="黑体"/>
                <w:bCs/>
                <w:sz w:val="24"/>
                <w:szCs w:val="24"/>
              </w:rPr>
              <w:t>检查指标</w:t>
            </w:r>
          </w:p>
        </w:tc>
        <w:tc>
          <w:tcPr>
            <w:tcW w:w="4326" w:type="dxa"/>
            <w:noWrap/>
            <w:vAlign w:val="center"/>
          </w:tcPr>
          <w:p w14:paraId="56684392">
            <w:pPr>
              <w:adjustRightInd w:val="0"/>
              <w:snapToGrid w:val="0"/>
              <w:jc w:val="center"/>
              <w:rPr>
                <w:rFonts w:hint="eastAsia" w:ascii="黑体" w:hAnsi="黑体" w:eastAsia="黑体"/>
                <w:bCs/>
                <w:sz w:val="24"/>
                <w:szCs w:val="24"/>
              </w:rPr>
            </w:pPr>
            <w:r>
              <w:rPr>
                <w:rFonts w:hint="eastAsia" w:ascii="黑体" w:hAnsi="黑体" w:eastAsia="黑体"/>
                <w:bCs/>
                <w:sz w:val="24"/>
                <w:szCs w:val="24"/>
              </w:rPr>
              <w:t>参考标准</w:t>
            </w:r>
          </w:p>
        </w:tc>
        <w:tc>
          <w:tcPr>
            <w:tcW w:w="1488" w:type="dxa"/>
            <w:noWrap/>
            <w:vAlign w:val="center"/>
          </w:tcPr>
          <w:p w14:paraId="79137EBB">
            <w:pPr>
              <w:adjustRightInd w:val="0"/>
              <w:snapToGrid w:val="0"/>
              <w:jc w:val="center"/>
              <w:rPr>
                <w:rFonts w:hint="eastAsia" w:ascii="黑体" w:hAnsi="黑体" w:eastAsia="黑体"/>
                <w:bCs/>
                <w:sz w:val="24"/>
                <w:szCs w:val="24"/>
              </w:rPr>
            </w:pPr>
            <w:r>
              <w:rPr>
                <w:rFonts w:hint="eastAsia" w:ascii="黑体" w:hAnsi="黑体" w:eastAsia="黑体"/>
                <w:bCs/>
                <w:sz w:val="24"/>
                <w:szCs w:val="24"/>
              </w:rPr>
              <w:t>扣分原因</w:t>
            </w:r>
          </w:p>
        </w:tc>
        <w:tc>
          <w:tcPr>
            <w:tcW w:w="896" w:type="dxa"/>
            <w:noWrap/>
            <w:vAlign w:val="center"/>
          </w:tcPr>
          <w:p w14:paraId="38E5F543">
            <w:pPr>
              <w:adjustRightInd w:val="0"/>
              <w:snapToGrid w:val="0"/>
              <w:jc w:val="center"/>
              <w:rPr>
                <w:rFonts w:hint="eastAsia" w:ascii="黑体" w:hAnsi="黑体" w:eastAsia="黑体"/>
                <w:bCs/>
                <w:sz w:val="24"/>
                <w:szCs w:val="24"/>
              </w:rPr>
            </w:pPr>
            <w:r>
              <w:rPr>
                <w:rFonts w:hint="eastAsia" w:ascii="黑体" w:hAnsi="黑体" w:eastAsia="黑体"/>
                <w:bCs/>
                <w:sz w:val="24"/>
                <w:szCs w:val="24"/>
              </w:rPr>
              <w:t>得分</w:t>
            </w:r>
          </w:p>
        </w:tc>
      </w:tr>
      <w:tr w14:paraId="2034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3" w:hRule="atLeast"/>
          <w:jc w:val="center"/>
        </w:trPr>
        <w:tc>
          <w:tcPr>
            <w:tcW w:w="830" w:type="dxa"/>
            <w:vMerge w:val="restart"/>
            <w:shd w:val="clear" w:color="auto" w:fill="auto"/>
            <w:noWrap/>
            <w:vAlign w:val="center"/>
          </w:tcPr>
          <w:p w14:paraId="6A38BBA8">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放</w:t>
            </w:r>
          </w:p>
          <w:p w14:paraId="0709E89B">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射</w:t>
            </w:r>
          </w:p>
          <w:p w14:paraId="347F50B8">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工</w:t>
            </w:r>
          </w:p>
          <w:p w14:paraId="558FEDB7">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作</w:t>
            </w:r>
          </w:p>
          <w:p w14:paraId="1D65238D">
            <w:pPr>
              <w:adjustRightInd w:val="0"/>
              <w:snapToGrid w:val="0"/>
              <w:jc w:val="center"/>
              <w:rPr>
                <w:rFonts w:hint="eastAsia" w:hAnsi="宋体" w:cs="仿宋_GB2312"/>
                <w:bCs/>
                <w:sz w:val="24"/>
                <w:szCs w:val="24"/>
                <w:lang w:eastAsia="zh-Hans"/>
              </w:rPr>
            </w:pPr>
          </w:p>
          <w:p w14:paraId="6CC35B6D">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100分</w:t>
            </w:r>
          </w:p>
        </w:tc>
        <w:tc>
          <w:tcPr>
            <w:tcW w:w="1731" w:type="dxa"/>
            <w:vMerge w:val="restart"/>
            <w:noWrap/>
            <w:vAlign w:val="center"/>
          </w:tcPr>
          <w:p w14:paraId="2CFF24B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放射诊疗许可</w:t>
            </w:r>
          </w:p>
          <w:p w14:paraId="6F594A9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（40分）</w:t>
            </w:r>
          </w:p>
        </w:tc>
        <w:tc>
          <w:tcPr>
            <w:tcW w:w="4947" w:type="dxa"/>
            <w:noWrap/>
            <w:vAlign w:val="center"/>
          </w:tcPr>
          <w:p w14:paraId="599ECBC7">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78.必须取得《放射诊疗许可证》</w:t>
            </w:r>
          </w:p>
        </w:tc>
        <w:tc>
          <w:tcPr>
            <w:tcW w:w="4326" w:type="dxa"/>
            <w:noWrap/>
            <w:vAlign w:val="center"/>
          </w:tcPr>
          <w:p w14:paraId="1CA109A0">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未取得《放射诊疗许可证》开展放射诊疗工作扣100分。</w:t>
            </w:r>
          </w:p>
        </w:tc>
        <w:tc>
          <w:tcPr>
            <w:tcW w:w="1488" w:type="dxa"/>
            <w:noWrap/>
            <w:vAlign w:val="center"/>
          </w:tcPr>
          <w:p w14:paraId="24AA2E43">
            <w:pPr>
              <w:numPr>
                <w:ilvl w:val="0"/>
                <w:numId w:val="3"/>
              </w:numPr>
              <w:adjustRightInd w:val="0"/>
              <w:snapToGrid w:val="0"/>
              <w:rPr>
                <w:rFonts w:hint="eastAsia" w:hAnsi="宋体" w:cs="仿宋_GB2312"/>
                <w:bCs/>
                <w:sz w:val="24"/>
                <w:szCs w:val="24"/>
                <w:lang w:eastAsia="zh-Hans"/>
              </w:rPr>
            </w:pPr>
          </w:p>
        </w:tc>
        <w:tc>
          <w:tcPr>
            <w:tcW w:w="896" w:type="dxa"/>
            <w:vMerge w:val="restart"/>
            <w:noWrap/>
            <w:vAlign w:val="center"/>
          </w:tcPr>
          <w:p w14:paraId="1E94F92C">
            <w:pPr>
              <w:adjustRightInd w:val="0"/>
              <w:snapToGrid w:val="0"/>
              <w:jc w:val="center"/>
              <w:rPr>
                <w:rFonts w:hint="eastAsia" w:hAnsi="宋体" w:cs="仿宋_GB2312"/>
                <w:bCs/>
                <w:sz w:val="24"/>
                <w:szCs w:val="24"/>
              </w:rPr>
            </w:pPr>
          </w:p>
        </w:tc>
      </w:tr>
      <w:tr w14:paraId="7627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830" w:type="dxa"/>
            <w:vMerge w:val="continue"/>
            <w:shd w:val="clear" w:color="auto" w:fill="auto"/>
            <w:noWrap/>
            <w:vAlign w:val="center"/>
          </w:tcPr>
          <w:p w14:paraId="70E4B1A0">
            <w:pPr>
              <w:adjustRightInd w:val="0"/>
              <w:snapToGrid w:val="0"/>
              <w:jc w:val="center"/>
              <w:rPr>
                <w:rFonts w:hint="eastAsia" w:hAnsi="宋体" w:cs="仿宋_GB2312"/>
                <w:bCs/>
                <w:sz w:val="24"/>
                <w:szCs w:val="24"/>
                <w:lang w:eastAsia="zh-Hans"/>
              </w:rPr>
            </w:pPr>
          </w:p>
        </w:tc>
        <w:tc>
          <w:tcPr>
            <w:tcW w:w="1731" w:type="dxa"/>
            <w:vMerge w:val="continue"/>
            <w:noWrap/>
            <w:vAlign w:val="center"/>
          </w:tcPr>
          <w:p w14:paraId="78201B67">
            <w:pPr>
              <w:adjustRightInd w:val="0"/>
              <w:snapToGrid w:val="0"/>
              <w:rPr>
                <w:rFonts w:hint="eastAsia" w:hAnsi="宋体" w:cs="仿宋_GB2312"/>
                <w:bCs/>
                <w:sz w:val="24"/>
                <w:szCs w:val="24"/>
                <w:lang w:eastAsia="zh-Hans"/>
              </w:rPr>
            </w:pPr>
          </w:p>
        </w:tc>
        <w:tc>
          <w:tcPr>
            <w:tcW w:w="4947" w:type="dxa"/>
            <w:noWrap/>
            <w:vAlign w:val="center"/>
          </w:tcPr>
          <w:p w14:paraId="273C44E5">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79.《放射诊疗许可证》应按时校验。</w:t>
            </w:r>
          </w:p>
        </w:tc>
        <w:tc>
          <w:tcPr>
            <w:tcW w:w="4326" w:type="dxa"/>
            <w:noWrap/>
            <w:vAlign w:val="center"/>
          </w:tcPr>
          <w:p w14:paraId="3D26B5B5">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未办理校验扣20分。</w:t>
            </w:r>
          </w:p>
        </w:tc>
        <w:tc>
          <w:tcPr>
            <w:tcW w:w="1488" w:type="dxa"/>
            <w:noWrap/>
            <w:vAlign w:val="center"/>
          </w:tcPr>
          <w:p w14:paraId="306A9754">
            <w:pPr>
              <w:numPr>
                <w:ilvl w:val="0"/>
                <w:numId w:val="3"/>
              </w:numPr>
              <w:adjustRightInd w:val="0"/>
              <w:snapToGrid w:val="0"/>
              <w:rPr>
                <w:rFonts w:hint="eastAsia" w:hAnsi="宋体" w:cs="仿宋_GB2312"/>
                <w:bCs/>
                <w:sz w:val="24"/>
                <w:szCs w:val="24"/>
                <w:lang w:eastAsia="zh-Hans"/>
              </w:rPr>
            </w:pPr>
          </w:p>
        </w:tc>
        <w:tc>
          <w:tcPr>
            <w:tcW w:w="896" w:type="dxa"/>
            <w:vMerge w:val="continue"/>
            <w:noWrap/>
            <w:vAlign w:val="center"/>
          </w:tcPr>
          <w:p w14:paraId="0F24DCEF">
            <w:pPr>
              <w:adjustRightInd w:val="0"/>
              <w:snapToGrid w:val="0"/>
              <w:jc w:val="center"/>
              <w:rPr>
                <w:rFonts w:hint="eastAsia" w:hAnsi="宋体" w:cs="仿宋_GB2312"/>
                <w:bCs/>
                <w:sz w:val="24"/>
                <w:szCs w:val="24"/>
              </w:rPr>
            </w:pPr>
          </w:p>
        </w:tc>
      </w:tr>
      <w:tr w14:paraId="0EAE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30" w:type="dxa"/>
            <w:vMerge w:val="continue"/>
            <w:shd w:val="clear" w:color="auto" w:fill="auto"/>
            <w:noWrap/>
            <w:vAlign w:val="center"/>
          </w:tcPr>
          <w:p w14:paraId="057BCC84">
            <w:pPr>
              <w:adjustRightInd w:val="0"/>
              <w:snapToGrid w:val="0"/>
              <w:jc w:val="center"/>
              <w:rPr>
                <w:rFonts w:hint="eastAsia" w:hAnsi="宋体" w:cs="仿宋_GB2312"/>
                <w:bCs/>
                <w:sz w:val="24"/>
                <w:szCs w:val="24"/>
                <w:lang w:eastAsia="zh-Hans"/>
              </w:rPr>
            </w:pPr>
          </w:p>
        </w:tc>
        <w:tc>
          <w:tcPr>
            <w:tcW w:w="1731" w:type="dxa"/>
            <w:vMerge w:val="continue"/>
            <w:noWrap/>
            <w:vAlign w:val="center"/>
          </w:tcPr>
          <w:p w14:paraId="6EC2C356">
            <w:pPr>
              <w:adjustRightInd w:val="0"/>
              <w:snapToGrid w:val="0"/>
              <w:rPr>
                <w:rFonts w:hint="eastAsia" w:hAnsi="宋体" w:cs="仿宋_GB2312"/>
                <w:bCs/>
                <w:sz w:val="24"/>
                <w:szCs w:val="24"/>
                <w:lang w:eastAsia="zh-Hans"/>
              </w:rPr>
            </w:pPr>
          </w:p>
        </w:tc>
        <w:tc>
          <w:tcPr>
            <w:tcW w:w="4947" w:type="dxa"/>
            <w:noWrap/>
            <w:vAlign w:val="center"/>
          </w:tcPr>
          <w:p w14:paraId="33B6ECF9">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80.医疗机构开展的放射诊疗项目应与许可项目相一致，放射诊疗设备应当与《放射诊疗许可证》副本载明的设备一一对应。变更放射诊疗项目的应及时办理变更手续</w:t>
            </w:r>
          </w:p>
        </w:tc>
        <w:tc>
          <w:tcPr>
            <w:tcW w:w="4326" w:type="dxa"/>
            <w:noWrap/>
            <w:vAlign w:val="center"/>
          </w:tcPr>
          <w:p w14:paraId="34499ECF">
            <w:pPr>
              <w:pStyle w:val="5"/>
              <w:widowControl/>
              <w:shd w:val="clear" w:color="auto" w:fill="FFFFFF"/>
              <w:suppressAutoHyphens w:val="0"/>
              <w:adjustRightInd w:val="0"/>
              <w:snapToGrid w:val="0"/>
              <w:spacing w:beforeAutospacing="0" w:afterAutospacing="0"/>
              <w:jc w:val="both"/>
              <w:rPr>
                <w:rFonts w:hint="eastAsia" w:ascii="仿宋_GB2312" w:hAnsi="宋体" w:eastAsia="仿宋_GB2312" w:cs="仿宋_GB2312"/>
                <w:bCs/>
                <w:kern w:val="2"/>
                <w:lang w:eastAsia="zh-Hans"/>
              </w:rPr>
            </w:pPr>
            <w:r>
              <w:rPr>
                <w:rFonts w:hint="eastAsia" w:ascii="仿宋_GB2312" w:hAnsi="宋体" w:eastAsia="仿宋_GB2312" w:cs="仿宋_GB2312"/>
                <w:bCs/>
                <w:kern w:val="2"/>
                <w:lang w:eastAsia="zh-Hans"/>
              </w:rPr>
              <w:t>未经批准擅自变更放射诊疗项目或超出批准范围从事放射诊疗工作的每发现一项扣5分。变更单位名称、法定代表人或负责人、地址的，未向有审批权的行政部门申请变更每发现一项扣3分。改变放射诊疗场所如迁址、新、改、扩建或新增诊疗设备，未按照新办放射诊疗许可程序办理或未向对变更项目有审批权的行政部门申请办理变更手续每发现一项扣5分。</w:t>
            </w:r>
          </w:p>
        </w:tc>
        <w:tc>
          <w:tcPr>
            <w:tcW w:w="1488" w:type="dxa"/>
            <w:noWrap/>
            <w:vAlign w:val="center"/>
          </w:tcPr>
          <w:p w14:paraId="10ECDECC">
            <w:pPr>
              <w:numPr>
                <w:ilvl w:val="0"/>
                <w:numId w:val="3"/>
              </w:numPr>
              <w:adjustRightInd w:val="0"/>
              <w:snapToGrid w:val="0"/>
              <w:rPr>
                <w:rFonts w:hint="eastAsia" w:hAnsi="宋体" w:cs="仿宋_GB2312"/>
                <w:bCs/>
                <w:sz w:val="24"/>
                <w:szCs w:val="24"/>
                <w:lang w:eastAsia="zh-Hans"/>
              </w:rPr>
            </w:pPr>
          </w:p>
        </w:tc>
        <w:tc>
          <w:tcPr>
            <w:tcW w:w="896" w:type="dxa"/>
            <w:vMerge w:val="continue"/>
            <w:noWrap/>
            <w:vAlign w:val="center"/>
          </w:tcPr>
          <w:p w14:paraId="6E174F09">
            <w:pPr>
              <w:adjustRightInd w:val="0"/>
              <w:snapToGrid w:val="0"/>
              <w:jc w:val="center"/>
              <w:rPr>
                <w:rFonts w:hint="eastAsia" w:hAnsi="宋体" w:cs="仿宋_GB2312"/>
                <w:bCs/>
                <w:sz w:val="24"/>
                <w:szCs w:val="24"/>
              </w:rPr>
            </w:pPr>
          </w:p>
        </w:tc>
      </w:tr>
      <w:tr w14:paraId="4F68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3" w:hRule="atLeast"/>
          <w:jc w:val="center"/>
        </w:trPr>
        <w:tc>
          <w:tcPr>
            <w:tcW w:w="830" w:type="dxa"/>
            <w:vMerge w:val="continue"/>
            <w:shd w:val="clear" w:color="auto" w:fill="auto"/>
            <w:noWrap/>
            <w:vAlign w:val="center"/>
          </w:tcPr>
          <w:p w14:paraId="742D57CD">
            <w:pPr>
              <w:adjustRightInd w:val="0"/>
              <w:snapToGrid w:val="0"/>
              <w:jc w:val="center"/>
              <w:rPr>
                <w:rFonts w:hint="eastAsia" w:hAnsi="宋体" w:cs="仿宋_GB2312"/>
                <w:bCs/>
                <w:sz w:val="24"/>
                <w:szCs w:val="24"/>
              </w:rPr>
            </w:pPr>
          </w:p>
        </w:tc>
        <w:tc>
          <w:tcPr>
            <w:tcW w:w="1731" w:type="dxa"/>
            <w:shd w:val="clear" w:color="auto" w:fill="auto"/>
            <w:noWrap/>
            <w:vAlign w:val="center"/>
          </w:tcPr>
          <w:p w14:paraId="464F7BAE">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放射工作人员</w:t>
            </w:r>
          </w:p>
          <w:p w14:paraId="62E6194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（30分）</w:t>
            </w:r>
          </w:p>
        </w:tc>
        <w:tc>
          <w:tcPr>
            <w:tcW w:w="4947" w:type="dxa"/>
            <w:noWrap/>
            <w:vAlign w:val="center"/>
          </w:tcPr>
          <w:p w14:paraId="5BF4CAC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81.放射工作人员应具有相应的资质(口腔诊疗设备是口腔医师或护士或放射技师；普通x线诊断设备是影像医师或放射技师，从事诊断必须是医师)。放射工作人员上岗前应取得《放射工作人员证》。</w:t>
            </w:r>
          </w:p>
        </w:tc>
        <w:tc>
          <w:tcPr>
            <w:tcW w:w="4326" w:type="dxa"/>
            <w:noWrap/>
            <w:vAlign w:val="center"/>
          </w:tcPr>
          <w:p w14:paraId="4C145B4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每发现一名放射工作人员资质不符合要求扣10分。每发现一名从事放射工作的人员未办理《放射工作人员证》的扣3分。</w:t>
            </w:r>
          </w:p>
        </w:tc>
        <w:tc>
          <w:tcPr>
            <w:tcW w:w="1488" w:type="dxa"/>
            <w:noWrap/>
            <w:vAlign w:val="center"/>
          </w:tcPr>
          <w:p w14:paraId="208BDDE3">
            <w:pPr>
              <w:adjustRightInd w:val="0"/>
              <w:snapToGrid w:val="0"/>
              <w:rPr>
                <w:rFonts w:hint="eastAsia" w:hAnsi="宋体" w:cs="仿宋_GB2312"/>
                <w:bCs/>
                <w:sz w:val="24"/>
                <w:szCs w:val="24"/>
                <w:lang w:eastAsia="zh-Hans"/>
              </w:rPr>
            </w:pPr>
          </w:p>
        </w:tc>
        <w:tc>
          <w:tcPr>
            <w:tcW w:w="896" w:type="dxa"/>
            <w:vMerge w:val="restart"/>
            <w:noWrap/>
            <w:vAlign w:val="center"/>
          </w:tcPr>
          <w:p w14:paraId="3D88F154">
            <w:pPr>
              <w:adjustRightInd w:val="0"/>
              <w:snapToGrid w:val="0"/>
              <w:jc w:val="center"/>
              <w:rPr>
                <w:rFonts w:hint="eastAsia" w:hAnsi="宋体" w:cs="仿宋_GB2312"/>
                <w:bCs/>
                <w:sz w:val="24"/>
                <w:szCs w:val="24"/>
              </w:rPr>
            </w:pPr>
          </w:p>
        </w:tc>
      </w:tr>
      <w:tr w14:paraId="4E74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0" w:hRule="atLeast"/>
          <w:jc w:val="center"/>
        </w:trPr>
        <w:tc>
          <w:tcPr>
            <w:tcW w:w="830" w:type="dxa"/>
            <w:vMerge w:val="restart"/>
            <w:shd w:val="clear" w:color="auto" w:fill="auto"/>
            <w:noWrap/>
            <w:vAlign w:val="center"/>
          </w:tcPr>
          <w:p w14:paraId="5A5749C6">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放</w:t>
            </w:r>
          </w:p>
          <w:p w14:paraId="595B7EBE">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射</w:t>
            </w:r>
          </w:p>
          <w:p w14:paraId="0F873BBF">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工</w:t>
            </w:r>
          </w:p>
          <w:p w14:paraId="4238E84E">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作</w:t>
            </w:r>
          </w:p>
          <w:p w14:paraId="333B25EB">
            <w:pPr>
              <w:adjustRightInd w:val="0"/>
              <w:snapToGrid w:val="0"/>
              <w:jc w:val="center"/>
              <w:rPr>
                <w:rFonts w:hint="eastAsia" w:hAnsi="宋体" w:cs="仿宋_GB2312"/>
                <w:bCs/>
                <w:sz w:val="24"/>
                <w:szCs w:val="24"/>
                <w:lang w:eastAsia="zh-Hans"/>
              </w:rPr>
            </w:pPr>
          </w:p>
          <w:p w14:paraId="56496836">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100分</w:t>
            </w:r>
          </w:p>
        </w:tc>
        <w:tc>
          <w:tcPr>
            <w:tcW w:w="1731" w:type="dxa"/>
            <w:vMerge w:val="restart"/>
            <w:shd w:val="clear" w:color="auto" w:fill="auto"/>
            <w:noWrap/>
            <w:vAlign w:val="center"/>
          </w:tcPr>
          <w:p w14:paraId="73B3A218">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放射工作人员</w:t>
            </w:r>
          </w:p>
          <w:p w14:paraId="3C2BC18F">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（30分）</w:t>
            </w:r>
          </w:p>
        </w:tc>
        <w:tc>
          <w:tcPr>
            <w:tcW w:w="4947" w:type="dxa"/>
            <w:noWrap/>
            <w:vAlign w:val="center"/>
          </w:tcPr>
          <w:p w14:paraId="2A7182A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82.医疗机构的放射工作人员应按有关规定佩戴个人剂量计，进行个人剂量监测；个人剂量监测周期一般30天最长不得超过90天；放射工作单位应建立并终生保存放射工作人员个人剂量监测档案。</w:t>
            </w:r>
          </w:p>
        </w:tc>
        <w:tc>
          <w:tcPr>
            <w:tcW w:w="4326" w:type="dxa"/>
            <w:noWrap/>
            <w:vAlign w:val="center"/>
          </w:tcPr>
          <w:p w14:paraId="2E81DBE3">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每发现一人未按规定规定佩戴个人剂量计或佩戴不符合要求扣3分。</w:t>
            </w:r>
          </w:p>
          <w:p w14:paraId="497147D4">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每缺少一人个人剂量监测档案扣3分。</w:t>
            </w:r>
          </w:p>
        </w:tc>
        <w:tc>
          <w:tcPr>
            <w:tcW w:w="1488" w:type="dxa"/>
            <w:noWrap/>
            <w:vAlign w:val="center"/>
          </w:tcPr>
          <w:p w14:paraId="15A80C48">
            <w:pPr>
              <w:adjustRightInd w:val="0"/>
              <w:snapToGrid w:val="0"/>
              <w:rPr>
                <w:rFonts w:hint="eastAsia" w:hAnsi="宋体" w:cs="仿宋_GB2312"/>
                <w:bCs/>
                <w:sz w:val="24"/>
                <w:szCs w:val="24"/>
                <w:lang w:eastAsia="zh-Hans"/>
              </w:rPr>
            </w:pPr>
          </w:p>
        </w:tc>
        <w:tc>
          <w:tcPr>
            <w:tcW w:w="896" w:type="dxa"/>
            <w:vMerge w:val="continue"/>
            <w:noWrap/>
            <w:vAlign w:val="center"/>
          </w:tcPr>
          <w:p w14:paraId="0864688D">
            <w:pPr>
              <w:adjustRightInd w:val="0"/>
              <w:snapToGrid w:val="0"/>
              <w:jc w:val="center"/>
              <w:rPr>
                <w:rFonts w:hint="eastAsia" w:hAnsi="宋体" w:cs="仿宋_GB2312"/>
                <w:bCs/>
                <w:sz w:val="24"/>
                <w:szCs w:val="24"/>
              </w:rPr>
            </w:pPr>
          </w:p>
        </w:tc>
      </w:tr>
      <w:tr w14:paraId="0132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9" w:hRule="atLeast"/>
          <w:jc w:val="center"/>
        </w:trPr>
        <w:tc>
          <w:tcPr>
            <w:tcW w:w="830" w:type="dxa"/>
            <w:vMerge w:val="continue"/>
            <w:shd w:val="clear" w:color="auto" w:fill="auto"/>
            <w:noWrap/>
            <w:vAlign w:val="center"/>
          </w:tcPr>
          <w:p w14:paraId="30C69650">
            <w:pPr>
              <w:adjustRightInd w:val="0"/>
              <w:snapToGrid w:val="0"/>
              <w:jc w:val="center"/>
              <w:rPr>
                <w:rFonts w:hint="eastAsia" w:hAnsi="宋体" w:cs="仿宋_GB2312"/>
                <w:bCs/>
                <w:sz w:val="24"/>
                <w:szCs w:val="24"/>
              </w:rPr>
            </w:pPr>
          </w:p>
        </w:tc>
        <w:tc>
          <w:tcPr>
            <w:tcW w:w="1731" w:type="dxa"/>
            <w:vMerge w:val="continue"/>
            <w:shd w:val="clear" w:color="auto" w:fill="auto"/>
            <w:noWrap/>
            <w:vAlign w:val="center"/>
          </w:tcPr>
          <w:p w14:paraId="63BD15AC">
            <w:pPr>
              <w:adjustRightInd w:val="0"/>
              <w:snapToGrid w:val="0"/>
              <w:rPr>
                <w:rFonts w:hint="eastAsia" w:hAnsi="宋体" w:cs="仿宋_GB2312"/>
                <w:bCs/>
                <w:sz w:val="24"/>
                <w:szCs w:val="24"/>
                <w:lang w:eastAsia="zh-Hans"/>
              </w:rPr>
            </w:pPr>
          </w:p>
        </w:tc>
        <w:tc>
          <w:tcPr>
            <w:tcW w:w="4947" w:type="dxa"/>
            <w:noWrap/>
            <w:vAlign w:val="center"/>
          </w:tcPr>
          <w:p w14:paraId="4B414209">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83.按规定组织放射工作人员进行上岗前、在岗期间和离岗时职业健康检查，放射工作单位对职业健康检查中发现不宜继续从事放射工作的人员，应当及时调离放射工作岗位；对需要复查和医学随访观察的放射工作人员，应及时予以安排。</w:t>
            </w:r>
          </w:p>
          <w:p w14:paraId="12B20C38">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84.放射工作单位应当为放射工作人员建立并终生保存职业健康监护档案。</w:t>
            </w:r>
          </w:p>
        </w:tc>
        <w:tc>
          <w:tcPr>
            <w:tcW w:w="4326" w:type="dxa"/>
            <w:noWrap/>
            <w:vAlign w:val="center"/>
          </w:tcPr>
          <w:p w14:paraId="7091B23A">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每发现一人未按规定进行职业健康检查扣3分，每缺少一人职业健康监护档案扣3分。每发现一名需要复查或调离的放射工作人员未进行复查或调离扣3分。</w:t>
            </w:r>
          </w:p>
        </w:tc>
        <w:tc>
          <w:tcPr>
            <w:tcW w:w="1488" w:type="dxa"/>
            <w:noWrap/>
            <w:vAlign w:val="center"/>
          </w:tcPr>
          <w:p w14:paraId="17166666">
            <w:pPr>
              <w:adjustRightInd w:val="0"/>
              <w:snapToGrid w:val="0"/>
              <w:rPr>
                <w:rFonts w:hint="eastAsia" w:hAnsi="宋体" w:cs="仿宋_GB2312"/>
                <w:bCs/>
                <w:sz w:val="24"/>
                <w:szCs w:val="24"/>
                <w:lang w:eastAsia="zh-Hans"/>
              </w:rPr>
            </w:pPr>
          </w:p>
        </w:tc>
        <w:tc>
          <w:tcPr>
            <w:tcW w:w="896" w:type="dxa"/>
            <w:vMerge w:val="continue"/>
            <w:noWrap/>
            <w:vAlign w:val="center"/>
          </w:tcPr>
          <w:p w14:paraId="5F9C38D5">
            <w:pPr>
              <w:adjustRightInd w:val="0"/>
              <w:snapToGrid w:val="0"/>
              <w:jc w:val="center"/>
              <w:rPr>
                <w:rFonts w:hint="eastAsia" w:hAnsi="宋体" w:cs="仿宋_GB2312"/>
                <w:bCs/>
                <w:sz w:val="24"/>
                <w:szCs w:val="24"/>
              </w:rPr>
            </w:pPr>
          </w:p>
        </w:tc>
      </w:tr>
      <w:tr w14:paraId="40E6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09" w:hRule="atLeast"/>
          <w:jc w:val="center"/>
        </w:trPr>
        <w:tc>
          <w:tcPr>
            <w:tcW w:w="830" w:type="dxa"/>
            <w:vMerge w:val="continue"/>
            <w:shd w:val="clear" w:color="auto" w:fill="auto"/>
            <w:noWrap/>
            <w:vAlign w:val="center"/>
          </w:tcPr>
          <w:p w14:paraId="24513DFA">
            <w:pPr>
              <w:adjustRightInd w:val="0"/>
              <w:snapToGrid w:val="0"/>
              <w:jc w:val="center"/>
              <w:rPr>
                <w:rFonts w:hint="eastAsia" w:hAnsi="宋体" w:cs="仿宋_GB2312"/>
                <w:bCs/>
                <w:sz w:val="24"/>
                <w:szCs w:val="24"/>
              </w:rPr>
            </w:pPr>
          </w:p>
        </w:tc>
        <w:tc>
          <w:tcPr>
            <w:tcW w:w="1731" w:type="dxa"/>
            <w:vMerge w:val="restart"/>
            <w:shd w:val="clear" w:color="auto" w:fill="auto"/>
            <w:noWrap/>
            <w:vAlign w:val="center"/>
          </w:tcPr>
          <w:p w14:paraId="1A68E0F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放射诊疗设备及场所（30分）</w:t>
            </w:r>
          </w:p>
        </w:tc>
        <w:tc>
          <w:tcPr>
            <w:tcW w:w="4947" w:type="dxa"/>
            <w:noWrap/>
            <w:vAlign w:val="center"/>
          </w:tcPr>
          <w:p w14:paraId="5DF5399B">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85</w:t>
            </w:r>
            <w:r>
              <w:rPr>
                <w:rFonts w:hint="eastAsia" w:hAnsi="宋体" w:cs="仿宋_GB2312"/>
                <w:bCs/>
                <w:spacing w:val="-4"/>
                <w:sz w:val="24"/>
                <w:szCs w:val="24"/>
                <w:lang w:eastAsia="zh-Hans"/>
              </w:rPr>
              <w:t>.应当在放射诊疗工作场所的入口处和控制区入口处设置电离辐射警告标志，机房门口设置工作指示灯及警示语句和放射防护注意事</w:t>
            </w:r>
            <w:r>
              <w:rPr>
                <w:rFonts w:hint="eastAsia" w:hAnsi="宋体" w:cs="仿宋_GB2312"/>
                <w:bCs/>
                <w:sz w:val="24"/>
                <w:szCs w:val="24"/>
                <w:lang w:eastAsia="zh-Hans"/>
              </w:rPr>
              <w:t>项。                                                                          86.电离辐射警告标志应规范，工作状态指示灯应与机房门有效联动。</w:t>
            </w:r>
          </w:p>
        </w:tc>
        <w:tc>
          <w:tcPr>
            <w:tcW w:w="4326" w:type="dxa"/>
            <w:noWrap/>
            <w:vAlign w:val="center"/>
          </w:tcPr>
          <w:p w14:paraId="40A08138">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电离辐射警告标志、工作指示灯及警示语句和放射防护注意事项，每缺少一项扣3分。</w:t>
            </w:r>
          </w:p>
          <w:p w14:paraId="2E0354DD">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电离辐射警告标志、警示语句、放射防护注意事项不规范扣2分，工作状态指示灯应与机房门未有效联动扣2分。</w:t>
            </w:r>
          </w:p>
        </w:tc>
        <w:tc>
          <w:tcPr>
            <w:tcW w:w="1488" w:type="dxa"/>
            <w:noWrap/>
            <w:vAlign w:val="center"/>
          </w:tcPr>
          <w:p w14:paraId="3BF44587">
            <w:pPr>
              <w:adjustRightInd w:val="0"/>
              <w:snapToGrid w:val="0"/>
              <w:rPr>
                <w:rFonts w:hint="eastAsia" w:hAnsi="宋体" w:cs="仿宋_GB2312"/>
                <w:bCs/>
                <w:sz w:val="24"/>
                <w:szCs w:val="24"/>
                <w:lang w:eastAsia="zh-Hans"/>
              </w:rPr>
            </w:pPr>
          </w:p>
        </w:tc>
        <w:tc>
          <w:tcPr>
            <w:tcW w:w="896" w:type="dxa"/>
            <w:vMerge w:val="restart"/>
            <w:noWrap/>
            <w:vAlign w:val="center"/>
          </w:tcPr>
          <w:p w14:paraId="7E58F050">
            <w:pPr>
              <w:adjustRightInd w:val="0"/>
              <w:snapToGrid w:val="0"/>
              <w:jc w:val="center"/>
              <w:rPr>
                <w:rFonts w:hint="eastAsia" w:hAnsi="宋体" w:cs="仿宋_GB2312"/>
                <w:bCs/>
                <w:sz w:val="24"/>
                <w:szCs w:val="24"/>
              </w:rPr>
            </w:pPr>
          </w:p>
        </w:tc>
      </w:tr>
      <w:tr w14:paraId="547F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2" w:hRule="atLeast"/>
          <w:jc w:val="center"/>
        </w:trPr>
        <w:tc>
          <w:tcPr>
            <w:tcW w:w="830" w:type="dxa"/>
            <w:vMerge w:val="continue"/>
            <w:shd w:val="clear" w:color="auto" w:fill="auto"/>
            <w:noWrap/>
            <w:vAlign w:val="center"/>
          </w:tcPr>
          <w:p w14:paraId="08FD9928">
            <w:pPr>
              <w:adjustRightInd w:val="0"/>
              <w:snapToGrid w:val="0"/>
              <w:jc w:val="center"/>
              <w:rPr>
                <w:rFonts w:hint="eastAsia" w:hAnsi="宋体" w:cs="仿宋_GB2312"/>
                <w:bCs/>
                <w:sz w:val="24"/>
                <w:szCs w:val="24"/>
              </w:rPr>
            </w:pPr>
          </w:p>
        </w:tc>
        <w:tc>
          <w:tcPr>
            <w:tcW w:w="1731" w:type="dxa"/>
            <w:vMerge w:val="continue"/>
            <w:shd w:val="clear" w:color="auto" w:fill="auto"/>
            <w:noWrap/>
            <w:vAlign w:val="center"/>
          </w:tcPr>
          <w:p w14:paraId="26450431">
            <w:pPr>
              <w:adjustRightInd w:val="0"/>
              <w:snapToGrid w:val="0"/>
              <w:rPr>
                <w:rFonts w:hint="eastAsia" w:hAnsi="宋体" w:cs="仿宋_GB2312"/>
                <w:bCs/>
                <w:sz w:val="24"/>
                <w:szCs w:val="24"/>
                <w:lang w:eastAsia="zh-Hans"/>
              </w:rPr>
            </w:pPr>
          </w:p>
        </w:tc>
        <w:tc>
          <w:tcPr>
            <w:tcW w:w="4947" w:type="dxa"/>
            <w:noWrap/>
            <w:vAlign w:val="center"/>
          </w:tcPr>
          <w:p w14:paraId="238D62BD">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87.医疗机构应定期对放射诊疗工作场所和防护设施进行放射防护检测，保证辐射水平符合有关规定或者标准。</w:t>
            </w:r>
          </w:p>
        </w:tc>
        <w:tc>
          <w:tcPr>
            <w:tcW w:w="4326" w:type="dxa"/>
            <w:noWrap/>
            <w:vAlign w:val="center"/>
          </w:tcPr>
          <w:p w14:paraId="743BC8E7">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每年未对场所进行放射防护检测扣10分；未按规定对防护设施进行放射防护检测扣10分。</w:t>
            </w:r>
          </w:p>
        </w:tc>
        <w:tc>
          <w:tcPr>
            <w:tcW w:w="1488" w:type="dxa"/>
            <w:noWrap/>
            <w:vAlign w:val="center"/>
          </w:tcPr>
          <w:p w14:paraId="08545B18">
            <w:pPr>
              <w:adjustRightInd w:val="0"/>
              <w:snapToGrid w:val="0"/>
              <w:rPr>
                <w:rFonts w:hint="eastAsia" w:hAnsi="宋体" w:cs="仿宋_GB2312"/>
                <w:bCs/>
                <w:sz w:val="24"/>
                <w:szCs w:val="24"/>
                <w:lang w:eastAsia="zh-Hans"/>
              </w:rPr>
            </w:pPr>
          </w:p>
        </w:tc>
        <w:tc>
          <w:tcPr>
            <w:tcW w:w="896" w:type="dxa"/>
            <w:vMerge w:val="continue"/>
            <w:noWrap/>
            <w:vAlign w:val="center"/>
          </w:tcPr>
          <w:p w14:paraId="0B2FA4DF">
            <w:pPr>
              <w:adjustRightInd w:val="0"/>
              <w:snapToGrid w:val="0"/>
              <w:jc w:val="center"/>
              <w:rPr>
                <w:rFonts w:hint="eastAsia" w:hAnsi="宋体" w:cs="仿宋_GB2312"/>
                <w:bCs/>
                <w:sz w:val="24"/>
                <w:szCs w:val="24"/>
              </w:rPr>
            </w:pPr>
          </w:p>
        </w:tc>
      </w:tr>
      <w:tr w14:paraId="1CE4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30" w:type="dxa"/>
            <w:vMerge w:val="restart"/>
            <w:shd w:val="clear" w:color="auto" w:fill="auto"/>
            <w:noWrap/>
            <w:vAlign w:val="center"/>
          </w:tcPr>
          <w:p w14:paraId="309916F2">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放</w:t>
            </w:r>
          </w:p>
          <w:p w14:paraId="4DF77D54">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射</w:t>
            </w:r>
          </w:p>
          <w:p w14:paraId="6344B256">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工</w:t>
            </w:r>
          </w:p>
          <w:p w14:paraId="3B8093D4">
            <w:pPr>
              <w:adjustRightInd w:val="0"/>
              <w:snapToGrid w:val="0"/>
              <w:jc w:val="center"/>
              <w:rPr>
                <w:rFonts w:hint="eastAsia" w:hAnsi="宋体" w:cs="仿宋_GB2312"/>
                <w:bCs/>
                <w:sz w:val="24"/>
                <w:szCs w:val="24"/>
                <w:lang w:eastAsia="zh-Hans"/>
              </w:rPr>
            </w:pPr>
            <w:r>
              <w:rPr>
                <w:rFonts w:hint="eastAsia" w:hAnsi="宋体" w:cs="仿宋_GB2312"/>
                <w:bCs/>
                <w:sz w:val="24"/>
                <w:szCs w:val="24"/>
                <w:lang w:eastAsia="zh-Hans"/>
              </w:rPr>
              <w:t>作</w:t>
            </w:r>
          </w:p>
          <w:p w14:paraId="4FAD5017">
            <w:pPr>
              <w:adjustRightInd w:val="0"/>
              <w:snapToGrid w:val="0"/>
              <w:jc w:val="center"/>
              <w:rPr>
                <w:rFonts w:hint="eastAsia" w:hAnsi="宋体" w:cs="仿宋_GB2312"/>
                <w:bCs/>
                <w:sz w:val="24"/>
                <w:szCs w:val="24"/>
                <w:lang w:eastAsia="zh-Hans"/>
              </w:rPr>
            </w:pPr>
          </w:p>
          <w:p w14:paraId="12A9341F">
            <w:pPr>
              <w:adjustRightInd w:val="0"/>
              <w:snapToGrid w:val="0"/>
              <w:ind w:left="-94" w:leftChars="-30" w:right="-94" w:rightChars="-30"/>
              <w:jc w:val="center"/>
              <w:rPr>
                <w:rFonts w:hint="eastAsia" w:hAnsi="宋体" w:cs="仿宋_GB2312"/>
                <w:bCs/>
                <w:sz w:val="24"/>
                <w:szCs w:val="24"/>
                <w:lang w:eastAsia="zh-Hans"/>
              </w:rPr>
            </w:pPr>
            <w:r>
              <w:rPr>
                <w:rFonts w:hint="eastAsia" w:hAnsi="宋体" w:cs="仿宋_GB2312"/>
                <w:bCs/>
                <w:sz w:val="24"/>
                <w:szCs w:val="24"/>
                <w:lang w:eastAsia="zh-Hans"/>
              </w:rPr>
              <w:t>100分</w:t>
            </w:r>
          </w:p>
        </w:tc>
        <w:tc>
          <w:tcPr>
            <w:tcW w:w="1731" w:type="dxa"/>
            <w:vMerge w:val="restart"/>
            <w:shd w:val="clear" w:color="auto" w:fill="auto"/>
            <w:noWrap/>
            <w:vAlign w:val="center"/>
          </w:tcPr>
          <w:p w14:paraId="567F5940">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放射诊疗设备及场所（30分）</w:t>
            </w:r>
          </w:p>
        </w:tc>
        <w:tc>
          <w:tcPr>
            <w:tcW w:w="4947" w:type="dxa"/>
            <w:noWrap/>
            <w:vAlign w:val="center"/>
          </w:tcPr>
          <w:p w14:paraId="7C79D7A9">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88.医疗机构的放射诊疗设备和检测仪表，应当符合下列要求：（一）新安装、维修或更换重要部件后的设备，应当经省级以上卫生行政部门资质认证的检测机构对其进行检测，合格后方可启用；（二）定期进行稳定性检测、校正和维护保养，由省级以上卫生行政部门资质认证的检测机构每年至少进行一次状态检测；（三）按照国家有关规定检验或者校准用于放射防护和质量控制的检测仪表；（四）放射诊疗设备及其相关设备的技术指标和安全、防护性能，应当符合有关标准与要求。</w:t>
            </w:r>
            <w:r>
              <w:rPr>
                <w:rFonts w:hint="eastAsia" w:hAnsi="宋体" w:cs="仿宋_GB2312"/>
                <w:bCs/>
                <w:sz w:val="24"/>
                <w:szCs w:val="24"/>
                <w:lang w:eastAsia="zh-Hans"/>
              </w:rPr>
              <w:br w:type="textWrapping"/>
            </w:r>
            <w:r>
              <w:rPr>
                <w:rFonts w:hint="eastAsia" w:hAnsi="宋体" w:cs="仿宋_GB2312"/>
                <w:bCs/>
                <w:sz w:val="24"/>
                <w:szCs w:val="24"/>
                <w:lang w:eastAsia="zh-Hans"/>
              </w:rPr>
              <w:t>不合格或国家有关部门规定淘汰的放射诊疗设备不得购置、使用、转让和出租。</w:t>
            </w:r>
          </w:p>
        </w:tc>
        <w:tc>
          <w:tcPr>
            <w:tcW w:w="4326" w:type="dxa"/>
            <w:noWrap/>
            <w:vAlign w:val="center"/>
          </w:tcPr>
          <w:p w14:paraId="0FF21271">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要求提供近三年的放射诊疗设备状态检测（每年一次），每缺少一次扣2分；转让、出租、购置、使用不合格的放射诊疗设备每项扣2分；放射诊疗设备及相关设备的技术指标 、安全性能、防护性能不符合有关标准与要求，每一项扣2分。放射诊疗设备未定期进行稳定性检测、校正、维护保养，每一项扣2分。</w:t>
            </w:r>
          </w:p>
        </w:tc>
        <w:tc>
          <w:tcPr>
            <w:tcW w:w="1488" w:type="dxa"/>
            <w:noWrap/>
            <w:vAlign w:val="center"/>
          </w:tcPr>
          <w:p w14:paraId="4F606145">
            <w:pPr>
              <w:adjustRightInd w:val="0"/>
              <w:snapToGrid w:val="0"/>
              <w:rPr>
                <w:rFonts w:hint="eastAsia" w:hAnsi="宋体" w:cs="仿宋_GB2312"/>
                <w:bCs/>
                <w:sz w:val="24"/>
                <w:szCs w:val="24"/>
                <w:lang w:eastAsia="zh-Hans"/>
              </w:rPr>
            </w:pPr>
          </w:p>
        </w:tc>
        <w:tc>
          <w:tcPr>
            <w:tcW w:w="896" w:type="dxa"/>
            <w:vMerge w:val="continue"/>
            <w:noWrap/>
            <w:vAlign w:val="center"/>
          </w:tcPr>
          <w:p w14:paraId="0A598597">
            <w:pPr>
              <w:adjustRightInd w:val="0"/>
              <w:snapToGrid w:val="0"/>
              <w:jc w:val="center"/>
              <w:rPr>
                <w:rFonts w:hint="eastAsia" w:hAnsi="宋体" w:cs="仿宋_GB2312"/>
                <w:bCs/>
                <w:sz w:val="24"/>
                <w:szCs w:val="24"/>
              </w:rPr>
            </w:pPr>
          </w:p>
        </w:tc>
      </w:tr>
      <w:tr w14:paraId="63BB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830" w:type="dxa"/>
            <w:vMerge w:val="continue"/>
            <w:shd w:val="clear" w:color="auto" w:fill="auto"/>
            <w:noWrap/>
            <w:vAlign w:val="center"/>
          </w:tcPr>
          <w:p w14:paraId="6CCA4FEE">
            <w:pPr>
              <w:adjustRightInd w:val="0"/>
              <w:snapToGrid w:val="0"/>
              <w:jc w:val="center"/>
              <w:rPr>
                <w:rFonts w:hint="eastAsia" w:hAnsi="宋体" w:cs="仿宋_GB2312"/>
                <w:bCs/>
                <w:sz w:val="24"/>
                <w:szCs w:val="24"/>
              </w:rPr>
            </w:pPr>
          </w:p>
        </w:tc>
        <w:tc>
          <w:tcPr>
            <w:tcW w:w="1731" w:type="dxa"/>
            <w:vMerge w:val="continue"/>
            <w:shd w:val="clear" w:color="auto" w:fill="auto"/>
            <w:noWrap/>
            <w:vAlign w:val="center"/>
          </w:tcPr>
          <w:p w14:paraId="6D24B0EC">
            <w:pPr>
              <w:adjustRightInd w:val="0"/>
              <w:snapToGrid w:val="0"/>
              <w:jc w:val="center"/>
              <w:rPr>
                <w:rFonts w:hint="eastAsia" w:hAnsi="宋体" w:cs="仿宋_GB2312"/>
                <w:bCs/>
                <w:sz w:val="24"/>
                <w:szCs w:val="24"/>
              </w:rPr>
            </w:pPr>
          </w:p>
        </w:tc>
        <w:tc>
          <w:tcPr>
            <w:tcW w:w="4947" w:type="dxa"/>
            <w:noWrap/>
            <w:vAlign w:val="center"/>
          </w:tcPr>
          <w:p w14:paraId="44A522B9">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89.医疗机构应配备符合足够的放射防护器材与个人防护用品；放射诊疗工作人员对患者和受检者进行医疗照射时，应当事先告知患者和受检者辐射对健康的影响。</w:t>
            </w:r>
          </w:p>
        </w:tc>
        <w:tc>
          <w:tcPr>
            <w:tcW w:w="4326" w:type="dxa"/>
            <w:noWrap/>
            <w:vAlign w:val="center"/>
          </w:tcPr>
          <w:p w14:paraId="4F06DB2C">
            <w:pPr>
              <w:adjustRightInd w:val="0"/>
              <w:snapToGrid w:val="0"/>
              <w:rPr>
                <w:rFonts w:hint="eastAsia" w:hAnsi="宋体" w:cs="仿宋_GB2312"/>
                <w:bCs/>
                <w:sz w:val="24"/>
                <w:szCs w:val="24"/>
                <w:lang w:eastAsia="zh-Hans"/>
              </w:rPr>
            </w:pPr>
            <w:r>
              <w:rPr>
                <w:rFonts w:hint="eastAsia" w:hAnsi="宋体" w:cs="仿宋_GB2312"/>
                <w:bCs/>
                <w:sz w:val="24"/>
                <w:szCs w:val="24"/>
                <w:lang w:eastAsia="zh-Hans"/>
              </w:rPr>
              <w:t>每机房至少1套防护用品，每缺少一套扣2分。未使用防护用品被投诉一次或发现一次扣2分。未履行告知义务扣3分。</w:t>
            </w:r>
          </w:p>
        </w:tc>
        <w:tc>
          <w:tcPr>
            <w:tcW w:w="1488" w:type="dxa"/>
            <w:noWrap/>
            <w:vAlign w:val="center"/>
          </w:tcPr>
          <w:p w14:paraId="6539D896">
            <w:pPr>
              <w:adjustRightInd w:val="0"/>
              <w:snapToGrid w:val="0"/>
              <w:rPr>
                <w:rFonts w:hint="eastAsia" w:hAnsi="宋体" w:cs="仿宋_GB2312"/>
                <w:bCs/>
                <w:sz w:val="24"/>
                <w:szCs w:val="24"/>
                <w:lang w:eastAsia="zh-Hans"/>
              </w:rPr>
            </w:pPr>
          </w:p>
        </w:tc>
        <w:tc>
          <w:tcPr>
            <w:tcW w:w="896" w:type="dxa"/>
            <w:vMerge w:val="continue"/>
            <w:noWrap/>
            <w:vAlign w:val="center"/>
          </w:tcPr>
          <w:p w14:paraId="12401D92">
            <w:pPr>
              <w:adjustRightInd w:val="0"/>
              <w:snapToGrid w:val="0"/>
              <w:jc w:val="center"/>
              <w:rPr>
                <w:rFonts w:hint="eastAsia" w:hAnsi="宋体" w:cs="仿宋_GB2312"/>
                <w:bCs/>
                <w:sz w:val="24"/>
                <w:szCs w:val="24"/>
              </w:rPr>
            </w:pPr>
          </w:p>
        </w:tc>
      </w:tr>
    </w:tbl>
    <w:p w14:paraId="6E227E6B">
      <w:pPr>
        <w:spacing w:line="360" w:lineRule="auto"/>
        <w:rPr>
          <w:rFonts w:hint="eastAsia" w:hAnsi="宋体" w:cs="仿宋_GB2312"/>
          <w:bCs/>
        </w:rPr>
      </w:pPr>
      <w:r>
        <w:rPr>
          <w:rFonts w:hint="eastAsia" w:hAnsi="宋体" w:cs="仿宋_GB2312"/>
          <w:bCs/>
          <w:sz w:val="28"/>
          <w:szCs w:val="28"/>
        </w:rPr>
        <w:t>执法人员：                     参评单位负责人：               得分（满分300分）：</w:t>
      </w:r>
    </w:p>
    <w:p w14:paraId="0869BAB5">
      <w:pPr>
        <w:rPr>
          <w:rFonts w:ascii="黑体" w:hAnsi="黑体" w:eastAsia="黑体" w:cs="黑体"/>
        </w:rPr>
      </w:pPr>
      <w:r>
        <w:rPr>
          <w:rFonts w:ascii="宋体" w:hAnsi="宋体" w:cs="仿宋_GB2312"/>
          <w:bCs/>
          <w:sz w:val="28"/>
          <w:szCs w:val="28"/>
        </w:rPr>
        <w:br w:type="page"/>
      </w:r>
      <w:r>
        <w:rPr>
          <w:rFonts w:hint="eastAsia" w:ascii="黑体" w:hAnsi="黑体" w:eastAsia="黑体" w:cs="黑体"/>
        </w:rPr>
        <w:t>附件</w:t>
      </w:r>
      <w:r>
        <w:rPr>
          <w:rFonts w:ascii="黑体" w:hAnsi="黑体" w:eastAsia="黑体" w:cs="黑体"/>
        </w:rPr>
        <w:t>2</w:t>
      </w:r>
    </w:p>
    <w:p w14:paraId="45BAC4F5">
      <w:pPr>
        <w:spacing w:before="289" w:beforeLines="50" w:after="289"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医疗美容机构卫生监督量化分级评分表</w:t>
      </w:r>
    </w:p>
    <w:p w14:paraId="300EDDAB">
      <w:pPr>
        <w:jc w:val="center"/>
        <w:rPr>
          <w:rFonts w:ascii="楷体_GB2312" w:hAnsi="宋体" w:eastAsia="楷体_GB2312" w:cs="方正小标宋简体"/>
          <w:bCs/>
        </w:rPr>
      </w:pPr>
      <w:r>
        <w:rPr>
          <w:rFonts w:hint="eastAsia" w:ascii="楷体_GB2312" w:hAnsi="宋体" w:eastAsia="楷体_GB2312" w:cs="方正小标宋简体"/>
          <w:bCs/>
        </w:rPr>
        <w:t>表</w:t>
      </w:r>
      <w:r>
        <w:rPr>
          <w:rFonts w:ascii="楷体_GB2312" w:hAnsi="宋体" w:eastAsia="楷体_GB2312" w:cs="方正小标宋简体"/>
          <w:bCs/>
        </w:rPr>
        <w:t xml:space="preserve">1  </w:t>
      </w:r>
      <w:r>
        <w:rPr>
          <w:rFonts w:hint="eastAsia" w:ascii="楷体_GB2312" w:hAnsi="宋体" w:eastAsia="楷体_GB2312" w:cs="方正小标宋简体"/>
          <w:bCs/>
        </w:rPr>
        <w:t>依法执业管理量化评分表</w:t>
      </w:r>
    </w:p>
    <w:p w14:paraId="643FCD18">
      <w:pPr>
        <w:spacing w:line="560" w:lineRule="exact"/>
        <w:rPr>
          <w:rFonts w:hAnsi="仿宋_GB2312" w:cs="仿宋_GB2312"/>
          <w:sz w:val="28"/>
          <w:szCs w:val="28"/>
        </w:rPr>
      </w:pPr>
      <w:r>
        <w:rPr>
          <w:rFonts w:hint="eastAsia" w:hAnsi="仿宋_GB2312" w:cs="仿宋_GB2312"/>
          <w:bCs/>
          <w:sz w:val="28"/>
          <w:szCs w:val="28"/>
        </w:rPr>
        <w:t>单位名称：</w:t>
      </w:r>
      <w:r>
        <w:rPr>
          <w:rFonts w:hAnsi="仿宋_GB2312" w:cs="仿宋_GB2312"/>
          <w:bCs/>
          <w:sz w:val="28"/>
          <w:szCs w:val="28"/>
        </w:rPr>
        <w:t xml:space="preserve">                                                   </w:t>
      </w:r>
      <w:r>
        <w:rPr>
          <w:rFonts w:hint="eastAsia" w:hAnsi="仿宋_GB2312" w:cs="仿宋_GB2312"/>
          <w:bCs/>
          <w:sz w:val="28"/>
          <w:szCs w:val="28"/>
        </w:rPr>
        <w:t>检查时间：</w:t>
      </w:r>
      <w:r>
        <w:rPr>
          <w:rFonts w:hAnsi="仿宋_GB2312" w:cs="仿宋_GB2312"/>
          <w:bCs/>
          <w:sz w:val="28"/>
          <w:szCs w:val="28"/>
        </w:rPr>
        <w:t xml:space="preserve">   </w:t>
      </w:r>
      <w:r>
        <w:rPr>
          <w:rFonts w:hint="eastAsia" w:hAnsi="仿宋_GB2312" w:cs="仿宋_GB2312"/>
          <w:bCs/>
          <w:sz w:val="28"/>
          <w:szCs w:val="28"/>
        </w:rPr>
        <w:t>年</w:t>
      </w:r>
      <w:r>
        <w:rPr>
          <w:rFonts w:hAnsi="仿宋_GB2312" w:cs="仿宋_GB2312"/>
          <w:bCs/>
          <w:sz w:val="28"/>
          <w:szCs w:val="28"/>
        </w:rPr>
        <w:t xml:space="preserve">   </w:t>
      </w:r>
      <w:r>
        <w:rPr>
          <w:rFonts w:hint="eastAsia" w:hAnsi="仿宋_GB2312" w:cs="仿宋_GB2312"/>
          <w:bCs/>
          <w:sz w:val="28"/>
          <w:szCs w:val="28"/>
        </w:rPr>
        <w:t>月</w:t>
      </w:r>
      <w:r>
        <w:rPr>
          <w:rFonts w:hAnsi="仿宋_GB2312" w:cs="仿宋_GB2312"/>
          <w:bCs/>
          <w:sz w:val="28"/>
          <w:szCs w:val="28"/>
        </w:rPr>
        <w:t xml:space="preserve">   </w:t>
      </w:r>
      <w:r>
        <w:rPr>
          <w:rFonts w:hint="eastAsia" w:hAnsi="仿宋_GB2312" w:cs="仿宋_GB2312"/>
          <w:bCs/>
          <w:sz w:val="28"/>
          <w:szCs w:val="28"/>
        </w:rPr>
        <w:t>日</w:t>
      </w:r>
    </w:p>
    <w:tbl>
      <w:tblPr>
        <w:tblStyle w:val="7"/>
        <w:tblW w:w="14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58"/>
        <w:gridCol w:w="5748"/>
        <w:gridCol w:w="4139"/>
        <w:gridCol w:w="1344"/>
        <w:gridCol w:w="736"/>
        <w:gridCol w:w="6"/>
      </w:tblGrid>
      <w:tr w14:paraId="3C96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tblHeader/>
          <w:jc w:val="center"/>
        </w:trPr>
        <w:tc>
          <w:tcPr>
            <w:tcW w:w="799" w:type="dxa"/>
            <w:noWrap/>
            <w:vAlign w:val="center"/>
          </w:tcPr>
          <w:p w14:paraId="5467CA61">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项目</w:t>
            </w:r>
          </w:p>
        </w:tc>
        <w:tc>
          <w:tcPr>
            <w:tcW w:w="1358" w:type="dxa"/>
            <w:noWrap/>
            <w:vAlign w:val="center"/>
          </w:tcPr>
          <w:p w14:paraId="2E41F16E">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内容及</w:t>
            </w:r>
          </w:p>
          <w:p w14:paraId="2F7A8374">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分值</w:t>
            </w:r>
          </w:p>
        </w:tc>
        <w:tc>
          <w:tcPr>
            <w:tcW w:w="5748" w:type="dxa"/>
            <w:noWrap/>
            <w:vAlign w:val="center"/>
          </w:tcPr>
          <w:p w14:paraId="7908031A">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检查指标</w:t>
            </w:r>
          </w:p>
        </w:tc>
        <w:tc>
          <w:tcPr>
            <w:tcW w:w="4139" w:type="dxa"/>
            <w:noWrap/>
            <w:vAlign w:val="center"/>
          </w:tcPr>
          <w:p w14:paraId="5FC45BB4">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评分标准</w:t>
            </w:r>
          </w:p>
        </w:tc>
        <w:tc>
          <w:tcPr>
            <w:tcW w:w="1344" w:type="dxa"/>
            <w:noWrap/>
            <w:vAlign w:val="center"/>
          </w:tcPr>
          <w:p w14:paraId="00BA27BF">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扣分原因</w:t>
            </w:r>
          </w:p>
        </w:tc>
        <w:tc>
          <w:tcPr>
            <w:tcW w:w="736" w:type="dxa"/>
            <w:noWrap/>
            <w:vAlign w:val="center"/>
          </w:tcPr>
          <w:p w14:paraId="5E828D94">
            <w:pPr>
              <w:adjustRightInd w:val="0"/>
              <w:snapToGrid w:val="0"/>
              <w:jc w:val="center"/>
              <w:rPr>
                <w:rFonts w:ascii="黑体" w:hAnsi="黑体" w:eastAsia="黑体" w:cs="仿宋_GB2312"/>
                <w:bCs/>
                <w:sz w:val="24"/>
                <w:szCs w:val="24"/>
              </w:rPr>
            </w:pPr>
            <w:r>
              <w:rPr>
                <w:rFonts w:hint="eastAsia" w:ascii="黑体" w:hAnsi="黑体" w:eastAsia="黑体" w:cs="仿宋_GB2312"/>
                <w:bCs/>
                <w:sz w:val="24"/>
                <w:szCs w:val="24"/>
              </w:rPr>
              <w:t>得分</w:t>
            </w:r>
          </w:p>
        </w:tc>
      </w:tr>
      <w:tr w14:paraId="5C50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1" w:hRule="atLeast"/>
          <w:jc w:val="center"/>
        </w:trPr>
        <w:tc>
          <w:tcPr>
            <w:tcW w:w="799" w:type="dxa"/>
            <w:vMerge w:val="restart"/>
            <w:shd w:val="clear" w:color="auto" w:fill="auto"/>
            <w:noWrap/>
            <w:vAlign w:val="center"/>
          </w:tcPr>
          <w:p w14:paraId="4CF91B9E">
            <w:pPr>
              <w:adjustRightInd w:val="0"/>
              <w:snapToGrid w:val="0"/>
              <w:jc w:val="center"/>
              <w:rPr>
                <w:rFonts w:hAnsi="仿宋_GB2312" w:cs="仿宋_GB2312"/>
                <w:sz w:val="24"/>
                <w:szCs w:val="24"/>
              </w:rPr>
            </w:pPr>
            <w:r>
              <w:rPr>
                <w:rFonts w:hint="eastAsia" w:hAnsi="仿宋_GB2312" w:cs="仿宋_GB2312"/>
                <w:sz w:val="24"/>
                <w:szCs w:val="24"/>
              </w:rPr>
              <w:t>依</w:t>
            </w:r>
          </w:p>
          <w:p w14:paraId="02B09D48">
            <w:pPr>
              <w:adjustRightInd w:val="0"/>
              <w:snapToGrid w:val="0"/>
              <w:jc w:val="center"/>
              <w:rPr>
                <w:rFonts w:hAnsi="仿宋_GB2312" w:cs="仿宋_GB2312"/>
                <w:sz w:val="24"/>
                <w:szCs w:val="24"/>
              </w:rPr>
            </w:pPr>
            <w:r>
              <w:rPr>
                <w:rFonts w:hint="eastAsia" w:hAnsi="仿宋_GB2312" w:cs="仿宋_GB2312"/>
                <w:sz w:val="24"/>
                <w:szCs w:val="24"/>
              </w:rPr>
              <w:t>法</w:t>
            </w:r>
          </w:p>
          <w:p w14:paraId="64B4410E">
            <w:pPr>
              <w:adjustRightInd w:val="0"/>
              <w:snapToGrid w:val="0"/>
              <w:jc w:val="center"/>
              <w:rPr>
                <w:rFonts w:hAnsi="仿宋_GB2312" w:cs="仿宋_GB2312"/>
                <w:sz w:val="24"/>
                <w:szCs w:val="24"/>
              </w:rPr>
            </w:pPr>
            <w:r>
              <w:rPr>
                <w:rFonts w:hint="eastAsia" w:hAnsi="仿宋_GB2312" w:cs="仿宋_GB2312"/>
                <w:sz w:val="24"/>
                <w:szCs w:val="24"/>
              </w:rPr>
              <w:t>执</w:t>
            </w:r>
          </w:p>
          <w:p w14:paraId="3FDDFD9F">
            <w:pPr>
              <w:adjustRightInd w:val="0"/>
              <w:snapToGrid w:val="0"/>
              <w:jc w:val="center"/>
              <w:rPr>
                <w:rFonts w:hAnsi="仿宋_GB2312" w:cs="仿宋_GB2312"/>
                <w:sz w:val="24"/>
                <w:szCs w:val="24"/>
              </w:rPr>
            </w:pPr>
            <w:r>
              <w:rPr>
                <w:rFonts w:hint="eastAsia" w:hAnsi="仿宋_GB2312" w:cs="仿宋_GB2312"/>
                <w:sz w:val="24"/>
                <w:szCs w:val="24"/>
              </w:rPr>
              <w:t>业</w:t>
            </w:r>
          </w:p>
          <w:p w14:paraId="33D4E2D3">
            <w:pPr>
              <w:adjustRightInd w:val="0"/>
              <w:snapToGrid w:val="0"/>
              <w:jc w:val="center"/>
              <w:rPr>
                <w:rFonts w:hAnsi="仿宋_GB2312" w:cs="仿宋_GB2312"/>
                <w:sz w:val="24"/>
                <w:szCs w:val="24"/>
              </w:rPr>
            </w:pPr>
            <w:r>
              <w:rPr>
                <w:rFonts w:hint="eastAsia" w:hAnsi="仿宋_GB2312" w:cs="仿宋_GB2312"/>
                <w:sz w:val="24"/>
                <w:szCs w:val="24"/>
              </w:rPr>
              <w:t>管</w:t>
            </w:r>
          </w:p>
          <w:p w14:paraId="052AA954">
            <w:pPr>
              <w:adjustRightInd w:val="0"/>
              <w:snapToGrid w:val="0"/>
              <w:jc w:val="center"/>
              <w:rPr>
                <w:rFonts w:hAnsi="仿宋_GB2312" w:cs="仿宋_GB2312"/>
                <w:sz w:val="24"/>
                <w:szCs w:val="24"/>
              </w:rPr>
            </w:pPr>
            <w:r>
              <w:rPr>
                <w:rFonts w:hint="eastAsia" w:hAnsi="仿宋_GB2312" w:cs="仿宋_GB2312"/>
                <w:sz w:val="24"/>
                <w:szCs w:val="24"/>
              </w:rPr>
              <w:t>理</w:t>
            </w:r>
          </w:p>
          <w:p w14:paraId="0A570F2B">
            <w:pPr>
              <w:adjustRightInd w:val="0"/>
              <w:snapToGrid w:val="0"/>
              <w:jc w:val="center"/>
              <w:rPr>
                <w:rFonts w:hAnsi="仿宋_GB2312" w:cs="仿宋_GB2312"/>
                <w:sz w:val="24"/>
                <w:szCs w:val="24"/>
              </w:rPr>
            </w:pPr>
            <w:r>
              <w:rPr>
                <w:rFonts w:hint="eastAsia" w:hAnsi="仿宋_GB2312" w:cs="仿宋_GB2312"/>
                <w:sz w:val="24"/>
                <w:szCs w:val="24"/>
              </w:rPr>
              <w:t>情</w:t>
            </w:r>
          </w:p>
          <w:p w14:paraId="3AC6D75D">
            <w:pPr>
              <w:adjustRightInd w:val="0"/>
              <w:snapToGrid w:val="0"/>
              <w:jc w:val="center"/>
              <w:rPr>
                <w:rFonts w:hint="eastAsia" w:hAnsi="仿宋_GB2312" w:cs="仿宋_GB2312"/>
                <w:sz w:val="24"/>
                <w:szCs w:val="24"/>
              </w:rPr>
            </w:pPr>
            <w:r>
              <w:rPr>
                <w:rFonts w:hint="eastAsia" w:hAnsi="仿宋_GB2312" w:cs="仿宋_GB2312"/>
                <w:sz w:val="24"/>
                <w:szCs w:val="24"/>
              </w:rPr>
              <w:t>况</w:t>
            </w:r>
          </w:p>
          <w:p w14:paraId="08028A9D">
            <w:pPr>
              <w:adjustRightInd w:val="0"/>
              <w:snapToGrid w:val="0"/>
              <w:jc w:val="center"/>
              <w:rPr>
                <w:rFonts w:hAnsi="仿宋_GB2312" w:cs="仿宋_GB2312"/>
                <w:sz w:val="24"/>
                <w:szCs w:val="24"/>
              </w:rPr>
            </w:pPr>
          </w:p>
          <w:p w14:paraId="743B2E0E">
            <w:pPr>
              <w:adjustRightInd w:val="0"/>
              <w:snapToGrid w:val="0"/>
              <w:ind w:left="-94" w:leftChars="-30" w:right="-94" w:rightChars="-30"/>
              <w:jc w:val="center"/>
              <w:rPr>
                <w:rFonts w:hAnsi="仿宋_GB2312" w:cs="仿宋_GB2312"/>
                <w:b/>
                <w:bCs/>
                <w:sz w:val="24"/>
                <w:szCs w:val="24"/>
              </w:rPr>
            </w:pPr>
            <w:r>
              <w:rPr>
                <w:rFonts w:hAnsi="仿宋_GB2312" w:cs="仿宋_GB2312"/>
                <w:sz w:val="24"/>
                <w:szCs w:val="24"/>
              </w:rPr>
              <w:t>400</w:t>
            </w:r>
            <w:r>
              <w:rPr>
                <w:rFonts w:hint="eastAsia" w:hAnsi="仿宋_GB2312" w:cs="仿宋_GB2312"/>
                <w:sz w:val="24"/>
                <w:szCs w:val="24"/>
              </w:rPr>
              <w:t>分</w:t>
            </w:r>
          </w:p>
        </w:tc>
        <w:tc>
          <w:tcPr>
            <w:tcW w:w="1358" w:type="dxa"/>
            <w:noWrap/>
            <w:vAlign w:val="center"/>
          </w:tcPr>
          <w:p w14:paraId="05F6D9B8">
            <w:pPr>
              <w:adjustRightInd w:val="0"/>
              <w:snapToGrid w:val="0"/>
              <w:jc w:val="center"/>
              <w:rPr>
                <w:rFonts w:hAnsi="仿宋_GB2312" w:cs="仿宋_GB2312"/>
                <w:sz w:val="24"/>
                <w:szCs w:val="24"/>
              </w:rPr>
            </w:pPr>
            <w:r>
              <w:rPr>
                <w:rFonts w:hint="eastAsia" w:hAnsi="仿宋_GB2312" w:cs="仿宋_GB2312"/>
                <w:sz w:val="24"/>
                <w:szCs w:val="24"/>
              </w:rPr>
              <w:t>医疗事故</w:t>
            </w:r>
          </w:p>
        </w:tc>
        <w:tc>
          <w:tcPr>
            <w:tcW w:w="5748" w:type="dxa"/>
            <w:noWrap/>
            <w:vAlign w:val="center"/>
          </w:tcPr>
          <w:p w14:paraId="3E9C90C5">
            <w:pPr>
              <w:adjustRightInd w:val="0"/>
              <w:snapToGrid w:val="0"/>
              <w:rPr>
                <w:rFonts w:hAnsi="仿宋_GB2312" w:cs="仿宋_GB2312"/>
                <w:sz w:val="24"/>
                <w:szCs w:val="24"/>
              </w:rPr>
            </w:pPr>
            <w:r>
              <w:rPr>
                <w:rFonts w:hint="eastAsia" w:hAnsi="仿宋_GB2312" w:cs="仿宋_GB2312"/>
                <w:sz w:val="24"/>
                <w:szCs w:val="24"/>
              </w:rPr>
              <w:t>健全并落实医疗事故防范措施，无医疗事故发生。</w:t>
            </w:r>
          </w:p>
        </w:tc>
        <w:tc>
          <w:tcPr>
            <w:tcW w:w="4139" w:type="dxa"/>
            <w:noWrap/>
            <w:vAlign w:val="center"/>
          </w:tcPr>
          <w:p w14:paraId="2AC80342">
            <w:pPr>
              <w:adjustRightInd w:val="0"/>
              <w:snapToGrid w:val="0"/>
              <w:rPr>
                <w:rFonts w:hAnsi="仿宋_GB2312" w:cs="仿宋_GB2312"/>
                <w:sz w:val="24"/>
                <w:szCs w:val="24"/>
              </w:rPr>
            </w:pPr>
            <w:r>
              <w:rPr>
                <w:rFonts w:hint="eastAsia" w:hAnsi="仿宋_GB2312" w:cs="仿宋_GB2312"/>
                <w:sz w:val="24"/>
                <w:szCs w:val="24"/>
              </w:rPr>
              <w:t>发生医疗事故的一次扣</w:t>
            </w:r>
            <w:r>
              <w:rPr>
                <w:rFonts w:hAnsi="仿宋_GB2312" w:cs="仿宋_GB2312"/>
                <w:sz w:val="24"/>
                <w:szCs w:val="24"/>
              </w:rPr>
              <w:t>100</w:t>
            </w:r>
            <w:r>
              <w:rPr>
                <w:rFonts w:hint="eastAsia" w:hAnsi="仿宋_GB2312" w:cs="仿宋_GB2312"/>
                <w:sz w:val="24"/>
                <w:szCs w:val="24"/>
              </w:rPr>
              <w:t>分，负主要或者全部责任的扣</w:t>
            </w:r>
            <w:r>
              <w:rPr>
                <w:rFonts w:hAnsi="仿宋_GB2312" w:cs="仿宋_GB2312"/>
                <w:sz w:val="24"/>
                <w:szCs w:val="24"/>
              </w:rPr>
              <w:t>200</w:t>
            </w:r>
            <w:r>
              <w:rPr>
                <w:rFonts w:hint="eastAsia" w:hAnsi="仿宋_GB2312" w:cs="仿宋_GB2312"/>
                <w:sz w:val="24"/>
                <w:szCs w:val="24"/>
              </w:rPr>
              <w:t>分。</w:t>
            </w:r>
          </w:p>
        </w:tc>
        <w:tc>
          <w:tcPr>
            <w:tcW w:w="1344" w:type="dxa"/>
            <w:noWrap/>
            <w:vAlign w:val="center"/>
          </w:tcPr>
          <w:p w14:paraId="0359A54D">
            <w:pPr>
              <w:adjustRightInd w:val="0"/>
              <w:snapToGrid w:val="0"/>
              <w:jc w:val="center"/>
              <w:rPr>
                <w:rFonts w:hAnsi="仿宋_GB2312" w:cs="仿宋_GB2312"/>
                <w:b/>
                <w:bCs/>
                <w:sz w:val="24"/>
                <w:szCs w:val="24"/>
              </w:rPr>
            </w:pPr>
          </w:p>
        </w:tc>
        <w:tc>
          <w:tcPr>
            <w:tcW w:w="742" w:type="dxa"/>
            <w:gridSpan w:val="2"/>
            <w:noWrap/>
            <w:vAlign w:val="center"/>
          </w:tcPr>
          <w:p w14:paraId="1B1A2916">
            <w:pPr>
              <w:adjustRightInd w:val="0"/>
              <w:snapToGrid w:val="0"/>
              <w:jc w:val="center"/>
              <w:rPr>
                <w:rFonts w:hAnsi="仿宋_GB2312" w:cs="仿宋_GB2312"/>
                <w:b/>
                <w:bCs/>
                <w:sz w:val="24"/>
                <w:szCs w:val="24"/>
              </w:rPr>
            </w:pPr>
          </w:p>
        </w:tc>
      </w:tr>
      <w:tr w14:paraId="630F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center"/>
          </w:tcPr>
          <w:p w14:paraId="6AA6AA8F">
            <w:pPr>
              <w:adjustRightInd w:val="0"/>
              <w:snapToGrid w:val="0"/>
              <w:jc w:val="center"/>
              <w:rPr>
                <w:rFonts w:hAnsi="仿宋_GB2312" w:cs="仿宋_GB2312"/>
                <w:sz w:val="24"/>
                <w:szCs w:val="24"/>
              </w:rPr>
            </w:pPr>
          </w:p>
        </w:tc>
        <w:tc>
          <w:tcPr>
            <w:tcW w:w="1358" w:type="dxa"/>
            <w:noWrap/>
            <w:vAlign w:val="center"/>
          </w:tcPr>
          <w:p w14:paraId="391F4955">
            <w:pPr>
              <w:adjustRightInd w:val="0"/>
              <w:snapToGrid w:val="0"/>
              <w:jc w:val="center"/>
              <w:rPr>
                <w:rFonts w:hAnsi="仿宋_GB2312" w:cs="仿宋_GB2312"/>
                <w:sz w:val="24"/>
                <w:szCs w:val="24"/>
              </w:rPr>
            </w:pPr>
            <w:r>
              <w:rPr>
                <w:rFonts w:hint="eastAsia" w:hAnsi="仿宋_GB2312" w:cs="仿宋_GB2312"/>
                <w:sz w:val="24"/>
                <w:szCs w:val="24"/>
              </w:rPr>
              <w:t>行政处罚</w:t>
            </w:r>
          </w:p>
        </w:tc>
        <w:tc>
          <w:tcPr>
            <w:tcW w:w="5748" w:type="dxa"/>
            <w:noWrap/>
            <w:vAlign w:val="center"/>
          </w:tcPr>
          <w:p w14:paraId="3CD2128E">
            <w:pPr>
              <w:adjustRightInd w:val="0"/>
              <w:snapToGrid w:val="0"/>
              <w:rPr>
                <w:rFonts w:hAnsi="仿宋_GB2312" w:cs="仿宋_GB2312"/>
                <w:sz w:val="24"/>
                <w:szCs w:val="24"/>
              </w:rPr>
            </w:pPr>
            <w:r>
              <w:rPr>
                <w:rFonts w:hint="eastAsia" w:hAnsi="仿宋_GB2312" w:cs="仿宋_GB2312"/>
                <w:sz w:val="24"/>
                <w:szCs w:val="24"/>
              </w:rPr>
              <w:t>在年度周期内依法执业，未被卫生健康行政部门作出过处罚。</w:t>
            </w:r>
          </w:p>
        </w:tc>
        <w:tc>
          <w:tcPr>
            <w:tcW w:w="4139" w:type="dxa"/>
            <w:noWrap/>
            <w:vAlign w:val="center"/>
          </w:tcPr>
          <w:p w14:paraId="431140ED">
            <w:pPr>
              <w:adjustRightInd w:val="0"/>
              <w:snapToGrid w:val="0"/>
              <w:rPr>
                <w:rFonts w:hAnsi="仿宋_GB2312" w:cs="仿宋_GB2312"/>
                <w:spacing w:val="-4"/>
                <w:sz w:val="24"/>
                <w:szCs w:val="24"/>
              </w:rPr>
            </w:pPr>
            <w:r>
              <w:rPr>
                <w:rFonts w:hint="eastAsia" w:hAnsi="仿宋_GB2312" w:cs="仿宋_GB2312"/>
                <w:spacing w:val="-4"/>
                <w:sz w:val="24"/>
                <w:szCs w:val="24"/>
              </w:rPr>
              <w:t>本年度内简易程序案件一起扣</w:t>
            </w:r>
            <w:r>
              <w:rPr>
                <w:rFonts w:hAnsi="仿宋_GB2312" w:cs="仿宋_GB2312"/>
                <w:spacing w:val="-4"/>
                <w:sz w:val="24"/>
                <w:szCs w:val="24"/>
              </w:rPr>
              <w:t>10</w:t>
            </w:r>
            <w:r>
              <w:rPr>
                <w:rFonts w:hint="eastAsia" w:hAnsi="仿宋_GB2312" w:cs="仿宋_GB2312"/>
                <w:spacing w:val="-4"/>
                <w:sz w:val="24"/>
                <w:szCs w:val="24"/>
              </w:rPr>
              <w:t>分，普通程序案件一起扣</w:t>
            </w:r>
            <w:r>
              <w:rPr>
                <w:rFonts w:hAnsi="仿宋_GB2312" w:cs="仿宋_GB2312"/>
                <w:spacing w:val="-4"/>
                <w:sz w:val="24"/>
                <w:szCs w:val="24"/>
              </w:rPr>
              <w:t>20</w:t>
            </w:r>
            <w:r>
              <w:rPr>
                <w:rFonts w:hint="eastAsia" w:hAnsi="仿宋_GB2312" w:cs="仿宋_GB2312"/>
                <w:spacing w:val="-4"/>
                <w:sz w:val="24"/>
                <w:szCs w:val="24"/>
              </w:rPr>
              <w:t>分，经过听证程序的案件一起</w:t>
            </w:r>
            <w:r>
              <w:rPr>
                <w:rFonts w:hAnsi="仿宋_GB2312" w:cs="仿宋_GB2312"/>
                <w:spacing w:val="-4"/>
                <w:sz w:val="24"/>
                <w:szCs w:val="24"/>
              </w:rPr>
              <w:t>30</w:t>
            </w:r>
            <w:r>
              <w:rPr>
                <w:rFonts w:hint="eastAsia" w:hAnsi="仿宋_GB2312" w:cs="仿宋_GB2312"/>
                <w:spacing w:val="-4"/>
                <w:sz w:val="24"/>
                <w:szCs w:val="24"/>
              </w:rPr>
              <w:t>分，扣分上限</w:t>
            </w:r>
            <w:r>
              <w:rPr>
                <w:rFonts w:hAnsi="仿宋_GB2312" w:cs="仿宋_GB2312"/>
                <w:spacing w:val="-4"/>
                <w:sz w:val="24"/>
                <w:szCs w:val="24"/>
              </w:rPr>
              <w:t>200</w:t>
            </w:r>
            <w:r>
              <w:rPr>
                <w:rFonts w:hint="eastAsia" w:hAnsi="仿宋_GB2312" w:cs="仿宋_GB2312"/>
                <w:spacing w:val="-4"/>
                <w:sz w:val="24"/>
                <w:szCs w:val="24"/>
              </w:rPr>
              <w:t>分。</w:t>
            </w:r>
          </w:p>
        </w:tc>
        <w:tc>
          <w:tcPr>
            <w:tcW w:w="1344" w:type="dxa"/>
            <w:noWrap/>
            <w:vAlign w:val="center"/>
          </w:tcPr>
          <w:p w14:paraId="5436D564">
            <w:pPr>
              <w:adjustRightInd w:val="0"/>
              <w:snapToGrid w:val="0"/>
              <w:jc w:val="center"/>
              <w:rPr>
                <w:rFonts w:hAnsi="仿宋_GB2312" w:cs="仿宋_GB2312"/>
                <w:sz w:val="24"/>
                <w:szCs w:val="24"/>
              </w:rPr>
            </w:pPr>
          </w:p>
        </w:tc>
        <w:tc>
          <w:tcPr>
            <w:tcW w:w="736" w:type="dxa"/>
            <w:noWrap/>
            <w:vAlign w:val="center"/>
          </w:tcPr>
          <w:p w14:paraId="383516AB">
            <w:pPr>
              <w:adjustRightInd w:val="0"/>
              <w:snapToGrid w:val="0"/>
              <w:jc w:val="center"/>
              <w:rPr>
                <w:rFonts w:hAnsi="仿宋_GB2312" w:cs="仿宋_GB2312"/>
                <w:sz w:val="24"/>
                <w:szCs w:val="24"/>
              </w:rPr>
            </w:pPr>
          </w:p>
        </w:tc>
      </w:tr>
      <w:tr w14:paraId="42DB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807" w:hRule="atLeast"/>
          <w:jc w:val="center"/>
        </w:trPr>
        <w:tc>
          <w:tcPr>
            <w:tcW w:w="799" w:type="dxa"/>
            <w:vMerge w:val="continue"/>
            <w:shd w:val="clear" w:color="auto" w:fill="auto"/>
            <w:noWrap/>
            <w:vAlign w:val="center"/>
          </w:tcPr>
          <w:p w14:paraId="7D479BC6">
            <w:pPr>
              <w:adjustRightInd w:val="0"/>
              <w:snapToGrid w:val="0"/>
              <w:jc w:val="center"/>
              <w:rPr>
                <w:rFonts w:hAnsi="仿宋_GB2312" w:cs="仿宋_GB2312"/>
                <w:b/>
                <w:bCs/>
                <w:sz w:val="24"/>
                <w:szCs w:val="24"/>
              </w:rPr>
            </w:pPr>
          </w:p>
        </w:tc>
        <w:tc>
          <w:tcPr>
            <w:tcW w:w="1358" w:type="dxa"/>
            <w:vMerge w:val="restart"/>
            <w:shd w:val="clear" w:color="auto" w:fill="auto"/>
            <w:noWrap/>
            <w:vAlign w:val="center"/>
          </w:tcPr>
          <w:p w14:paraId="6B377649">
            <w:pPr>
              <w:adjustRightInd w:val="0"/>
              <w:snapToGrid w:val="0"/>
              <w:jc w:val="center"/>
              <w:rPr>
                <w:rFonts w:hAnsi="仿宋_GB2312" w:cs="仿宋_GB2312"/>
                <w:sz w:val="24"/>
                <w:szCs w:val="24"/>
              </w:rPr>
            </w:pPr>
            <w:r>
              <w:rPr>
                <w:rFonts w:hint="eastAsia" w:hAnsi="仿宋_GB2312" w:cs="仿宋_GB2312"/>
                <w:sz w:val="24"/>
                <w:szCs w:val="24"/>
              </w:rPr>
              <w:t>单位名称、</w:t>
            </w:r>
          </w:p>
          <w:p w14:paraId="0026F8CF">
            <w:pPr>
              <w:adjustRightInd w:val="0"/>
              <w:snapToGrid w:val="0"/>
              <w:jc w:val="center"/>
              <w:rPr>
                <w:rFonts w:hAnsi="仿宋_GB2312" w:cs="仿宋_GB2312"/>
                <w:sz w:val="24"/>
                <w:szCs w:val="24"/>
              </w:rPr>
            </w:pPr>
            <w:r>
              <w:rPr>
                <w:rFonts w:hint="eastAsia" w:hAnsi="仿宋_GB2312" w:cs="仿宋_GB2312"/>
                <w:sz w:val="24"/>
                <w:szCs w:val="24"/>
              </w:rPr>
              <w:t>标识标牌</w:t>
            </w:r>
          </w:p>
          <w:p w14:paraId="6FC3BB82">
            <w:pPr>
              <w:adjustRightInd w:val="0"/>
              <w:snapToGrid w:val="0"/>
              <w:jc w:val="center"/>
              <w:rPr>
                <w:rFonts w:hint="eastAsia" w:hAnsi="仿宋_GB2312" w:cs="仿宋_GB2312"/>
                <w:sz w:val="24"/>
                <w:szCs w:val="24"/>
              </w:rPr>
            </w:pPr>
            <w:r>
              <w:rPr>
                <w:rFonts w:hint="eastAsia" w:hAnsi="仿宋_GB2312" w:cs="仿宋_GB2312"/>
                <w:sz w:val="24"/>
                <w:szCs w:val="24"/>
              </w:rPr>
              <w:t>（</w:t>
            </w:r>
            <w:r>
              <w:rPr>
                <w:rFonts w:hAnsi="仿宋_GB2312" w:cs="仿宋_GB2312"/>
                <w:sz w:val="24"/>
                <w:szCs w:val="24"/>
              </w:rPr>
              <w:t>20</w:t>
            </w:r>
            <w:r>
              <w:rPr>
                <w:rFonts w:hint="eastAsia" w:hAnsi="仿宋_GB2312" w:cs="仿宋_GB2312"/>
                <w:sz w:val="24"/>
                <w:szCs w:val="24"/>
              </w:rPr>
              <w:t>分）</w:t>
            </w:r>
            <w:r>
              <w:rPr>
                <w:rFonts w:hAnsi="仿宋_GB2312" w:cs="仿宋_GB2312"/>
                <w:sz w:val="24"/>
                <w:szCs w:val="24"/>
              </w:rPr>
              <w:t xml:space="preserve"> </w:t>
            </w:r>
            <w:r>
              <w:rPr>
                <w:rFonts w:hint="eastAsia" w:hAnsi="仿宋_GB2312" w:cs="仿宋_GB2312"/>
                <w:sz w:val="24"/>
                <w:szCs w:val="24"/>
              </w:rPr>
              <w:t>=</w:t>
            </w:r>
          </w:p>
        </w:tc>
        <w:tc>
          <w:tcPr>
            <w:tcW w:w="5748" w:type="dxa"/>
            <w:noWrap/>
            <w:vAlign w:val="center"/>
          </w:tcPr>
          <w:p w14:paraId="5E175228">
            <w:pPr>
              <w:adjustRightInd w:val="0"/>
              <w:snapToGrid w:val="0"/>
              <w:rPr>
                <w:rFonts w:hAnsi="仿宋_GB2312" w:cs="仿宋_GB2312"/>
                <w:sz w:val="24"/>
                <w:szCs w:val="24"/>
              </w:rPr>
            </w:pPr>
            <w:r>
              <w:rPr>
                <w:rFonts w:hint="eastAsia" w:hAnsi="仿宋_GB2312" w:cs="仿宋_GB2312"/>
                <w:sz w:val="24"/>
                <w:szCs w:val="24"/>
              </w:rPr>
              <w:t>内设业务科室名称规范；各科室及各区域标牌清楚、准确。</w:t>
            </w:r>
          </w:p>
        </w:tc>
        <w:tc>
          <w:tcPr>
            <w:tcW w:w="4139" w:type="dxa"/>
            <w:noWrap/>
            <w:vAlign w:val="center"/>
          </w:tcPr>
          <w:p w14:paraId="05365A7F">
            <w:pPr>
              <w:adjustRightInd w:val="0"/>
              <w:snapToGrid w:val="0"/>
              <w:rPr>
                <w:rFonts w:hAnsi="仿宋_GB2312" w:cs="仿宋_GB2312"/>
                <w:sz w:val="24"/>
                <w:szCs w:val="24"/>
              </w:rPr>
            </w:pPr>
            <w:r>
              <w:rPr>
                <w:rFonts w:hint="eastAsia" w:hAnsi="仿宋_GB2312" w:cs="仿宋_GB2312"/>
                <w:sz w:val="24"/>
                <w:szCs w:val="24"/>
              </w:rPr>
              <w:t>现场查看，一项不符合要求扣</w:t>
            </w:r>
            <w:r>
              <w:rPr>
                <w:rFonts w:hAnsi="仿宋_GB2312" w:cs="仿宋_GB2312"/>
                <w:sz w:val="24"/>
                <w:szCs w:val="24"/>
              </w:rPr>
              <w:t>3</w:t>
            </w:r>
            <w:r>
              <w:rPr>
                <w:rFonts w:hint="eastAsia" w:hAnsi="仿宋_GB2312" w:cs="仿宋_GB2312"/>
                <w:sz w:val="24"/>
                <w:szCs w:val="24"/>
              </w:rPr>
              <w:t>分，扣完为止。</w:t>
            </w:r>
          </w:p>
        </w:tc>
        <w:tc>
          <w:tcPr>
            <w:tcW w:w="1344" w:type="dxa"/>
            <w:noWrap/>
            <w:vAlign w:val="center"/>
          </w:tcPr>
          <w:p w14:paraId="136CAB47">
            <w:pPr>
              <w:adjustRightInd w:val="0"/>
              <w:snapToGrid w:val="0"/>
              <w:jc w:val="center"/>
              <w:rPr>
                <w:rFonts w:hAnsi="仿宋_GB2312" w:cs="仿宋_GB2312"/>
                <w:b/>
                <w:bCs/>
                <w:sz w:val="24"/>
                <w:szCs w:val="24"/>
              </w:rPr>
            </w:pPr>
          </w:p>
        </w:tc>
        <w:tc>
          <w:tcPr>
            <w:tcW w:w="736" w:type="dxa"/>
            <w:noWrap/>
            <w:vAlign w:val="center"/>
          </w:tcPr>
          <w:p w14:paraId="79BA9561">
            <w:pPr>
              <w:adjustRightInd w:val="0"/>
              <w:snapToGrid w:val="0"/>
              <w:jc w:val="center"/>
              <w:rPr>
                <w:rFonts w:hAnsi="仿宋_GB2312" w:cs="仿宋_GB2312"/>
                <w:b/>
                <w:bCs/>
                <w:sz w:val="24"/>
                <w:szCs w:val="24"/>
              </w:rPr>
            </w:pPr>
          </w:p>
        </w:tc>
      </w:tr>
      <w:tr w14:paraId="2F34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1143" w:hRule="atLeast"/>
          <w:jc w:val="center"/>
        </w:trPr>
        <w:tc>
          <w:tcPr>
            <w:tcW w:w="799" w:type="dxa"/>
            <w:vMerge w:val="continue"/>
            <w:shd w:val="clear" w:color="auto" w:fill="auto"/>
            <w:noWrap/>
            <w:vAlign w:val="center"/>
          </w:tcPr>
          <w:p w14:paraId="53E09C6C">
            <w:pPr>
              <w:adjustRightInd w:val="0"/>
              <w:snapToGrid w:val="0"/>
              <w:jc w:val="center"/>
              <w:rPr>
                <w:rFonts w:hAnsi="仿宋_GB2312" w:cs="仿宋_GB2312"/>
                <w:b/>
                <w:bCs/>
                <w:sz w:val="24"/>
                <w:szCs w:val="24"/>
              </w:rPr>
            </w:pPr>
          </w:p>
        </w:tc>
        <w:tc>
          <w:tcPr>
            <w:tcW w:w="1358" w:type="dxa"/>
            <w:vMerge w:val="continue"/>
            <w:shd w:val="clear" w:color="auto" w:fill="auto"/>
            <w:noWrap/>
            <w:vAlign w:val="center"/>
          </w:tcPr>
          <w:p w14:paraId="0B434B5D">
            <w:pPr>
              <w:adjustRightInd w:val="0"/>
              <w:snapToGrid w:val="0"/>
              <w:jc w:val="center"/>
              <w:rPr>
                <w:rFonts w:hAnsi="仿宋_GB2312" w:cs="仿宋_GB2312"/>
                <w:sz w:val="24"/>
                <w:szCs w:val="24"/>
              </w:rPr>
            </w:pPr>
          </w:p>
        </w:tc>
        <w:tc>
          <w:tcPr>
            <w:tcW w:w="5748" w:type="dxa"/>
            <w:noWrap/>
            <w:vAlign w:val="center"/>
          </w:tcPr>
          <w:p w14:paraId="6214F69F">
            <w:pPr>
              <w:adjustRightInd w:val="0"/>
              <w:snapToGrid w:val="0"/>
              <w:rPr>
                <w:rFonts w:hAnsi="仿宋_GB2312" w:cs="仿宋_GB2312"/>
                <w:spacing w:val="-4"/>
                <w:sz w:val="24"/>
                <w:szCs w:val="24"/>
              </w:rPr>
            </w:pPr>
            <w:r>
              <w:rPr>
                <w:rFonts w:hint="eastAsia" w:hAnsi="仿宋_GB2312" w:cs="仿宋_GB2312"/>
                <w:spacing w:val="-4"/>
                <w:sz w:val="24"/>
                <w:szCs w:val="24"/>
              </w:rPr>
              <w:t>按规定使用医疗机构名称，医疗机构的印章、牌匾、医疗文书的名称应与核准登记的医疗机构第一名称相同。</w:t>
            </w:r>
          </w:p>
        </w:tc>
        <w:tc>
          <w:tcPr>
            <w:tcW w:w="4139" w:type="dxa"/>
            <w:noWrap/>
            <w:vAlign w:val="center"/>
          </w:tcPr>
          <w:p w14:paraId="06DE9476">
            <w:pPr>
              <w:adjustRightInd w:val="0"/>
              <w:snapToGrid w:val="0"/>
              <w:rPr>
                <w:rFonts w:hAnsi="仿宋_GB2312" w:cs="仿宋_GB2312"/>
                <w:sz w:val="24"/>
                <w:szCs w:val="24"/>
              </w:rPr>
            </w:pPr>
            <w:r>
              <w:rPr>
                <w:rFonts w:hint="eastAsia" w:hAnsi="仿宋_GB2312" w:cs="仿宋_GB2312"/>
                <w:sz w:val="24"/>
                <w:szCs w:val="24"/>
              </w:rPr>
              <w:t>现场查看，一处不符扣</w:t>
            </w:r>
            <w:r>
              <w:rPr>
                <w:rFonts w:hAnsi="仿宋_GB2312" w:cs="仿宋_GB2312"/>
                <w:sz w:val="24"/>
                <w:szCs w:val="24"/>
              </w:rPr>
              <w:t>3</w:t>
            </w:r>
            <w:r>
              <w:rPr>
                <w:rFonts w:hint="eastAsia" w:hAnsi="仿宋_GB2312" w:cs="仿宋_GB2312"/>
                <w:sz w:val="24"/>
                <w:szCs w:val="24"/>
              </w:rPr>
              <w:t>分</w:t>
            </w:r>
            <w:r>
              <w:rPr>
                <w:rFonts w:hAnsi="仿宋_GB2312" w:cs="仿宋_GB2312"/>
                <w:sz w:val="24"/>
                <w:szCs w:val="24"/>
              </w:rPr>
              <w:t>,</w:t>
            </w:r>
            <w:r>
              <w:rPr>
                <w:rFonts w:hint="eastAsia" w:hAnsi="仿宋_GB2312" w:cs="仿宋_GB2312"/>
                <w:sz w:val="24"/>
                <w:szCs w:val="24"/>
              </w:rPr>
              <w:t>扣完为止。</w:t>
            </w:r>
          </w:p>
        </w:tc>
        <w:tc>
          <w:tcPr>
            <w:tcW w:w="1344" w:type="dxa"/>
            <w:noWrap/>
            <w:vAlign w:val="center"/>
          </w:tcPr>
          <w:p w14:paraId="0C3005A4">
            <w:pPr>
              <w:adjustRightInd w:val="0"/>
              <w:snapToGrid w:val="0"/>
              <w:jc w:val="center"/>
              <w:rPr>
                <w:rFonts w:hAnsi="仿宋_GB2312" w:cs="仿宋_GB2312"/>
                <w:b/>
                <w:bCs/>
                <w:sz w:val="24"/>
                <w:szCs w:val="24"/>
              </w:rPr>
            </w:pPr>
          </w:p>
        </w:tc>
        <w:tc>
          <w:tcPr>
            <w:tcW w:w="736" w:type="dxa"/>
            <w:noWrap/>
            <w:vAlign w:val="center"/>
          </w:tcPr>
          <w:p w14:paraId="1D3D31D1">
            <w:pPr>
              <w:adjustRightInd w:val="0"/>
              <w:snapToGrid w:val="0"/>
              <w:jc w:val="center"/>
              <w:rPr>
                <w:rFonts w:hAnsi="仿宋_GB2312" w:cs="仿宋_GB2312"/>
                <w:b/>
                <w:bCs/>
                <w:sz w:val="24"/>
                <w:szCs w:val="24"/>
              </w:rPr>
            </w:pPr>
          </w:p>
        </w:tc>
      </w:tr>
      <w:tr w14:paraId="4EB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1143" w:hRule="atLeast"/>
          <w:jc w:val="center"/>
        </w:trPr>
        <w:tc>
          <w:tcPr>
            <w:tcW w:w="799" w:type="dxa"/>
            <w:vMerge w:val="continue"/>
            <w:shd w:val="clear" w:color="auto" w:fill="auto"/>
            <w:noWrap/>
            <w:vAlign w:val="center"/>
          </w:tcPr>
          <w:p w14:paraId="36164E85">
            <w:pPr>
              <w:adjustRightInd w:val="0"/>
              <w:snapToGrid w:val="0"/>
              <w:jc w:val="center"/>
              <w:rPr>
                <w:rFonts w:hAnsi="仿宋_GB2312" w:cs="仿宋_GB2312"/>
                <w:b/>
                <w:bCs/>
                <w:sz w:val="24"/>
                <w:szCs w:val="24"/>
              </w:rPr>
            </w:pPr>
          </w:p>
        </w:tc>
        <w:tc>
          <w:tcPr>
            <w:tcW w:w="1358" w:type="dxa"/>
            <w:vMerge w:val="continue"/>
            <w:shd w:val="clear" w:color="auto" w:fill="auto"/>
            <w:noWrap/>
            <w:vAlign w:val="center"/>
          </w:tcPr>
          <w:p w14:paraId="479C9ED7">
            <w:pPr>
              <w:adjustRightInd w:val="0"/>
              <w:snapToGrid w:val="0"/>
              <w:jc w:val="center"/>
              <w:rPr>
                <w:rFonts w:hAnsi="仿宋_GB2312" w:cs="仿宋_GB2312"/>
                <w:sz w:val="24"/>
                <w:szCs w:val="24"/>
              </w:rPr>
            </w:pPr>
          </w:p>
        </w:tc>
        <w:tc>
          <w:tcPr>
            <w:tcW w:w="5748" w:type="dxa"/>
            <w:noWrap/>
            <w:vAlign w:val="center"/>
          </w:tcPr>
          <w:p w14:paraId="7D7D3BC5">
            <w:pPr>
              <w:adjustRightInd w:val="0"/>
              <w:snapToGrid w:val="0"/>
              <w:rPr>
                <w:rFonts w:hAnsi="仿宋_GB2312" w:cs="仿宋_GB2312"/>
                <w:sz w:val="24"/>
                <w:szCs w:val="24"/>
              </w:rPr>
            </w:pPr>
            <w:r>
              <w:rPr>
                <w:rFonts w:hint="eastAsia" w:hAnsi="仿宋_GB2312" w:cs="仿宋_GB2312"/>
                <w:sz w:val="24"/>
                <w:szCs w:val="24"/>
              </w:rPr>
              <w:t>医疗机构工作人员上岗工作，必须佩戴载有本人姓名、职务或者职称的标牌。</w:t>
            </w:r>
          </w:p>
        </w:tc>
        <w:tc>
          <w:tcPr>
            <w:tcW w:w="4139" w:type="dxa"/>
            <w:noWrap/>
            <w:vAlign w:val="center"/>
          </w:tcPr>
          <w:p w14:paraId="78C96622">
            <w:pPr>
              <w:adjustRightInd w:val="0"/>
              <w:snapToGrid w:val="0"/>
              <w:rPr>
                <w:rFonts w:hAnsi="仿宋_GB2312" w:cs="仿宋_GB2312"/>
                <w:sz w:val="24"/>
                <w:szCs w:val="24"/>
              </w:rPr>
            </w:pPr>
            <w:r>
              <w:rPr>
                <w:rFonts w:hint="eastAsia" w:hAnsi="仿宋_GB2312" w:cs="仿宋_GB2312"/>
                <w:sz w:val="24"/>
                <w:szCs w:val="24"/>
              </w:rPr>
              <w:t>抽查人，发现一人未佩戴标牌扣</w:t>
            </w:r>
            <w:r>
              <w:rPr>
                <w:rFonts w:hAnsi="仿宋_GB2312" w:cs="仿宋_GB2312"/>
                <w:sz w:val="24"/>
                <w:szCs w:val="24"/>
              </w:rPr>
              <w:t>3</w:t>
            </w:r>
            <w:r>
              <w:rPr>
                <w:rFonts w:hint="eastAsia" w:hAnsi="仿宋_GB2312" w:cs="仿宋_GB2312"/>
                <w:sz w:val="24"/>
                <w:szCs w:val="24"/>
              </w:rPr>
              <w:t>分，佩戴标牌信息与实际不符的扣</w:t>
            </w:r>
            <w:r>
              <w:rPr>
                <w:rFonts w:hAnsi="仿宋_GB2312" w:cs="仿宋_GB2312"/>
                <w:sz w:val="24"/>
                <w:szCs w:val="24"/>
              </w:rPr>
              <w:t>3</w:t>
            </w:r>
            <w:r>
              <w:rPr>
                <w:rFonts w:hint="eastAsia" w:hAnsi="仿宋_GB2312" w:cs="仿宋_GB2312"/>
                <w:sz w:val="24"/>
                <w:szCs w:val="24"/>
              </w:rPr>
              <w:t>分，扣完为止。</w:t>
            </w:r>
          </w:p>
        </w:tc>
        <w:tc>
          <w:tcPr>
            <w:tcW w:w="1344" w:type="dxa"/>
            <w:noWrap/>
            <w:vAlign w:val="center"/>
          </w:tcPr>
          <w:p w14:paraId="5C690493">
            <w:pPr>
              <w:adjustRightInd w:val="0"/>
              <w:snapToGrid w:val="0"/>
              <w:jc w:val="center"/>
              <w:rPr>
                <w:rFonts w:hAnsi="仿宋_GB2312" w:cs="仿宋_GB2312"/>
                <w:b/>
                <w:bCs/>
                <w:sz w:val="24"/>
                <w:szCs w:val="24"/>
              </w:rPr>
            </w:pPr>
          </w:p>
        </w:tc>
        <w:tc>
          <w:tcPr>
            <w:tcW w:w="736" w:type="dxa"/>
            <w:noWrap/>
            <w:vAlign w:val="center"/>
          </w:tcPr>
          <w:p w14:paraId="20F71113">
            <w:pPr>
              <w:adjustRightInd w:val="0"/>
              <w:snapToGrid w:val="0"/>
              <w:jc w:val="center"/>
              <w:rPr>
                <w:rFonts w:hAnsi="仿宋_GB2312" w:cs="仿宋_GB2312"/>
                <w:b/>
                <w:bCs/>
                <w:sz w:val="24"/>
                <w:szCs w:val="24"/>
              </w:rPr>
            </w:pPr>
          </w:p>
        </w:tc>
      </w:tr>
      <w:tr w14:paraId="645E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restart"/>
            <w:shd w:val="clear" w:color="auto" w:fill="auto"/>
            <w:noWrap/>
            <w:vAlign w:val="center"/>
          </w:tcPr>
          <w:p w14:paraId="0C0B8B97">
            <w:pPr>
              <w:adjustRightInd w:val="0"/>
              <w:snapToGrid w:val="0"/>
              <w:jc w:val="center"/>
              <w:rPr>
                <w:rFonts w:hAnsi="仿宋_GB2312" w:cs="仿宋_GB2312"/>
                <w:sz w:val="24"/>
                <w:szCs w:val="24"/>
              </w:rPr>
            </w:pPr>
            <w:r>
              <w:rPr>
                <w:rFonts w:hint="eastAsia" w:hAnsi="仿宋_GB2312" w:cs="仿宋_GB2312"/>
                <w:sz w:val="24"/>
                <w:szCs w:val="24"/>
              </w:rPr>
              <w:t>依</w:t>
            </w:r>
          </w:p>
          <w:p w14:paraId="284CD44D">
            <w:pPr>
              <w:adjustRightInd w:val="0"/>
              <w:snapToGrid w:val="0"/>
              <w:jc w:val="center"/>
              <w:rPr>
                <w:rFonts w:hAnsi="仿宋_GB2312" w:cs="仿宋_GB2312"/>
                <w:sz w:val="24"/>
                <w:szCs w:val="24"/>
              </w:rPr>
            </w:pPr>
            <w:r>
              <w:rPr>
                <w:rFonts w:hint="eastAsia" w:hAnsi="仿宋_GB2312" w:cs="仿宋_GB2312"/>
                <w:sz w:val="24"/>
                <w:szCs w:val="24"/>
              </w:rPr>
              <w:t>法</w:t>
            </w:r>
          </w:p>
          <w:p w14:paraId="27EAE51C">
            <w:pPr>
              <w:adjustRightInd w:val="0"/>
              <w:snapToGrid w:val="0"/>
              <w:jc w:val="center"/>
              <w:rPr>
                <w:rFonts w:hAnsi="仿宋_GB2312" w:cs="仿宋_GB2312"/>
                <w:sz w:val="24"/>
                <w:szCs w:val="24"/>
              </w:rPr>
            </w:pPr>
            <w:r>
              <w:rPr>
                <w:rFonts w:hint="eastAsia" w:hAnsi="仿宋_GB2312" w:cs="仿宋_GB2312"/>
                <w:sz w:val="24"/>
                <w:szCs w:val="24"/>
              </w:rPr>
              <w:t>执</w:t>
            </w:r>
          </w:p>
          <w:p w14:paraId="66049769">
            <w:pPr>
              <w:adjustRightInd w:val="0"/>
              <w:snapToGrid w:val="0"/>
              <w:jc w:val="center"/>
              <w:rPr>
                <w:rFonts w:hAnsi="仿宋_GB2312" w:cs="仿宋_GB2312"/>
                <w:sz w:val="24"/>
                <w:szCs w:val="24"/>
              </w:rPr>
            </w:pPr>
            <w:r>
              <w:rPr>
                <w:rFonts w:hint="eastAsia" w:hAnsi="仿宋_GB2312" w:cs="仿宋_GB2312"/>
                <w:sz w:val="24"/>
                <w:szCs w:val="24"/>
              </w:rPr>
              <w:t>业</w:t>
            </w:r>
          </w:p>
          <w:p w14:paraId="7E245657">
            <w:pPr>
              <w:adjustRightInd w:val="0"/>
              <w:snapToGrid w:val="0"/>
              <w:jc w:val="center"/>
              <w:rPr>
                <w:rFonts w:hAnsi="仿宋_GB2312" w:cs="仿宋_GB2312"/>
                <w:sz w:val="24"/>
                <w:szCs w:val="24"/>
              </w:rPr>
            </w:pPr>
            <w:r>
              <w:rPr>
                <w:rFonts w:hint="eastAsia" w:hAnsi="仿宋_GB2312" w:cs="仿宋_GB2312"/>
                <w:sz w:val="24"/>
                <w:szCs w:val="24"/>
              </w:rPr>
              <w:t>管</w:t>
            </w:r>
          </w:p>
          <w:p w14:paraId="0A363B13">
            <w:pPr>
              <w:adjustRightInd w:val="0"/>
              <w:snapToGrid w:val="0"/>
              <w:jc w:val="center"/>
              <w:rPr>
                <w:rFonts w:hAnsi="仿宋_GB2312" w:cs="仿宋_GB2312"/>
                <w:sz w:val="24"/>
                <w:szCs w:val="24"/>
              </w:rPr>
            </w:pPr>
            <w:r>
              <w:rPr>
                <w:rFonts w:hint="eastAsia" w:hAnsi="仿宋_GB2312" w:cs="仿宋_GB2312"/>
                <w:sz w:val="24"/>
                <w:szCs w:val="24"/>
              </w:rPr>
              <w:t>理</w:t>
            </w:r>
          </w:p>
          <w:p w14:paraId="3B2FD5F6">
            <w:pPr>
              <w:adjustRightInd w:val="0"/>
              <w:snapToGrid w:val="0"/>
              <w:jc w:val="center"/>
              <w:rPr>
                <w:rFonts w:hAnsi="仿宋_GB2312" w:cs="仿宋_GB2312"/>
                <w:sz w:val="24"/>
                <w:szCs w:val="24"/>
              </w:rPr>
            </w:pPr>
            <w:r>
              <w:rPr>
                <w:rFonts w:hint="eastAsia" w:hAnsi="仿宋_GB2312" w:cs="仿宋_GB2312"/>
                <w:sz w:val="24"/>
                <w:szCs w:val="24"/>
              </w:rPr>
              <w:t>情</w:t>
            </w:r>
          </w:p>
          <w:p w14:paraId="1A4CDC97">
            <w:pPr>
              <w:adjustRightInd w:val="0"/>
              <w:snapToGrid w:val="0"/>
              <w:jc w:val="center"/>
              <w:rPr>
                <w:rFonts w:hint="eastAsia" w:hAnsi="仿宋_GB2312" w:cs="仿宋_GB2312"/>
                <w:sz w:val="24"/>
                <w:szCs w:val="24"/>
              </w:rPr>
            </w:pPr>
            <w:r>
              <w:rPr>
                <w:rFonts w:hint="eastAsia" w:hAnsi="仿宋_GB2312" w:cs="仿宋_GB2312"/>
                <w:sz w:val="24"/>
                <w:szCs w:val="24"/>
              </w:rPr>
              <w:t>况</w:t>
            </w:r>
          </w:p>
          <w:p w14:paraId="3128C497">
            <w:pPr>
              <w:adjustRightInd w:val="0"/>
              <w:snapToGrid w:val="0"/>
              <w:jc w:val="center"/>
              <w:rPr>
                <w:rFonts w:hAnsi="仿宋_GB2312" w:cs="仿宋_GB2312"/>
                <w:sz w:val="24"/>
                <w:szCs w:val="24"/>
              </w:rPr>
            </w:pPr>
          </w:p>
          <w:p w14:paraId="1AB53BC0">
            <w:pPr>
              <w:adjustRightInd w:val="0"/>
              <w:snapToGrid w:val="0"/>
              <w:ind w:left="-94" w:leftChars="-30" w:right="-94" w:rightChars="-30"/>
              <w:jc w:val="center"/>
              <w:rPr>
                <w:rFonts w:hAnsi="仿宋_GB2312" w:cs="仿宋_GB2312"/>
                <w:b/>
                <w:bCs/>
                <w:sz w:val="24"/>
                <w:szCs w:val="24"/>
              </w:rPr>
            </w:pPr>
            <w:r>
              <w:rPr>
                <w:rFonts w:hAnsi="仿宋_GB2312" w:cs="仿宋_GB2312"/>
                <w:sz w:val="24"/>
                <w:szCs w:val="24"/>
              </w:rPr>
              <w:t>400</w:t>
            </w:r>
            <w:r>
              <w:rPr>
                <w:rFonts w:hint="eastAsia" w:hAnsi="仿宋_GB2312" w:cs="仿宋_GB2312"/>
                <w:sz w:val="24"/>
                <w:szCs w:val="24"/>
              </w:rPr>
              <w:t>分</w:t>
            </w:r>
          </w:p>
        </w:tc>
        <w:tc>
          <w:tcPr>
            <w:tcW w:w="1358" w:type="dxa"/>
            <w:vMerge w:val="restart"/>
            <w:noWrap/>
            <w:vAlign w:val="center"/>
          </w:tcPr>
          <w:p w14:paraId="07336A67">
            <w:pPr>
              <w:adjustRightInd w:val="0"/>
              <w:snapToGrid w:val="0"/>
              <w:jc w:val="center"/>
              <w:rPr>
                <w:rFonts w:hAnsi="仿宋_GB2312" w:cs="仿宋_GB2312"/>
                <w:sz w:val="24"/>
                <w:szCs w:val="24"/>
              </w:rPr>
            </w:pPr>
            <w:r>
              <w:rPr>
                <w:rFonts w:hint="eastAsia" w:hAnsi="仿宋_GB2312" w:cs="仿宋_GB2312"/>
                <w:sz w:val="24"/>
                <w:szCs w:val="24"/>
              </w:rPr>
              <w:t>执业许可</w:t>
            </w:r>
          </w:p>
          <w:p w14:paraId="023B96FF">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60</w:t>
            </w:r>
            <w:r>
              <w:rPr>
                <w:rFonts w:hint="eastAsia" w:hAnsi="仿宋_GB2312" w:cs="仿宋_GB2312"/>
                <w:sz w:val="24"/>
                <w:szCs w:val="24"/>
              </w:rPr>
              <w:t>分）</w:t>
            </w:r>
          </w:p>
        </w:tc>
        <w:tc>
          <w:tcPr>
            <w:tcW w:w="5748" w:type="dxa"/>
            <w:noWrap/>
            <w:vAlign w:val="center"/>
          </w:tcPr>
          <w:p w14:paraId="4A142841">
            <w:pPr>
              <w:adjustRightInd w:val="0"/>
              <w:snapToGrid w:val="0"/>
              <w:rPr>
                <w:rFonts w:hAnsi="仿宋_GB2312" w:cs="仿宋_GB2312"/>
                <w:sz w:val="24"/>
                <w:szCs w:val="24"/>
              </w:rPr>
            </w:pPr>
            <w:r>
              <w:rPr>
                <w:rFonts w:hint="eastAsia" w:hAnsi="仿宋_GB2312" w:cs="仿宋_GB2312"/>
                <w:sz w:val="24"/>
                <w:szCs w:val="24"/>
              </w:rPr>
              <w:t>《医疗机构执业许可证》悬挂在诊疗场所醒目位置。</w:t>
            </w:r>
          </w:p>
        </w:tc>
        <w:tc>
          <w:tcPr>
            <w:tcW w:w="4139" w:type="dxa"/>
            <w:noWrap/>
            <w:vAlign w:val="center"/>
          </w:tcPr>
          <w:p w14:paraId="317BA1ED">
            <w:pPr>
              <w:adjustRightInd w:val="0"/>
              <w:snapToGrid w:val="0"/>
              <w:rPr>
                <w:rFonts w:hAnsi="仿宋_GB2312" w:cs="仿宋_GB2312"/>
                <w:sz w:val="24"/>
                <w:szCs w:val="24"/>
              </w:rPr>
            </w:pPr>
            <w:r>
              <w:rPr>
                <w:rFonts w:hint="eastAsia" w:hAnsi="仿宋_GB2312" w:cs="仿宋_GB2312"/>
                <w:sz w:val="24"/>
                <w:szCs w:val="24"/>
              </w:rPr>
              <w:t>未悬挂或不在醒目位置扣</w:t>
            </w:r>
            <w:r>
              <w:rPr>
                <w:rFonts w:hAnsi="仿宋_GB2312" w:cs="仿宋_GB2312"/>
                <w:sz w:val="24"/>
                <w:szCs w:val="24"/>
              </w:rPr>
              <w:t>10</w:t>
            </w:r>
            <w:r>
              <w:rPr>
                <w:rFonts w:hint="eastAsia" w:hAnsi="仿宋_GB2312" w:cs="仿宋_GB2312"/>
                <w:sz w:val="24"/>
                <w:szCs w:val="24"/>
              </w:rPr>
              <w:t>分。</w:t>
            </w:r>
          </w:p>
        </w:tc>
        <w:tc>
          <w:tcPr>
            <w:tcW w:w="1344" w:type="dxa"/>
            <w:noWrap/>
            <w:vAlign w:val="top"/>
          </w:tcPr>
          <w:p w14:paraId="36A65DFD">
            <w:pPr>
              <w:adjustRightInd w:val="0"/>
              <w:snapToGrid w:val="0"/>
              <w:jc w:val="center"/>
              <w:rPr>
                <w:rFonts w:hAnsi="仿宋_GB2312" w:cs="仿宋_GB2312"/>
                <w:sz w:val="24"/>
                <w:szCs w:val="24"/>
              </w:rPr>
            </w:pPr>
          </w:p>
        </w:tc>
        <w:tc>
          <w:tcPr>
            <w:tcW w:w="736" w:type="dxa"/>
            <w:vMerge w:val="restart"/>
            <w:noWrap/>
            <w:vAlign w:val="center"/>
          </w:tcPr>
          <w:p w14:paraId="39236AF4">
            <w:pPr>
              <w:adjustRightInd w:val="0"/>
              <w:snapToGrid w:val="0"/>
              <w:jc w:val="center"/>
              <w:rPr>
                <w:rFonts w:hAnsi="仿宋_GB2312" w:cs="仿宋_GB2312"/>
                <w:sz w:val="24"/>
                <w:szCs w:val="24"/>
              </w:rPr>
            </w:pPr>
          </w:p>
        </w:tc>
      </w:tr>
      <w:tr w14:paraId="516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center"/>
          </w:tcPr>
          <w:p w14:paraId="051EF556">
            <w:pPr>
              <w:adjustRightInd w:val="0"/>
              <w:snapToGrid w:val="0"/>
              <w:jc w:val="center"/>
              <w:rPr>
                <w:rFonts w:hAnsi="仿宋_GB2312" w:cs="仿宋_GB2312"/>
                <w:sz w:val="24"/>
                <w:szCs w:val="24"/>
              </w:rPr>
            </w:pPr>
          </w:p>
        </w:tc>
        <w:tc>
          <w:tcPr>
            <w:tcW w:w="1358" w:type="dxa"/>
            <w:vMerge w:val="continue"/>
            <w:noWrap/>
            <w:vAlign w:val="center"/>
          </w:tcPr>
          <w:p w14:paraId="0DBC4C85">
            <w:pPr>
              <w:adjustRightInd w:val="0"/>
              <w:snapToGrid w:val="0"/>
              <w:jc w:val="center"/>
              <w:rPr>
                <w:rFonts w:hAnsi="仿宋_GB2312" w:cs="仿宋_GB2312"/>
                <w:sz w:val="24"/>
                <w:szCs w:val="24"/>
              </w:rPr>
            </w:pPr>
          </w:p>
        </w:tc>
        <w:tc>
          <w:tcPr>
            <w:tcW w:w="5748" w:type="dxa"/>
            <w:noWrap/>
            <w:vAlign w:val="center"/>
          </w:tcPr>
          <w:p w14:paraId="49ECBCB5">
            <w:pPr>
              <w:adjustRightInd w:val="0"/>
              <w:snapToGrid w:val="0"/>
              <w:rPr>
                <w:rFonts w:hAnsi="仿宋_GB2312" w:cs="仿宋_GB2312"/>
                <w:sz w:val="24"/>
                <w:szCs w:val="24"/>
              </w:rPr>
            </w:pPr>
            <w:r>
              <w:rPr>
                <w:rFonts w:hint="eastAsia" w:hAnsi="仿宋_GB2312" w:cs="仿宋_GB2312"/>
                <w:sz w:val="24"/>
                <w:szCs w:val="24"/>
              </w:rPr>
              <w:t>医护人员执业证书、资格证书等执业信息按照“一码监管”等形式进行亮证公示，接受监督。公示《医师资格证书》、《医师执业证书》复印件，上面标有姓名、执业范围、执业地点等内容，多点执业医师要注明并公示。</w:t>
            </w:r>
          </w:p>
        </w:tc>
        <w:tc>
          <w:tcPr>
            <w:tcW w:w="4139" w:type="dxa"/>
            <w:noWrap/>
            <w:vAlign w:val="center"/>
          </w:tcPr>
          <w:p w14:paraId="759D96A9">
            <w:pPr>
              <w:adjustRightInd w:val="0"/>
              <w:snapToGrid w:val="0"/>
              <w:rPr>
                <w:rFonts w:hAnsi="仿宋_GB2312" w:cs="仿宋_GB2312"/>
                <w:sz w:val="24"/>
                <w:szCs w:val="24"/>
              </w:rPr>
            </w:pPr>
            <w:r>
              <w:rPr>
                <w:rFonts w:hint="eastAsia" w:hAnsi="仿宋_GB2312" w:cs="仿宋_GB2312"/>
                <w:sz w:val="24"/>
                <w:szCs w:val="24"/>
              </w:rPr>
              <w:t>发现一名医护人员信息不公示扣</w:t>
            </w:r>
            <w:r>
              <w:rPr>
                <w:rFonts w:hAnsi="仿宋_GB2312" w:cs="仿宋_GB2312"/>
                <w:sz w:val="24"/>
                <w:szCs w:val="24"/>
              </w:rPr>
              <w:t>8</w:t>
            </w:r>
            <w:r>
              <w:rPr>
                <w:rFonts w:hint="eastAsia" w:hAnsi="仿宋_GB2312" w:cs="仿宋_GB2312"/>
                <w:sz w:val="24"/>
                <w:szCs w:val="24"/>
              </w:rPr>
              <w:t>分，</w:t>
            </w:r>
            <w:r>
              <w:rPr>
                <w:rFonts w:hint="eastAsia" w:hAnsi="仿宋_GB2312" w:cs="仿宋_GB2312"/>
                <w:kern w:val="0"/>
                <w:sz w:val="24"/>
                <w:szCs w:val="24"/>
              </w:rPr>
              <w:t>公示信息与国家卫生健康委员会电子化注册信息系统不一致扣</w:t>
            </w:r>
            <w:r>
              <w:rPr>
                <w:rFonts w:hAnsi="仿宋_GB2312" w:cs="仿宋_GB2312"/>
                <w:kern w:val="0"/>
                <w:sz w:val="24"/>
                <w:szCs w:val="24"/>
              </w:rPr>
              <w:t>8</w:t>
            </w:r>
            <w:r>
              <w:rPr>
                <w:rFonts w:hint="eastAsia" w:hAnsi="仿宋_GB2312" w:cs="仿宋_GB2312"/>
                <w:kern w:val="0"/>
                <w:sz w:val="24"/>
                <w:szCs w:val="24"/>
              </w:rPr>
              <w:t>分，</w:t>
            </w:r>
            <w:r>
              <w:rPr>
                <w:rFonts w:hint="eastAsia" w:hAnsi="仿宋_GB2312" w:cs="仿宋_GB2312"/>
                <w:sz w:val="24"/>
                <w:szCs w:val="24"/>
              </w:rPr>
              <w:t>公示不规范扣</w:t>
            </w:r>
            <w:r>
              <w:rPr>
                <w:rFonts w:hAnsi="仿宋_GB2312" w:cs="仿宋_GB2312"/>
                <w:sz w:val="24"/>
                <w:szCs w:val="24"/>
              </w:rPr>
              <w:t>4</w:t>
            </w:r>
            <w:r>
              <w:rPr>
                <w:rFonts w:hint="eastAsia" w:hAnsi="仿宋_GB2312" w:cs="仿宋_GB2312"/>
                <w:sz w:val="24"/>
                <w:szCs w:val="24"/>
              </w:rPr>
              <w:t>分，扣完为止。</w:t>
            </w:r>
          </w:p>
        </w:tc>
        <w:tc>
          <w:tcPr>
            <w:tcW w:w="1344" w:type="dxa"/>
            <w:noWrap/>
            <w:vAlign w:val="top"/>
          </w:tcPr>
          <w:p w14:paraId="4E9A8CAF">
            <w:pPr>
              <w:adjustRightInd w:val="0"/>
              <w:snapToGrid w:val="0"/>
              <w:jc w:val="center"/>
              <w:rPr>
                <w:rFonts w:hAnsi="仿宋_GB2312" w:cs="仿宋_GB2312"/>
                <w:sz w:val="24"/>
                <w:szCs w:val="24"/>
              </w:rPr>
            </w:pPr>
          </w:p>
        </w:tc>
        <w:tc>
          <w:tcPr>
            <w:tcW w:w="736" w:type="dxa"/>
            <w:vMerge w:val="continue"/>
            <w:noWrap/>
            <w:vAlign w:val="center"/>
          </w:tcPr>
          <w:p w14:paraId="75AE324A">
            <w:pPr>
              <w:adjustRightInd w:val="0"/>
              <w:snapToGrid w:val="0"/>
              <w:jc w:val="center"/>
              <w:rPr>
                <w:rFonts w:hAnsi="仿宋_GB2312" w:cs="仿宋_GB2312"/>
                <w:sz w:val="24"/>
                <w:szCs w:val="24"/>
              </w:rPr>
            </w:pPr>
          </w:p>
        </w:tc>
      </w:tr>
      <w:tr w14:paraId="1220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center"/>
          </w:tcPr>
          <w:p w14:paraId="07CBD0C9">
            <w:pPr>
              <w:adjustRightInd w:val="0"/>
              <w:snapToGrid w:val="0"/>
              <w:jc w:val="center"/>
              <w:rPr>
                <w:rFonts w:hAnsi="仿宋_GB2312" w:cs="仿宋_GB2312"/>
                <w:sz w:val="24"/>
                <w:szCs w:val="24"/>
              </w:rPr>
            </w:pPr>
          </w:p>
        </w:tc>
        <w:tc>
          <w:tcPr>
            <w:tcW w:w="1358" w:type="dxa"/>
            <w:vMerge w:val="continue"/>
            <w:noWrap/>
            <w:vAlign w:val="center"/>
          </w:tcPr>
          <w:p w14:paraId="1BEB5FD3">
            <w:pPr>
              <w:adjustRightInd w:val="0"/>
              <w:snapToGrid w:val="0"/>
              <w:jc w:val="center"/>
              <w:rPr>
                <w:rFonts w:hAnsi="仿宋_GB2312" w:cs="仿宋_GB2312"/>
                <w:sz w:val="24"/>
                <w:szCs w:val="24"/>
              </w:rPr>
            </w:pPr>
          </w:p>
        </w:tc>
        <w:tc>
          <w:tcPr>
            <w:tcW w:w="5748" w:type="dxa"/>
            <w:noWrap/>
            <w:vAlign w:val="center"/>
          </w:tcPr>
          <w:p w14:paraId="4CF5345E">
            <w:pPr>
              <w:adjustRightInd w:val="0"/>
              <w:snapToGrid w:val="0"/>
              <w:rPr>
                <w:rFonts w:hAnsi="仿宋_GB2312" w:cs="仿宋_GB2312"/>
                <w:sz w:val="24"/>
                <w:szCs w:val="24"/>
              </w:rPr>
            </w:pPr>
            <w:r>
              <w:rPr>
                <w:rFonts w:hint="eastAsia" w:hAnsi="仿宋_GB2312" w:cs="仿宋_GB2312"/>
                <w:sz w:val="24"/>
                <w:szCs w:val="24"/>
              </w:rPr>
              <w:t>执业许可证必须在有效期内，并按期校验。</w:t>
            </w:r>
          </w:p>
        </w:tc>
        <w:tc>
          <w:tcPr>
            <w:tcW w:w="4139" w:type="dxa"/>
            <w:noWrap/>
            <w:vAlign w:val="center"/>
          </w:tcPr>
          <w:p w14:paraId="7FF230E5">
            <w:pPr>
              <w:adjustRightInd w:val="0"/>
              <w:snapToGrid w:val="0"/>
              <w:rPr>
                <w:rFonts w:hAnsi="仿宋_GB2312" w:cs="仿宋_GB2312"/>
                <w:sz w:val="24"/>
                <w:szCs w:val="24"/>
              </w:rPr>
            </w:pPr>
            <w:r>
              <w:rPr>
                <w:rFonts w:hint="eastAsia" w:hAnsi="仿宋_GB2312" w:cs="仿宋_GB2312"/>
                <w:sz w:val="24"/>
                <w:szCs w:val="24"/>
              </w:rPr>
              <w:t>未按期校验扣</w:t>
            </w:r>
            <w:r>
              <w:rPr>
                <w:rFonts w:hAnsi="仿宋_GB2312" w:cs="仿宋_GB2312"/>
                <w:sz w:val="24"/>
                <w:szCs w:val="24"/>
              </w:rPr>
              <w:t>60</w:t>
            </w:r>
            <w:r>
              <w:rPr>
                <w:rFonts w:hint="eastAsia" w:hAnsi="仿宋_GB2312" w:cs="仿宋_GB2312"/>
                <w:sz w:val="24"/>
                <w:szCs w:val="24"/>
              </w:rPr>
              <w:t>分。</w:t>
            </w:r>
          </w:p>
        </w:tc>
        <w:tc>
          <w:tcPr>
            <w:tcW w:w="1344" w:type="dxa"/>
            <w:noWrap/>
            <w:vAlign w:val="top"/>
          </w:tcPr>
          <w:p w14:paraId="2A681B20">
            <w:pPr>
              <w:adjustRightInd w:val="0"/>
              <w:snapToGrid w:val="0"/>
              <w:jc w:val="center"/>
              <w:rPr>
                <w:rFonts w:hAnsi="仿宋_GB2312" w:cs="仿宋_GB2312"/>
                <w:sz w:val="24"/>
                <w:szCs w:val="24"/>
              </w:rPr>
            </w:pPr>
          </w:p>
        </w:tc>
        <w:tc>
          <w:tcPr>
            <w:tcW w:w="736" w:type="dxa"/>
            <w:vMerge w:val="continue"/>
            <w:noWrap/>
            <w:vAlign w:val="center"/>
          </w:tcPr>
          <w:p w14:paraId="62045D00">
            <w:pPr>
              <w:adjustRightInd w:val="0"/>
              <w:snapToGrid w:val="0"/>
              <w:jc w:val="center"/>
              <w:rPr>
                <w:rFonts w:hAnsi="仿宋_GB2312" w:cs="仿宋_GB2312"/>
                <w:sz w:val="24"/>
                <w:szCs w:val="24"/>
              </w:rPr>
            </w:pPr>
          </w:p>
        </w:tc>
      </w:tr>
      <w:tr w14:paraId="4D35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center"/>
          </w:tcPr>
          <w:p w14:paraId="6083673E">
            <w:pPr>
              <w:adjustRightInd w:val="0"/>
              <w:snapToGrid w:val="0"/>
              <w:jc w:val="center"/>
              <w:rPr>
                <w:rFonts w:hAnsi="仿宋_GB2312" w:cs="仿宋_GB2312"/>
                <w:sz w:val="24"/>
                <w:szCs w:val="24"/>
              </w:rPr>
            </w:pPr>
          </w:p>
        </w:tc>
        <w:tc>
          <w:tcPr>
            <w:tcW w:w="1358" w:type="dxa"/>
            <w:vMerge w:val="continue"/>
            <w:noWrap/>
            <w:vAlign w:val="center"/>
          </w:tcPr>
          <w:p w14:paraId="6BA6F0E6">
            <w:pPr>
              <w:adjustRightInd w:val="0"/>
              <w:snapToGrid w:val="0"/>
              <w:jc w:val="center"/>
              <w:rPr>
                <w:rFonts w:hAnsi="仿宋_GB2312" w:cs="仿宋_GB2312"/>
                <w:sz w:val="24"/>
                <w:szCs w:val="24"/>
              </w:rPr>
            </w:pPr>
          </w:p>
        </w:tc>
        <w:tc>
          <w:tcPr>
            <w:tcW w:w="5748" w:type="dxa"/>
            <w:noWrap/>
            <w:vAlign w:val="center"/>
          </w:tcPr>
          <w:p w14:paraId="670988C5">
            <w:pPr>
              <w:adjustRightInd w:val="0"/>
              <w:snapToGrid w:val="0"/>
              <w:rPr>
                <w:rFonts w:hAnsi="仿宋_GB2312" w:cs="仿宋_GB2312"/>
                <w:sz w:val="24"/>
                <w:szCs w:val="24"/>
              </w:rPr>
            </w:pPr>
            <w:r>
              <w:rPr>
                <w:rFonts w:hint="eastAsia" w:hAnsi="仿宋_GB2312" w:cs="仿宋_GB2312"/>
                <w:sz w:val="24"/>
                <w:szCs w:val="24"/>
              </w:rPr>
              <w:t>（合理缺项）放射诊疗许可证必须在有效期内，并按期校验。</w:t>
            </w:r>
          </w:p>
        </w:tc>
        <w:tc>
          <w:tcPr>
            <w:tcW w:w="4139" w:type="dxa"/>
            <w:noWrap/>
            <w:vAlign w:val="center"/>
          </w:tcPr>
          <w:p w14:paraId="0179BCEC">
            <w:pPr>
              <w:adjustRightInd w:val="0"/>
              <w:snapToGrid w:val="0"/>
              <w:rPr>
                <w:rFonts w:hAnsi="仿宋_GB2312" w:cs="仿宋_GB2312"/>
                <w:sz w:val="24"/>
                <w:szCs w:val="24"/>
              </w:rPr>
            </w:pPr>
            <w:r>
              <w:rPr>
                <w:rFonts w:hint="eastAsia" w:hAnsi="仿宋_GB2312" w:cs="仿宋_GB2312"/>
                <w:sz w:val="24"/>
                <w:szCs w:val="24"/>
              </w:rPr>
              <w:t>未按期校验扣</w:t>
            </w:r>
            <w:r>
              <w:rPr>
                <w:rFonts w:hAnsi="仿宋_GB2312" w:cs="仿宋_GB2312"/>
                <w:sz w:val="24"/>
                <w:szCs w:val="24"/>
              </w:rPr>
              <w:t>60</w:t>
            </w:r>
            <w:r>
              <w:rPr>
                <w:rFonts w:hint="eastAsia" w:hAnsi="仿宋_GB2312" w:cs="仿宋_GB2312"/>
                <w:sz w:val="24"/>
                <w:szCs w:val="24"/>
              </w:rPr>
              <w:t>分。</w:t>
            </w:r>
          </w:p>
        </w:tc>
        <w:tc>
          <w:tcPr>
            <w:tcW w:w="1344" w:type="dxa"/>
            <w:noWrap/>
            <w:vAlign w:val="top"/>
          </w:tcPr>
          <w:p w14:paraId="00CE6771">
            <w:pPr>
              <w:adjustRightInd w:val="0"/>
              <w:snapToGrid w:val="0"/>
              <w:jc w:val="center"/>
              <w:rPr>
                <w:rFonts w:hAnsi="仿宋_GB2312" w:cs="仿宋_GB2312"/>
                <w:sz w:val="24"/>
                <w:szCs w:val="24"/>
              </w:rPr>
            </w:pPr>
          </w:p>
        </w:tc>
        <w:tc>
          <w:tcPr>
            <w:tcW w:w="736" w:type="dxa"/>
            <w:vMerge w:val="continue"/>
            <w:noWrap/>
            <w:vAlign w:val="center"/>
          </w:tcPr>
          <w:p w14:paraId="40B27C8D">
            <w:pPr>
              <w:adjustRightInd w:val="0"/>
              <w:snapToGrid w:val="0"/>
              <w:jc w:val="center"/>
              <w:rPr>
                <w:rFonts w:hAnsi="仿宋_GB2312" w:cs="仿宋_GB2312"/>
                <w:sz w:val="24"/>
                <w:szCs w:val="24"/>
              </w:rPr>
            </w:pPr>
          </w:p>
        </w:tc>
      </w:tr>
      <w:tr w14:paraId="76AD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69B59DBF">
            <w:pPr>
              <w:adjustRightInd w:val="0"/>
              <w:snapToGrid w:val="0"/>
              <w:jc w:val="center"/>
              <w:rPr>
                <w:rFonts w:hAnsi="仿宋_GB2312" w:cs="仿宋_GB2312"/>
                <w:sz w:val="24"/>
                <w:szCs w:val="24"/>
              </w:rPr>
            </w:pPr>
          </w:p>
        </w:tc>
        <w:tc>
          <w:tcPr>
            <w:tcW w:w="1358" w:type="dxa"/>
            <w:vMerge w:val="continue"/>
            <w:noWrap/>
            <w:vAlign w:val="center"/>
          </w:tcPr>
          <w:p w14:paraId="6A39ABF3">
            <w:pPr>
              <w:adjustRightInd w:val="0"/>
              <w:snapToGrid w:val="0"/>
              <w:jc w:val="center"/>
              <w:rPr>
                <w:rFonts w:hAnsi="仿宋_GB2312" w:cs="仿宋_GB2312"/>
                <w:sz w:val="24"/>
                <w:szCs w:val="24"/>
              </w:rPr>
            </w:pPr>
          </w:p>
        </w:tc>
        <w:tc>
          <w:tcPr>
            <w:tcW w:w="5748" w:type="dxa"/>
            <w:noWrap/>
            <w:vAlign w:val="center"/>
          </w:tcPr>
          <w:p w14:paraId="780AAE1A">
            <w:pPr>
              <w:adjustRightInd w:val="0"/>
              <w:snapToGrid w:val="0"/>
              <w:rPr>
                <w:rFonts w:hAnsi="仿宋_GB2312" w:cs="仿宋_GB2312"/>
                <w:sz w:val="24"/>
                <w:szCs w:val="24"/>
              </w:rPr>
            </w:pPr>
            <w:r>
              <w:rPr>
                <w:rFonts w:hint="eastAsia" w:hAnsi="仿宋_GB2312" w:cs="仿宋_GB2312"/>
                <w:sz w:val="24"/>
                <w:szCs w:val="24"/>
              </w:rPr>
              <w:t>公示收费标准、服务项目于明显处，严格按公示服务项目及收费标准进行收费。</w:t>
            </w:r>
          </w:p>
        </w:tc>
        <w:tc>
          <w:tcPr>
            <w:tcW w:w="4139" w:type="dxa"/>
            <w:noWrap/>
            <w:vAlign w:val="center"/>
          </w:tcPr>
          <w:p w14:paraId="1695716C">
            <w:pPr>
              <w:adjustRightInd w:val="0"/>
              <w:snapToGrid w:val="0"/>
              <w:rPr>
                <w:rFonts w:hAnsi="仿宋_GB2312" w:cs="仿宋_GB2312"/>
                <w:sz w:val="24"/>
                <w:szCs w:val="24"/>
              </w:rPr>
            </w:pPr>
            <w:r>
              <w:rPr>
                <w:rFonts w:hint="eastAsia" w:hAnsi="仿宋_GB2312" w:cs="仿宋_GB2312"/>
                <w:sz w:val="24"/>
                <w:szCs w:val="24"/>
              </w:rPr>
              <w:t>未公示收费标准、服务项目的，每发现一项不公示的扣</w:t>
            </w:r>
            <w:r>
              <w:rPr>
                <w:rFonts w:hAnsi="仿宋_GB2312" w:cs="仿宋_GB2312"/>
                <w:sz w:val="24"/>
                <w:szCs w:val="24"/>
              </w:rPr>
              <w:t>8</w:t>
            </w:r>
            <w:r>
              <w:rPr>
                <w:rFonts w:hint="eastAsia" w:hAnsi="仿宋_GB2312" w:cs="仿宋_GB2312"/>
                <w:sz w:val="24"/>
                <w:szCs w:val="24"/>
              </w:rPr>
              <w:t>分，公示不规范扣</w:t>
            </w:r>
            <w:r>
              <w:rPr>
                <w:rFonts w:hAnsi="仿宋_GB2312" w:cs="仿宋_GB2312"/>
                <w:sz w:val="24"/>
                <w:szCs w:val="24"/>
              </w:rPr>
              <w:t>4</w:t>
            </w:r>
            <w:r>
              <w:rPr>
                <w:rFonts w:hint="eastAsia" w:hAnsi="仿宋_GB2312" w:cs="仿宋_GB2312"/>
                <w:sz w:val="24"/>
                <w:szCs w:val="24"/>
              </w:rPr>
              <w:t>分，扣完为止。</w:t>
            </w:r>
          </w:p>
        </w:tc>
        <w:tc>
          <w:tcPr>
            <w:tcW w:w="1344" w:type="dxa"/>
            <w:noWrap/>
            <w:vAlign w:val="top"/>
          </w:tcPr>
          <w:p w14:paraId="6900CE48">
            <w:pPr>
              <w:adjustRightInd w:val="0"/>
              <w:snapToGrid w:val="0"/>
              <w:jc w:val="center"/>
              <w:rPr>
                <w:rFonts w:hAnsi="仿宋_GB2312" w:cs="仿宋_GB2312"/>
                <w:sz w:val="24"/>
                <w:szCs w:val="24"/>
              </w:rPr>
            </w:pPr>
          </w:p>
        </w:tc>
        <w:tc>
          <w:tcPr>
            <w:tcW w:w="736" w:type="dxa"/>
            <w:vMerge w:val="continue"/>
            <w:noWrap/>
            <w:vAlign w:val="top"/>
          </w:tcPr>
          <w:p w14:paraId="6964A734">
            <w:pPr>
              <w:adjustRightInd w:val="0"/>
              <w:snapToGrid w:val="0"/>
              <w:jc w:val="center"/>
              <w:rPr>
                <w:rFonts w:hAnsi="仿宋_GB2312" w:cs="仿宋_GB2312"/>
                <w:sz w:val="24"/>
                <w:szCs w:val="24"/>
              </w:rPr>
            </w:pPr>
          </w:p>
        </w:tc>
      </w:tr>
      <w:tr w14:paraId="6E4D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431A03FF">
            <w:pPr>
              <w:adjustRightInd w:val="0"/>
              <w:snapToGrid w:val="0"/>
              <w:jc w:val="center"/>
              <w:rPr>
                <w:rFonts w:hAnsi="仿宋_GB2312" w:cs="仿宋_GB2312"/>
                <w:sz w:val="24"/>
                <w:szCs w:val="24"/>
              </w:rPr>
            </w:pPr>
          </w:p>
        </w:tc>
        <w:tc>
          <w:tcPr>
            <w:tcW w:w="1358" w:type="dxa"/>
            <w:vMerge w:val="continue"/>
            <w:noWrap/>
            <w:vAlign w:val="center"/>
          </w:tcPr>
          <w:p w14:paraId="7F87834B">
            <w:pPr>
              <w:adjustRightInd w:val="0"/>
              <w:snapToGrid w:val="0"/>
              <w:jc w:val="center"/>
              <w:rPr>
                <w:rFonts w:hAnsi="仿宋_GB2312" w:cs="仿宋_GB2312"/>
                <w:sz w:val="24"/>
                <w:szCs w:val="24"/>
              </w:rPr>
            </w:pPr>
          </w:p>
        </w:tc>
        <w:tc>
          <w:tcPr>
            <w:tcW w:w="5748" w:type="dxa"/>
            <w:noWrap/>
            <w:vAlign w:val="center"/>
          </w:tcPr>
          <w:p w14:paraId="69D0919C">
            <w:pPr>
              <w:adjustRightInd w:val="0"/>
              <w:snapToGrid w:val="0"/>
              <w:rPr>
                <w:rFonts w:hAnsi="仿宋_GB2312" w:cs="仿宋_GB2312"/>
                <w:sz w:val="24"/>
                <w:szCs w:val="24"/>
              </w:rPr>
            </w:pPr>
            <w:r>
              <w:rPr>
                <w:rFonts w:hint="eastAsia" w:hAnsi="仿宋_GB2312" w:cs="仿宋_GB2312"/>
                <w:sz w:val="24"/>
                <w:szCs w:val="24"/>
              </w:rPr>
              <w:t>对变更事项应及时进行变更，机构名称、地址、法定代表人、主要负责人、床位（牙椅）等登记项目应与实际情况一致。</w:t>
            </w:r>
          </w:p>
        </w:tc>
        <w:tc>
          <w:tcPr>
            <w:tcW w:w="4139" w:type="dxa"/>
            <w:noWrap/>
            <w:vAlign w:val="center"/>
          </w:tcPr>
          <w:p w14:paraId="4EEA0275">
            <w:pPr>
              <w:adjustRightInd w:val="0"/>
              <w:snapToGrid w:val="0"/>
              <w:rPr>
                <w:rFonts w:hAnsi="仿宋_GB2312" w:cs="仿宋_GB2312"/>
                <w:sz w:val="24"/>
                <w:szCs w:val="24"/>
              </w:rPr>
            </w:pPr>
            <w:r>
              <w:rPr>
                <w:rFonts w:hint="eastAsia" w:hAnsi="仿宋_GB2312" w:cs="仿宋_GB2312"/>
                <w:sz w:val="24"/>
                <w:szCs w:val="24"/>
              </w:rPr>
              <w:t>发现一项未及时变更扣</w:t>
            </w:r>
            <w:r>
              <w:rPr>
                <w:rFonts w:hAnsi="仿宋_GB2312" w:cs="仿宋_GB2312"/>
                <w:sz w:val="24"/>
                <w:szCs w:val="24"/>
              </w:rPr>
              <w:t>20</w:t>
            </w:r>
            <w:r>
              <w:rPr>
                <w:rFonts w:hint="eastAsia" w:hAnsi="仿宋_GB2312" w:cs="仿宋_GB2312"/>
                <w:sz w:val="24"/>
                <w:szCs w:val="24"/>
              </w:rPr>
              <w:t>分。</w:t>
            </w:r>
          </w:p>
        </w:tc>
        <w:tc>
          <w:tcPr>
            <w:tcW w:w="1344" w:type="dxa"/>
            <w:noWrap/>
            <w:vAlign w:val="top"/>
          </w:tcPr>
          <w:p w14:paraId="1F1FC7C4">
            <w:pPr>
              <w:adjustRightInd w:val="0"/>
              <w:snapToGrid w:val="0"/>
              <w:jc w:val="center"/>
              <w:rPr>
                <w:rFonts w:hAnsi="仿宋_GB2312" w:cs="仿宋_GB2312"/>
                <w:sz w:val="24"/>
                <w:szCs w:val="24"/>
              </w:rPr>
            </w:pPr>
          </w:p>
        </w:tc>
        <w:tc>
          <w:tcPr>
            <w:tcW w:w="736" w:type="dxa"/>
            <w:vMerge w:val="continue"/>
            <w:noWrap/>
            <w:vAlign w:val="top"/>
          </w:tcPr>
          <w:p w14:paraId="16FF6BED">
            <w:pPr>
              <w:adjustRightInd w:val="0"/>
              <w:snapToGrid w:val="0"/>
              <w:jc w:val="center"/>
              <w:rPr>
                <w:rFonts w:hAnsi="仿宋_GB2312" w:cs="仿宋_GB2312"/>
                <w:sz w:val="24"/>
                <w:szCs w:val="24"/>
              </w:rPr>
            </w:pPr>
          </w:p>
        </w:tc>
      </w:tr>
      <w:tr w14:paraId="4632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0860C112">
            <w:pPr>
              <w:adjustRightInd w:val="0"/>
              <w:snapToGrid w:val="0"/>
              <w:jc w:val="center"/>
              <w:rPr>
                <w:rFonts w:hAnsi="仿宋_GB2312" w:cs="仿宋_GB2312"/>
                <w:sz w:val="24"/>
                <w:szCs w:val="24"/>
              </w:rPr>
            </w:pPr>
          </w:p>
        </w:tc>
        <w:tc>
          <w:tcPr>
            <w:tcW w:w="1358" w:type="dxa"/>
            <w:vMerge w:val="restart"/>
            <w:shd w:val="clear" w:color="auto" w:fill="auto"/>
            <w:noWrap/>
            <w:vAlign w:val="center"/>
          </w:tcPr>
          <w:p w14:paraId="34F9B03A">
            <w:pPr>
              <w:adjustRightInd w:val="0"/>
              <w:snapToGrid w:val="0"/>
              <w:jc w:val="center"/>
              <w:rPr>
                <w:rFonts w:hAnsi="仿宋_GB2312" w:cs="仿宋_GB2312"/>
                <w:sz w:val="24"/>
                <w:szCs w:val="24"/>
              </w:rPr>
            </w:pPr>
            <w:r>
              <w:rPr>
                <w:rFonts w:hint="eastAsia" w:hAnsi="仿宋_GB2312" w:cs="仿宋_GB2312"/>
                <w:sz w:val="24"/>
                <w:szCs w:val="24"/>
              </w:rPr>
              <w:t>基本情况</w:t>
            </w:r>
            <w:r>
              <w:rPr>
                <w:rFonts w:hAnsi="仿宋_GB2312" w:cs="仿宋_GB2312"/>
                <w:spacing w:val="-12"/>
                <w:sz w:val="24"/>
                <w:szCs w:val="24"/>
              </w:rPr>
              <w:t>(</w:t>
            </w:r>
            <w:r>
              <w:rPr>
                <w:rFonts w:hint="eastAsia" w:hAnsi="仿宋_GB2312" w:cs="仿宋_GB2312"/>
                <w:spacing w:val="-12"/>
                <w:sz w:val="24"/>
                <w:szCs w:val="24"/>
              </w:rPr>
              <w:t>面积布局、</w:t>
            </w:r>
            <w:r>
              <w:rPr>
                <w:rFonts w:hAnsi="仿宋_GB2312" w:cs="仿宋_GB2312"/>
                <w:sz w:val="24"/>
                <w:szCs w:val="24"/>
              </w:rPr>
              <w:t xml:space="preserve"> </w:t>
            </w:r>
            <w:r>
              <w:rPr>
                <w:rFonts w:hint="eastAsia" w:hAnsi="仿宋_GB2312" w:cs="仿宋_GB2312"/>
                <w:sz w:val="24"/>
                <w:szCs w:val="24"/>
              </w:rPr>
              <w:t>设施设备）</w:t>
            </w:r>
          </w:p>
          <w:p w14:paraId="5F6F200F">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60</w:t>
            </w:r>
            <w:r>
              <w:rPr>
                <w:rFonts w:hint="eastAsia" w:hAnsi="仿宋_GB2312" w:cs="仿宋_GB2312"/>
                <w:sz w:val="24"/>
                <w:szCs w:val="24"/>
              </w:rPr>
              <w:t>分）</w:t>
            </w:r>
          </w:p>
        </w:tc>
        <w:tc>
          <w:tcPr>
            <w:tcW w:w="5748" w:type="dxa"/>
            <w:shd w:val="clear" w:color="auto" w:fill="auto"/>
            <w:noWrap/>
            <w:vAlign w:val="center"/>
          </w:tcPr>
          <w:p w14:paraId="5C1A320F">
            <w:pPr>
              <w:adjustRightInd w:val="0"/>
              <w:snapToGrid w:val="0"/>
              <w:rPr>
                <w:rFonts w:hAnsi="仿宋_GB2312" w:cs="仿宋_GB2312"/>
                <w:sz w:val="24"/>
                <w:szCs w:val="24"/>
              </w:rPr>
            </w:pPr>
            <w:r>
              <w:rPr>
                <w:rFonts w:hint="eastAsia" w:hAnsi="仿宋_GB2312" w:cs="仿宋_GB2312"/>
                <w:sz w:val="24"/>
                <w:szCs w:val="24"/>
              </w:rPr>
              <w:t>床位和牙椅数量符合《美容医疗机构、医疗美容科（室）基本标准（试行）》有关规定。</w:t>
            </w:r>
          </w:p>
        </w:tc>
        <w:tc>
          <w:tcPr>
            <w:tcW w:w="4139" w:type="dxa"/>
            <w:vMerge w:val="restart"/>
            <w:shd w:val="clear" w:color="auto" w:fill="auto"/>
            <w:noWrap/>
            <w:vAlign w:val="center"/>
          </w:tcPr>
          <w:p w14:paraId="65851A5D">
            <w:pPr>
              <w:adjustRightInd w:val="0"/>
              <w:snapToGrid w:val="0"/>
              <w:rPr>
                <w:rFonts w:hAnsi="仿宋_GB2312" w:cs="仿宋_GB2312"/>
                <w:sz w:val="24"/>
                <w:szCs w:val="24"/>
              </w:rPr>
            </w:pPr>
            <w:r>
              <w:rPr>
                <w:rFonts w:hint="eastAsia" w:hAnsi="仿宋_GB2312" w:cs="仿宋_GB2312"/>
                <w:sz w:val="24"/>
                <w:szCs w:val="24"/>
              </w:rPr>
              <w:t>床位和牙椅数量与标准不符扣</w:t>
            </w:r>
            <w:r>
              <w:rPr>
                <w:rFonts w:hAnsi="仿宋_GB2312" w:cs="仿宋_GB2312"/>
                <w:sz w:val="24"/>
                <w:szCs w:val="24"/>
              </w:rPr>
              <w:t>60</w:t>
            </w:r>
            <w:r>
              <w:rPr>
                <w:rFonts w:hint="eastAsia" w:hAnsi="仿宋_GB2312" w:cs="仿宋_GB2312"/>
                <w:sz w:val="24"/>
                <w:szCs w:val="24"/>
              </w:rPr>
              <w:t>分。科室设置与标准不符，每少设置一科室扣</w:t>
            </w:r>
            <w:r>
              <w:rPr>
                <w:rFonts w:hAnsi="仿宋_GB2312" w:cs="仿宋_GB2312"/>
                <w:sz w:val="24"/>
                <w:szCs w:val="24"/>
              </w:rPr>
              <w:t>60</w:t>
            </w:r>
            <w:r>
              <w:rPr>
                <w:rFonts w:hint="eastAsia" w:hAnsi="仿宋_GB2312" w:cs="仿宋_GB2312"/>
                <w:sz w:val="24"/>
                <w:szCs w:val="24"/>
              </w:rPr>
              <w:t>分。面积低于规定标准每少</w:t>
            </w:r>
            <w:r>
              <w:rPr>
                <w:rFonts w:hAnsi="仿宋_GB2312" w:cs="仿宋_GB2312"/>
                <w:sz w:val="24"/>
                <w:szCs w:val="24"/>
              </w:rPr>
              <w:t>10</w:t>
            </w:r>
            <w:r>
              <w:rPr>
                <w:rFonts w:hint="eastAsia" w:hAnsi="仿宋_GB2312" w:cs="仿宋_GB2312"/>
                <w:sz w:val="24"/>
                <w:szCs w:val="24"/>
              </w:rPr>
              <w:t>平方米扣</w:t>
            </w:r>
            <w:r>
              <w:rPr>
                <w:rFonts w:hAnsi="仿宋_GB2312" w:cs="仿宋_GB2312"/>
                <w:sz w:val="24"/>
                <w:szCs w:val="24"/>
              </w:rPr>
              <w:t>8</w:t>
            </w:r>
            <w:r>
              <w:rPr>
                <w:rFonts w:hint="eastAsia" w:hAnsi="仿宋_GB2312" w:cs="仿宋_GB2312"/>
                <w:sz w:val="24"/>
                <w:szCs w:val="24"/>
              </w:rPr>
              <w:t>分。布局不合理扣</w:t>
            </w:r>
            <w:r>
              <w:rPr>
                <w:rFonts w:hAnsi="仿宋_GB2312" w:cs="仿宋_GB2312"/>
                <w:sz w:val="24"/>
                <w:szCs w:val="24"/>
              </w:rPr>
              <w:t>8</w:t>
            </w:r>
            <w:r>
              <w:rPr>
                <w:rFonts w:hint="eastAsia" w:hAnsi="仿宋_GB2312" w:cs="仿宋_GB2312"/>
                <w:sz w:val="24"/>
                <w:szCs w:val="24"/>
              </w:rPr>
              <w:t>分。基本设备每少一件扣</w:t>
            </w:r>
            <w:r>
              <w:rPr>
                <w:rFonts w:hAnsi="仿宋_GB2312" w:cs="仿宋_GB2312"/>
                <w:sz w:val="24"/>
                <w:szCs w:val="24"/>
              </w:rPr>
              <w:t>1</w:t>
            </w:r>
            <w:r>
              <w:rPr>
                <w:rFonts w:hint="eastAsia" w:hAnsi="仿宋_GB2312" w:cs="仿宋_GB2312"/>
                <w:sz w:val="24"/>
                <w:szCs w:val="24"/>
              </w:rPr>
              <w:t>分。无专用急救药品、急救设备扣</w:t>
            </w:r>
            <w:r>
              <w:rPr>
                <w:rFonts w:hAnsi="仿宋_GB2312" w:cs="仿宋_GB2312"/>
                <w:sz w:val="24"/>
                <w:szCs w:val="24"/>
              </w:rPr>
              <w:t>30</w:t>
            </w:r>
            <w:r>
              <w:rPr>
                <w:rFonts w:hint="eastAsia" w:hAnsi="仿宋_GB2312" w:cs="仿宋_GB2312"/>
                <w:sz w:val="24"/>
                <w:szCs w:val="24"/>
              </w:rPr>
              <w:t>分，每缺少一种抢救基本药品、基本抢救设备的扣</w:t>
            </w:r>
            <w:r>
              <w:rPr>
                <w:rFonts w:hAnsi="仿宋_GB2312" w:cs="仿宋_GB2312"/>
                <w:sz w:val="24"/>
                <w:szCs w:val="24"/>
              </w:rPr>
              <w:t>8</w:t>
            </w:r>
            <w:r>
              <w:rPr>
                <w:rFonts w:hint="eastAsia" w:hAnsi="仿宋_GB2312" w:cs="仿宋_GB2312"/>
                <w:sz w:val="24"/>
                <w:szCs w:val="24"/>
              </w:rPr>
              <w:t>分，药品超过有效期的扣</w:t>
            </w:r>
            <w:r>
              <w:rPr>
                <w:rFonts w:hAnsi="仿宋_GB2312" w:cs="仿宋_GB2312"/>
                <w:sz w:val="24"/>
                <w:szCs w:val="24"/>
              </w:rPr>
              <w:t>20</w:t>
            </w:r>
            <w:r>
              <w:rPr>
                <w:rFonts w:hint="eastAsia" w:hAnsi="仿宋_GB2312" w:cs="仿宋_GB2312"/>
                <w:sz w:val="24"/>
                <w:szCs w:val="24"/>
              </w:rPr>
              <w:t>分。扣完为止。</w:t>
            </w:r>
          </w:p>
        </w:tc>
        <w:tc>
          <w:tcPr>
            <w:tcW w:w="1344" w:type="dxa"/>
            <w:noWrap/>
            <w:vAlign w:val="top"/>
          </w:tcPr>
          <w:p w14:paraId="48FBB51B">
            <w:pPr>
              <w:adjustRightInd w:val="0"/>
              <w:snapToGrid w:val="0"/>
              <w:jc w:val="center"/>
              <w:rPr>
                <w:rFonts w:hAnsi="仿宋_GB2312" w:cs="仿宋_GB2312"/>
                <w:sz w:val="24"/>
                <w:szCs w:val="24"/>
              </w:rPr>
            </w:pPr>
          </w:p>
        </w:tc>
        <w:tc>
          <w:tcPr>
            <w:tcW w:w="736" w:type="dxa"/>
            <w:vMerge w:val="restart"/>
            <w:noWrap/>
            <w:vAlign w:val="top"/>
          </w:tcPr>
          <w:p w14:paraId="08AC8394">
            <w:pPr>
              <w:adjustRightInd w:val="0"/>
              <w:snapToGrid w:val="0"/>
              <w:jc w:val="center"/>
              <w:rPr>
                <w:rFonts w:hAnsi="仿宋_GB2312" w:cs="仿宋_GB2312"/>
                <w:sz w:val="24"/>
                <w:szCs w:val="24"/>
              </w:rPr>
            </w:pPr>
          </w:p>
        </w:tc>
      </w:tr>
      <w:tr w14:paraId="2344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3A062847">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09132252">
            <w:pPr>
              <w:adjustRightInd w:val="0"/>
              <w:snapToGrid w:val="0"/>
              <w:jc w:val="center"/>
              <w:rPr>
                <w:rFonts w:hAnsi="仿宋_GB2312" w:cs="仿宋_GB2312"/>
                <w:sz w:val="24"/>
                <w:szCs w:val="24"/>
              </w:rPr>
            </w:pPr>
          </w:p>
        </w:tc>
        <w:tc>
          <w:tcPr>
            <w:tcW w:w="5748" w:type="dxa"/>
            <w:shd w:val="clear" w:color="auto" w:fill="auto"/>
            <w:noWrap/>
            <w:vAlign w:val="center"/>
          </w:tcPr>
          <w:p w14:paraId="79B3113F">
            <w:pPr>
              <w:adjustRightInd w:val="0"/>
              <w:snapToGrid w:val="0"/>
              <w:rPr>
                <w:rFonts w:hAnsi="仿宋_GB2312" w:cs="仿宋_GB2312"/>
                <w:sz w:val="24"/>
                <w:szCs w:val="24"/>
              </w:rPr>
            </w:pPr>
            <w:r>
              <w:rPr>
                <w:rFonts w:hint="eastAsia" w:hAnsi="仿宋_GB2312" w:cs="仿宋_GB2312"/>
                <w:sz w:val="24"/>
                <w:szCs w:val="24"/>
              </w:rPr>
              <w:t>科室设置符合《美容医疗机构、医疗美容科（室）基本标准（试行）》有关规定。各室独立，远离传染病诊疗区，不得空挂科室。</w:t>
            </w:r>
          </w:p>
        </w:tc>
        <w:tc>
          <w:tcPr>
            <w:tcW w:w="4139" w:type="dxa"/>
            <w:vMerge w:val="continue"/>
            <w:shd w:val="clear" w:color="auto" w:fill="auto"/>
            <w:noWrap/>
            <w:vAlign w:val="center"/>
          </w:tcPr>
          <w:p w14:paraId="0DC61292">
            <w:pPr>
              <w:adjustRightInd w:val="0"/>
              <w:snapToGrid w:val="0"/>
              <w:rPr>
                <w:rFonts w:hAnsi="仿宋_GB2312" w:cs="仿宋_GB2312"/>
                <w:sz w:val="24"/>
                <w:szCs w:val="24"/>
              </w:rPr>
            </w:pPr>
          </w:p>
        </w:tc>
        <w:tc>
          <w:tcPr>
            <w:tcW w:w="1344" w:type="dxa"/>
            <w:noWrap/>
            <w:vAlign w:val="top"/>
          </w:tcPr>
          <w:p w14:paraId="69640072">
            <w:pPr>
              <w:adjustRightInd w:val="0"/>
              <w:snapToGrid w:val="0"/>
              <w:jc w:val="center"/>
              <w:rPr>
                <w:rFonts w:hAnsi="仿宋_GB2312" w:cs="仿宋_GB2312"/>
                <w:sz w:val="24"/>
                <w:szCs w:val="24"/>
              </w:rPr>
            </w:pPr>
          </w:p>
        </w:tc>
        <w:tc>
          <w:tcPr>
            <w:tcW w:w="736" w:type="dxa"/>
            <w:vMerge w:val="continue"/>
            <w:noWrap/>
            <w:vAlign w:val="top"/>
          </w:tcPr>
          <w:p w14:paraId="71086376">
            <w:pPr>
              <w:adjustRightInd w:val="0"/>
              <w:snapToGrid w:val="0"/>
              <w:jc w:val="center"/>
              <w:rPr>
                <w:rFonts w:hAnsi="仿宋_GB2312" w:cs="仿宋_GB2312"/>
                <w:sz w:val="24"/>
                <w:szCs w:val="24"/>
              </w:rPr>
            </w:pPr>
          </w:p>
        </w:tc>
      </w:tr>
      <w:tr w14:paraId="772B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34EECC91">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46EC9F42">
            <w:pPr>
              <w:adjustRightInd w:val="0"/>
              <w:snapToGrid w:val="0"/>
              <w:jc w:val="center"/>
              <w:rPr>
                <w:rFonts w:hAnsi="仿宋_GB2312" w:cs="仿宋_GB2312"/>
                <w:sz w:val="24"/>
                <w:szCs w:val="24"/>
              </w:rPr>
            </w:pPr>
          </w:p>
        </w:tc>
        <w:tc>
          <w:tcPr>
            <w:tcW w:w="5748" w:type="dxa"/>
            <w:shd w:val="clear" w:color="auto" w:fill="auto"/>
            <w:noWrap/>
            <w:vAlign w:val="center"/>
          </w:tcPr>
          <w:p w14:paraId="1AC10673">
            <w:pPr>
              <w:adjustRightInd w:val="0"/>
              <w:snapToGrid w:val="0"/>
              <w:rPr>
                <w:rFonts w:hAnsi="仿宋_GB2312" w:cs="仿宋_GB2312"/>
                <w:sz w:val="24"/>
                <w:szCs w:val="24"/>
              </w:rPr>
            </w:pPr>
            <w:r>
              <w:rPr>
                <w:rFonts w:hint="eastAsia" w:hAnsi="仿宋_GB2312" w:cs="仿宋_GB2312"/>
                <w:sz w:val="24"/>
                <w:szCs w:val="24"/>
              </w:rPr>
              <w:t>设备符合《美容医疗机构、医疗美容科（室）基本标准（试行）》有关规定。</w:t>
            </w:r>
          </w:p>
        </w:tc>
        <w:tc>
          <w:tcPr>
            <w:tcW w:w="4139" w:type="dxa"/>
            <w:vMerge w:val="continue"/>
            <w:shd w:val="clear" w:color="auto" w:fill="auto"/>
            <w:noWrap/>
            <w:vAlign w:val="center"/>
          </w:tcPr>
          <w:p w14:paraId="231E15D1">
            <w:pPr>
              <w:adjustRightInd w:val="0"/>
              <w:snapToGrid w:val="0"/>
              <w:rPr>
                <w:rFonts w:hAnsi="仿宋_GB2312" w:cs="仿宋_GB2312"/>
                <w:sz w:val="24"/>
                <w:szCs w:val="24"/>
              </w:rPr>
            </w:pPr>
          </w:p>
        </w:tc>
        <w:tc>
          <w:tcPr>
            <w:tcW w:w="1344" w:type="dxa"/>
            <w:noWrap/>
            <w:vAlign w:val="top"/>
          </w:tcPr>
          <w:p w14:paraId="1607715C">
            <w:pPr>
              <w:adjustRightInd w:val="0"/>
              <w:snapToGrid w:val="0"/>
              <w:jc w:val="center"/>
              <w:rPr>
                <w:rFonts w:hAnsi="仿宋_GB2312" w:cs="仿宋_GB2312"/>
                <w:sz w:val="24"/>
                <w:szCs w:val="24"/>
              </w:rPr>
            </w:pPr>
          </w:p>
        </w:tc>
        <w:tc>
          <w:tcPr>
            <w:tcW w:w="736" w:type="dxa"/>
            <w:vMerge w:val="continue"/>
            <w:noWrap/>
            <w:vAlign w:val="top"/>
          </w:tcPr>
          <w:p w14:paraId="342C9A34">
            <w:pPr>
              <w:adjustRightInd w:val="0"/>
              <w:snapToGrid w:val="0"/>
              <w:jc w:val="center"/>
              <w:rPr>
                <w:rFonts w:hAnsi="仿宋_GB2312" w:cs="仿宋_GB2312"/>
                <w:sz w:val="24"/>
                <w:szCs w:val="24"/>
              </w:rPr>
            </w:pPr>
          </w:p>
        </w:tc>
      </w:tr>
      <w:tr w14:paraId="72F1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648573BF">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0B208FD0">
            <w:pPr>
              <w:adjustRightInd w:val="0"/>
              <w:snapToGrid w:val="0"/>
              <w:jc w:val="center"/>
              <w:rPr>
                <w:rFonts w:hAnsi="仿宋_GB2312" w:cs="仿宋_GB2312"/>
                <w:sz w:val="24"/>
                <w:szCs w:val="24"/>
              </w:rPr>
            </w:pPr>
          </w:p>
        </w:tc>
        <w:tc>
          <w:tcPr>
            <w:tcW w:w="5748" w:type="dxa"/>
            <w:shd w:val="clear" w:color="auto" w:fill="auto"/>
            <w:noWrap/>
            <w:vAlign w:val="center"/>
          </w:tcPr>
          <w:p w14:paraId="3970CF58">
            <w:pPr>
              <w:adjustRightInd w:val="0"/>
              <w:snapToGrid w:val="0"/>
              <w:rPr>
                <w:rFonts w:hAnsi="仿宋_GB2312" w:cs="仿宋_GB2312"/>
                <w:sz w:val="24"/>
                <w:szCs w:val="24"/>
              </w:rPr>
            </w:pPr>
            <w:r>
              <w:rPr>
                <w:rFonts w:hint="eastAsia" w:hAnsi="仿宋_GB2312" w:cs="仿宋_GB2312"/>
                <w:sz w:val="24"/>
                <w:szCs w:val="24"/>
              </w:rPr>
              <w:t>登记诊疗科目有相应注册的执业医师。</w:t>
            </w:r>
          </w:p>
        </w:tc>
        <w:tc>
          <w:tcPr>
            <w:tcW w:w="4139" w:type="dxa"/>
            <w:vMerge w:val="continue"/>
            <w:shd w:val="clear" w:color="auto" w:fill="auto"/>
            <w:noWrap/>
            <w:vAlign w:val="center"/>
          </w:tcPr>
          <w:p w14:paraId="5AC34A04">
            <w:pPr>
              <w:adjustRightInd w:val="0"/>
              <w:snapToGrid w:val="0"/>
              <w:rPr>
                <w:rFonts w:hAnsi="仿宋_GB2312" w:cs="仿宋_GB2312"/>
                <w:sz w:val="24"/>
                <w:szCs w:val="24"/>
              </w:rPr>
            </w:pPr>
          </w:p>
        </w:tc>
        <w:tc>
          <w:tcPr>
            <w:tcW w:w="1344" w:type="dxa"/>
            <w:noWrap/>
            <w:vAlign w:val="top"/>
          </w:tcPr>
          <w:p w14:paraId="150192D3">
            <w:pPr>
              <w:adjustRightInd w:val="0"/>
              <w:snapToGrid w:val="0"/>
              <w:jc w:val="center"/>
              <w:rPr>
                <w:rFonts w:hAnsi="仿宋_GB2312" w:cs="仿宋_GB2312"/>
                <w:sz w:val="24"/>
                <w:szCs w:val="24"/>
              </w:rPr>
            </w:pPr>
          </w:p>
        </w:tc>
        <w:tc>
          <w:tcPr>
            <w:tcW w:w="736" w:type="dxa"/>
            <w:vMerge w:val="continue"/>
            <w:noWrap/>
            <w:vAlign w:val="top"/>
          </w:tcPr>
          <w:p w14:paraId="0B3F3CC5">
            <w:pPr>
              <w:adjustRightInd w:val="0"/>
              <w:snapToGrid w:val="0"/>
              <w:jc w:val="center"/>
              <w:rPr>
                <w:rFonts w:hAnsi="仿宋_GB2312" w:cs="仿宋_GB2312"/>
                <w:sz w:val="24"/>
                <w:szCs w:val="24"/>
              </w:rPr>
            </w:pPr>
          </w:p>
        </w:tc>
      </w:tr>
      <w:tr w14:paraId="35BC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1EC3F78F">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056FCDD8">
            <w:pPr>
              <w:adjustRightInd w:val="0"/>
              <w:snapToGrid w:val="0"/>
              <w:jc w:val="center"/>
              <w:rPr>
                <w:rFonts w:hAnsi="仿宋_GB2312" w:cs="仿宋_GB2312"/>
                <w:sz w:val="24"/>
                <w:szCs w:val="24"/>
              </w:rPr>
            </w:pPr>
          </w:p>
        </w:tc>
        <w:tc>
          <w:tcPr>
            <w:tcW w:w="5748" w:type="dxa"/>
            <w:shd w:val="clear" w:color="auto" w:fill="auto"/>
            <w:noWrap/>
            <w:vAlign w:val="center"/>
          </w:tcPr>
          <w:p w14:paraId="744115DD">
            <w:pPr>
              <w:adjustRightInd w:val="0"/>
              <w:snapToGrid w:val="0"/>
              <w:rPr>
                <w:rFonts w:hAnsi="仿宋_GB2312" w:cs="仿宋_GB2312"/>
                <w:sz w:val="24"/>
                <w:szCs w:val="24"/>
              </w:rPr>
            </w:pPr>
            <w:r>
              <w:rPr>
                <w:rFonts w:hint="eastAsia" w:hAnsi="仿宋_GB2312" w:cs="仿宋_GB2312"/>
                <w:sz w:val="24"/>
                <w:szCs w:val="24"/>
              </w:rPr>
              <w:t>医疗用房符合《美容医疗机构、医疗美容科（室）基本标准（试行）》有关规定。</w:t>
            </w:r>
          </w:p>
        </w:tc>
        <w:tc>
          <w:tcPr>
            <w:tcW w:w="4139" w:type="dxa"/>
            <w:vMerge w:val="continue"/>
            <w:shd w:val="clear" w:color="auto" w:fill="auto"/>
            <w:noWrap/>
            <w:vAlign w:val="center"/>
          </w:tcPr>
          <w:p w14:paraId="2DBB9396">
            <w:pPr>
              <w:adjustRightInd w:val="0"/>
              <w:snapToGrid w:val="0"/>
              <w:rPr>
                <w:rFonts w:hAnsi="仿宋_GB2312" w:cs="仿宋_GB2312"/>
                <w:sz w:val="24"/>
                <w:szCs w:val="24"/>
              </w:rPr>
            </w:pPr>
          </w:p>
        </w:tc>
        <w:tc>
          <w:tcPr>
            <w:tcW w:w="1344" w:type="dxa"/>
            <w:noWrap/>
            <w:vAlign w:val="top"/>
          </w:tcPr>
          <w:p w14:paraId="0EFCA5D9">
            <w:pPr>
              <w:adjustRightInd w:val="0"/>
              <w:snapToGrid w:val="0"/>
              <w:jc w:val="center"/>
              <w:rPr>
                <w:rFonts w:hAnsi="仿宋_GB2312" w:cs="仿宋_GB2312"/>
                <w:sz w:val="24"/>
                <w:szCs w:val="24"/>
              </w:rPr>
            </w:pPr>
          </w:p>
        </w:tc>
        <w:tc>
          <w:tcPr>
            <w:tcW w:w="736" w:type="dxa"/>
            <w:vMerge w:val="continue"/>
            <w:noWrap/>
            <w:vAlign w:val="top"/>
          </w:tcPr>
          <w:p w14:paraId="5A6E4E97">
            <w:pPr>
              <w:adjustRightInd w:val="0"/>
              <w:snapToGrid w:val="0"/>
              <w:jc w:val="center"/>
              <w:rPr>
                <w:rFonts w:hAnsi="仿宋_GB2312" w:cs="仿宋_GB2312"/>
                <w:sz w:val="24"/>
                <w:szCs w:val="24"/>
              </w:rPr>
            </w:pPr>
          </w:p>
        </w:tc>
      </w:tr>
      <w:tr w14:paraId="21DC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restart"/>
            <w:shd w:val="clear" w:color="auto" w:fill="auto"/>
            <w:noWrap/>
            <w:vAlign w:val="center"/>
          </w:tcPr>
          <w:p w14:paraId="24CF3FE7">
            <w:pPr>
              <w:adjustRightInd w:val="0"/>
              <w:snapToGrid w:val="0"/>
              <w:jc w:val="center"/>
              <w:rPr>
                <w:rFonts w:hAnsi="仿宋_GB2312" w:cs="仿宋_GB2312"/>
                <w:sz w:val="24"/>
                <w:szCs w:val="24"/>
              </w:rPr>
            </w:pPr>
            <w:r>
              <w:rPr>
                <w:rFonts w:hint="eastAsia" w:hAnsi="仿宋_GB2312" w:cs="仿宋_GB2312"/>
                <w:sz w:val="24"/>
                <w:szCs w:val="24"/>
              </w:rPr>
              <w:t>依</w:t>
            </w:r>
          </w:p>
          <w:p w14:paraId="5747A0EE">
            <w:pPr>
              <w:adjustRightInd w:val="0"/>
              <w:snapToGrid w:val="0"/>
              <w:jc w:val="center"/>
              <w:rPr>
                <w:rFonts w:hAnsi="仿宋_GB2312" w:cs="仿宋_GB2312"/>
                <w:sz w:val="24"/>
                <w:szCs w:val="24"/>
              </w:rPr>
            </w:pPr>
            <w:r>
              <w:rPr>
                <w:rFonts w:hint="eastAsia" w:hAnsi="仿宋_GB2312" w:cs="仿宋_GB2312"/>
                <w:sz w:val="24"/>
                <w:szCs w:val="24"/>
              </w:rPr>
              <w:t>法</w:t>
            </w:r>
          </w:p>
          <w:p w14:paraId="0D43286F">
            <w:pPr>
              <w:adjustRightInd w:val="0"/>
              <w:snapToGrid w:val="0"/>
              <w:jc w:val="center"/>
              <w:rPr>
                <w:rFonts w:hAnsi="仿宋_GB2312" w:cs="仿宋_GB2312"/>
                <w:sz w:val="24"/>
                <w:szCs w:val="24"/>
              </w:rPr>
            </w:pPr>
            <w:r>
              <w:rPr>
                <w:rFonts w:hint="eastAsia" w:hAnsi="仿宋_GB2312" w:cs="仿宋_GB2312"/>
                <w:sz w:val="24"/>
                <w:szCs w:val="24"/>
              </w:rPr>
              <w:t>执</w:t>
            </w:r>
          </w:p>
          <w:p w14:paraId="5885F54B">
            <w:pPr>
              <w:adjustRightInd w:val="0"/>
              <w:snapToGrid w:val="0"/>
              <w:jc w:val="center"/>
              <w:rPr>
                <w:rFonts w:hAnsi="仿宋_GB2312" w:cs="仿宋_GB2312"/>
                <w:sz w:val="24"/>
                <w:szCs w:val="24"/>
              </w:rPr>
            </w:pPr>
            <w:r>
              <w:rPr>
                <w:rFonts w:hint="eastAsia" w:hAnsi="仿宋_GB2312" w:cs="仿宋_GB2312"/>
                <w:sz w:val="24"/>
                <w:szCs w:val="24"/>
              </w:rPr>
              <w:t>业</w:t>
            </w:r>
          </w:p>
          <w:p w14:paraId="77E64529">
            <w:pPr>
              <w:adjustRightInd w:val="0"/>
              <w:snapToGrid w:val="0"/>
              <w:jc w:val="center"/>
              <w:rPr>
                <w:rFonts w:hAnsi="仿宋_GB2312" w:cs="仿宋_GB2312"/>
                <w:sz w:val="24"/>
                <w:szCs w:val="24"/>
              </w:rPr>
            </w:pPr>
            <w:r>
              <w:rPr>
                <w:rFonts w:hint="eastAsia" w:hAnsi="仿宋_GB2312" w:cs="仿宋_GB2312"/>
                <w:sz w:val="24"/>
                <w:szCs w:val="24"/>
              </w:rPr>
              <w:t>管</w:t>
            </w:r>
          </w:p>
          <w:p w14:paraId="04B9F061">
            <w:pPr>
              <w:adjustRightInd w:val="0"/>
              <w:snapToGrid w:val="0"/>
              <w:jc w:val="center"/>
              <w:rPr>
                <w:rFonts w:hAnsi="仿宋_GB2312" w:cs="仿宋_GB2312"/>
                <w:sz w:val="24"/>
                <w:szCs w:val="24"/>
              </w:rPr>
            </w:pPr>
            <w:r>
              <w:rPr>
                <w:rFonts w:hint="eastAsia" w:hAnsi="仿宋_GB2312" w:cs="仿宋_GB2312"/>
                <w:sz w:val="24"/>
                <w:szCs w:val="24"/>
              </w:rPr>
              <w:t>理</w:t>
            </w:r>
          </w:p>
          <w:p w14:paraId="75321295">
            <w:pPr>
              <w:adjustRightInd w:val="0"/>
              <w:snapToGrid w:val="0"/>
              <w:jc w:val="center"/>
              <w:rPr>
                <w:rFonts w:hAnsi="仿宋_GB2312" w:cs="仿宋_GB2312"/>
                <w:sz w:val="24"/>
                <w:szCs w:val="24"/>
              </w:rPr>
            </w:pPr>
            <w:r>
              <w:rPr>
                <w:rFonts w:hint="eastAsia" w:hAnsi="仿宋_GB2312" w:cs="仿宋_GB2312"/>
                <w:sz w:val="24"/>
                <w:szCs w:val="24"/>
              </w:rPr>
              <w:t>情</w:t>
            </w:r>
          </w:p>
          <w:p w14:paraId="6F4514E6">
            <w:pPr>
              <w:adjustRightInd w:val="0"/>
              <w:snapToGrid w:val="0"/>
              <w:jc w:val="center"/>
              <w:rPr>
                <w:rFonts w:hint="eastAsia" w:hAnsi="仿宋_GB2312" w:cs="仿宋_GB2312"/>
                <w:sz w:val="24"/>
                <w:szCs w:val="24"/>
              </w:rPr>
            </w:pPr>
            <w:r>
              <w:rPr>
                <w:rFonts w:hint="eastAsia" w:hAnsi="仿宋_GB2312" w:cs="仿宋_GB2312"/>
                <w:sz w:val="24"/>
                <w:szCs w:val="24"/>
              </w:rPr>
              <w:t>况</w:t>
            </w:r>
          </w:p>
          <w:p w14:paraId="311D1ECA">
            <w:pPr>
              <w:adjustRightInd w:val="0"/>
              <w:snapToGrid w:val="0"/>
              <w:jc w:val="center"/>
              <w:rPr>
                <w:rFonts w:hAnsi="仿宋_GB2312" w:cs="仿宋_GB2312"/>
                <w:sz w:val="24"/>
                <w:szCs w:val="24"/>
              </w:rPr>
            </w:pPr>
          </w:p>
          <w:p w14:paraId="7A845C46">
            <w:pPr>
              <w:adjustRightInd w:val="0"/>
              <w:snapToGrid w:val="0"/>
              <w:ind w:left="-94" w:leftChars="-30" w:right="-94" w:rightChars="-30"/>
              <w:jc w:val="center"/>
              <w:rPr>
                <w:rFonts w:hAnsi="仿宋_GB2312" w:cs="仿宋_GB2312"/>
                <w:b/>
                <w:bCs/>
                <w:sz w:val="24"/>
                <w:szCs w:val="24"/>
              </w:rPr>
            </w:pPr>
            <w:r>
              <w:rPr>
                <w:rFonts w:hAnsi="仿宋_GB2312" w:cs="仿宋_GB2312"/>
                <w:sz w:val="24"/>
                <w:szCs w:val="24"/>
              </w:rPr>
              <w:t>400</w:t>
            </w:r>
            <w:r>
              <w:rPr>
                <w:rFonts w:hint="eastAsia" w:hAnsi="仿宋_GB2312" w:cs="仿宋_GB2312"/>
                <w:sz w:val="24"/>
                <w:szCs w:val="24"/>
              </w:rPr>
              <w:t>分</w:t>
            </w:r>
          </w:p>
        </w:tc>
        <w:tc>
          <w:tcPr>
            <w:tcW w:w="1358" w:type="dxa"/>
            <w:shd w:val="clear" w:color="auto" w:fill="auto"/>
            <w:noWrap/>
            <w:vAlign w:val="center"/>
          </w:tcPr>
          <w:p w14:paraId="6FFABC31">
            <w:pPr>
              <w:adjustRightInd w:val="0"/>
              <w:snapToGrid w:val="0"/>
              <w:jc w:val="center"/>
              <w:rPr>
                <w:rFonts w:hAnsi="仿宋_GB2312" w:cs="仿宋_GB2312"/>
                <w:sz w:val="24"/>
                <w:szCs w:val="24"/>
              </w:rPr>
            </w:pPr>
            <w:r>
              <w:rPr>
                <w:rFonts w:hint="eastAsia" w:hAnsi="仿宋_GB2312" w:cs="仿宋_GB2312"/>
                <w:sz w:val="24"/>
                <w:szCs w:val="24"/>
              </w:rPr>
              <w:t>基本情况</w:t>
            </w:r>
            <w:r>
              <w:rPr>
                <w:rFonts w:hAnsi="仿宋_GB2312" w:cs="仿宋_GB2312"/>
                <w:spacing w:val="-12"/>
                <w:sz w:val="24"/>
                <w:szCs w:val="24"/>
              </w:rPr>
              <w:t>(</w:t>
            </w:r>
            <w:r>
              <w:rPr>
                <w:rFonts w:hint="eastAsia" w:hAnsi="仿宋_GB2312" w:cs="仿宋_GB2312"/>
                <w:spacing w:val="-12"/>
                <w:sz w:val="24"/>
                <w:szCs w:val="24"/>
              </w:rPr>
              <w:t>面积布局、</w:t>
            </w:r>
            <w:r>
              <w:rPr>
                <w:rFonts w:hAnsi="仿宋_GB2312" w:cs="仿宋_GB2312"/>
                <w:sz w:val="24"/>
                <w:szCs w:val="24"/>
              </w:rPr>
              <w:t xml:space="preserve"> </w:t>
            </w:r>
            <w:r>
              <w:rPr>
                <w:rFonts w:hint="eastAsia" w:hAnsi="仿宋_GB2312" w:cs="仿宋_GB2312"/>
                <w:sz w:val="24"/>
                <w:szCs w:val="24"/>
              </w:rPr>
              <w:t>设施设备）</w:t>
            </w:r>
          </w:p>
          <w:p w14:paraId="0A460D81">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60</w:t>
            </w:r>
            <w:r>
              <w:rPr>
                <w:rFonts w:hint="eastAsia" w:hAnsi="仿宋_GB2312" w:cs="仿宋_GB2312"/>
                <w:sz w:val="24"/>
                <w:szCs w:val="24"/>
              </w:rPr>
              <w:t>分）</w:t>
            </w:r>
          </w:p>
        </w:tc>
        <w:tc>
          <w:tcPr>
            <w:tcW w:w="5748" w:type="dxa"/>
            <w:shd w:val="clear" w:color="auto" w:fill="auto"/>
            <w:noWrap/>
            <w:vAlign w:val="center"/>
          </w:tcPr>
          <w:p w14:paraId="534BBD84">
            <w:pPr>
              <w:adjustRightInd w:val="0"/>
              <w:snapToGrid w:val="0"/>
              <w:rPr>
                <w:rFonts w:hAnsi="仿宋_GB2312" w:cs="仿宋_GB2312"/>
                <w:sz w:val="24"/>
                <w:szCs w:val="24"/>
              </w:rPr>
            </w:pPr>
            <w:r>
              <w:rPr>
                <w:rFonts w:hint="eastAsia" w:hAnsi="仿宋_GB2312" w:cs="仿宋_GB2312"/>
                <w:sz w:val="24"/>
                <w:szCs w:val="24"/>
              </w:rPr>
              <w:t>配备专用的急救药品、急救设备。配置肾上腺素、呼吸兴奋剂、多巴胺等抢救基本药品，药品在有效期内。配置心电监护仪（合理缺项）、静切、气切、人工呼吸气囊等基本抢救设备。</w:t>
            </w:r>
          </w:p>
        </w:tc>
        <w:tc>
          <w:tcPr>
            <w:tcW w:w="4139" w:type="dxa"/>
            <w:shd w:val="clear" w:color="auto" w:fill="auto"/>
            <w:noWrap/>
            <w:vAlign w:val="center"/>
          </w:tcPr>
          <w:p w14:paraId="1838B093">
            <w:pPr>
              <w:adjustRightInd w:val="0"/>
              <w:snapToGrid w:val="0"/>
              <w:rPr>
                <w:rFonts w:hAnsi="仿宋_GB2312" w:cs="仿宋_GB2312"/>
                <w:sz w:val="24"/>
                <w:szCs w:val="24"/>
              </w:rPr>
            </w:pPr>
            <w:r>
              <w:rPr>
                <w:rFonts w:hint="eastAsia" w:hAnsi="仿宋_GB2312" w:cs="仿宋_GB2312"/>
                <w:sz w:val="24"/>
                <w:szCs w:val="24"/>
              </w:rPr>
              <w:t>床位和牙椅数量与标准不符扣</w:t>
            </w:r>
            <w:r>
              <w:rPr>
                <w:rFonts w:hAnsi="仿宋_GB2312" w:cs="仿宋_GB2312"/>
                <w:sz w:val="24"/>
                <w:szCs w:val="24"/>
              </w:rPr>
              <w:t>60</w:t>
            </w:r>
            <w:r>
              <w:rPr>
                <w:rFonts w:hint="eastAsia" w:hAnsi="仿宋_GB2312" w:cs="仿宋_GB2312"/>
                <w:sz w:val="24"/>
                <w:szCs w:val="24"/>
              </w:rPr>
              <w:t>分。科室设置与标准不符，每少设置一科室扣</w:t>
            </w:r>
            <w:r>
              <w:rPr>
                <w:rFonts w:hAnsi="仿宋_GB2312" w:cs="仿宋_GB2312"/>
                <w:sz w:val="24"/>
                <w:szCs w:val="24"/>
              </w:rPr>
              <w:t>60</w:t>
            </w:r>
            <w:r>
              <w:rPr>
                <w:rFonts w:hint="eastAsia" w:hAnsi="仿宋_GB2312" w:cs="仿宋_GB2312"/>
                <w:sz w:val="24"/>
                <w:szCs w:val="24"/>
              </w:rPr>
              <w:t>分。面积低于规定标准每少</w:t>
            </w:r>
            <w:r>
              <w:rPr>
                <w:rFonts w:hAnsi="仿宋_GB2312" w:cs="仿宋_GB2312"/>
                <w:sz w:val="24"/>
                <w:szCs w:val="24"/>
              </w:rPr>
              <w:t>10</w:t>
            </w:r>
            <w:r>
              <w:rPr>
                <w:rFonts w:hint="eastAsia" w:hAnsi="仿宋_GB2312" w:cs="仿宋_GB2312"/>
                <w:sz w:val="24"/>
                <w:szCs w:val="24"/>
              </w:rPr>
              <w:t>平方米扣</w:t>
            </w:r>
            <w:r>
              <w:rPr>
                <w:rFonts w:hAnsi="仿宋_GB2312" w:cs="仿宋_GB2312"/>
                <w:sz w:val="24"/>
                <w:szCs w:val="24"/>
              </w:rPr>
              <w:t>8</w:t>
            </w:r>
            <w:r>
              <w:rPr>
                <w:rFonts w:hint="eastAsia" w:hAnsi="仿宋_GB2312" w:cs="仿宋_GB2312"/>
                <w:sz w:val="24"/>
                <w:szCs w:val="24"/>
              </w:rPr>
              <w:t>分。布局不合理扣</w:t>
            </w:r>
            <w:r>
              <w:rPr>
                <w:rFonts w:hAnsi="仿宋_GB2312" w:cs="仿宋_GB2312"/>
                <w:sz w:val="24"/>
                <w:szCs w:val="24"/>
              </w:rPr>
              <w:t>8</w:t>
            </w:r>
            <w:r>
              <w:rPr>
                <w:rFonts w:hint="eastAsia" w:hAnsi="仿宋_GB2312" w:cs="仿宋_GB2312"/>
                <w:sz w:val="24"/>
                <w:szCs w:val="24"/>
              </w:rPr>
              <w:t>分。基本设备每少一件扣</w:t>
            </w:r>
            <w:r>
              <w:rPr>
                <w:rFonts w:hAnsi="仿宋_GB2312" w:cs="仿宋_GB2312"/>
                <w:sz w:val="24"/>
                <w:szCs w:val="24"/>
              </w:rPr>
              <w:t>1</w:t>
            </w:r>
            <w:r>
              <w:rPr>
                <w:rFonts w:hint="eastAsia" w:hAnsi="仿宋_GB2312" w:cs="仿宋_GB2312"/>
                <w:sz w:val="24"/>
                <w:szCs w:val="24"/>
              </w:rPr>
              <w:t>分。无专用急救药品、急救设备扣</w:t>
            </w:r>
            <w:r>
              <w:rPr>
                <w:rFonts w:hAnsi="仿宋_GB2312" w:cs="仿宋_GB2312"/>
                <w:sz w:val="24"/>
                <w:szCs w:val="24"/>
              </w:rPr>
              <w:t>30</w:t>
            </w:r>
            <w:r>
              <w:rPr>
                <w:rFonts w:hint="eastAsia" w:hAnsi="仿宋_GB2312" w:cs="仿宋_GB2312"/>
                <w:sz w:val="24"/>
                <w:szCs w:val="24"/>
              </w:rPr>
              <w:t>分，每缺少一种抢救基本药品、基本抢救设备的扣</w:t>
            </w:r>
            <w:r>
              <w:rPr>
                <w:rFonts w:hAnsi="仿宋_GB2312" w:cs="仿宋_GB2312"/>
                <w:sz w:val="24"/>
                <w:szCs w:val="24"/>
              </w:rPr>
              <w:t>8</w:t>
            </w:r>
            <w:r>
              <w:rPr>
                <w:rFonts w:hint="eastAsia" w:hAnsi="仿宋_GB2312" w:cs="仿宋_GB2312"/>
                <w:sz w:val="24"/>
                <w:szCs w:val="24"/>
              </w:rPr>
              <w:t>分，药品超过有效期的扣</w:t>
            </w:r>
            <w:r>
              <w:rPr>
                <w:rFonts w:hAnsi="仿宋_GB2312" w:cs="仿宋_GB2312"/>
                <w:sz w:val="24"/>
                <w:szCs w:val="24"/>
              </w:rPr>
              <w:t>20</w:t>
            </w:r>
            <w:r>
              <w:rPr>
                <w:rFonts w:hint="eastAsia" w:hAnsi="仿宋_GB2312" w:cs="仿宋_GB2312"/>
                <w:sz w:val="24"/>
                <w:szCs w:val="24"/>
              </w:rPr>
              <w:t>分。扣完为止。</w:t>
            </w:r>
          </w:p>
        </w:tc>
        <w:tc>
          <w:tcPr>
            <w:tcW w:w="1344" w:type="dxa"/>
            <w:noWrap/>
            <w:vAlign w:val="top"/>
          </w:tcPr>
          <w:p w14:paraId="39F46B0F">
            <w:pPr>
              <w:adjustRightInd w:val="0"/>
              <w:snapToGrid w:val="0"/>
              <w:jc w:val="center"/>
              <w:rPr>
                <w:rFonts w:hAnsi="仿宋_GB2312" w:cs="仿宋_GB2312"/>
                <w:sz w:val="24"/>
                <w:szCs w:val="24"/>
              </w:rPr>
            </w:pPr>
          </w:p>
        </w:tc>
        <w:tc>
          <w:tcPr>
            <w:tcW w:w="736" w:type="dxa"/>
            <w:vMerge w:val="continue"/>
            <w:noWrap/>
            <w:vAlign w:val="top"/>
          </w:tcPr>
          <w:p w14:paraId="58874D0E">
            <w:pPr>
              <w:adjustRightInd w:val="0"/>
              <w:snapToGrid w:val="0"/>
              <w:jc w:val="center"/>
              <w:rPr>
                <w:rFonts w:hAnsi="仿宋_GB2312" w:cs="仿宋_GB2312"/>
                <w:sz w:val="24"/>
                <w:szCs w:val="24"/>
              </w:rPr>
            </w:pPr>
          </w:p>
        </w:tc>
      </w:tr>
      <w:tr w14:paraId="68CC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5665FF00">
            <w:pPr>
              <w:adjustRightInd w:val="0"/>
              <w:snapToGrid w:val="0"/>
              <w:jc w:val="center"/>
              <w:rPr>
                <w:rFonts w:hAnsi="仿宋_GB2312" w:cs="仿宋_GB2312"/>
                <w:sz w:val="24"/>
                <w:szCs w:val="24"/>
              </w:rPr>
            </w:pPr>
          </w:p>
        </w:tc>
        <w:tc>
          <w:tcPr>
            <w:tcW w:w="1358" w:type="dxa"/>
            <w:vMerge w:val="restart"/>
            <w:noWrap/>
            <w:vAlign w:val="center"/>
          </w:tcPr>
          <w:p w14:paraId="55BB5014">
            <w:pPr>
              <w:adjustRightInd w:val="0"/>
              <w:snapToGrid w:val="0"/>
              <w:jc w:val="center"/>
              <w:rPr>
                <w:rFonts w:hAnsi="仿宋_GB2312" w:cs="仿宋_GB2312"/>
                <w:sz w:val="24"/>
                <w:szCs w:val="24"/>
              </w:rPr>
            </w:pPr>
            <w:r>
              <w:rPr>
                <w:rFonts w:hint="eastAsia" w:hAnsi="仿宋_GB2312" w:cs="仿宋_GB2312"/>
                <w:sz w:val="24"/>
                <w:szCs w:val="24"/>
              </w:rPr>
              <w:t>执业范围</w:t>
            </w:r>
          </w:p>
          <w:p w14:paraId="56DC2565">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60</w:t>
            </w:r>
            <w:r>
              <w:rPr>
                <w:rFonts w:hint="eastAsia" w:hAnsi="仿宋_GB2312" w:cs="仿宋_GB2312"/>
                <w:sz w:val="24"/>
                <w:szCs w:val="24"/>
              </w:rPr>
              <w:t>分）</w:t>
            </w:r>
          </w:p>
        </w:tc>
        <w:tc>
          <w:tcPr>
            <w:tcW w:w="5748" w:type="dxa"/>
            <w:noWrap/>
            <w:vAlign w:val="center"/>
          </w:tcPr>
          <w:p w14:paraId="546DABE2">
            <w:pPr>
              <w:adjustRightInd w:val="0"/>
              <w:snapToGrid w:val="0"/>
              <w:rPr>
                <w:rFonts w:hAnsi="仿宋_GB2312" w:cs="仿宋_GB2312"/>
                <w:sz w:val="24"/>
                <w:szCs w:val="24"/>
              </w:rPr>
            </w:pPr>
            <w:r>
              <w:rPr>
                <w:rFonts w:hint="eastAsia" w:hAnsi="仿宋_GB2312" w:cs="仿宋_GB2312"/>
                <w:sz w:val="24"/>
                <w:szCs w:val="24"/>
              </w:rPr>
              <w:t>实际开展科目与核准登记的诊疗科目一致。按照核定科目设定临床检验项目，不得超范围开展临床检验服务。核准的医学检验诊疗科目是协议的，须提供与符合要求的医疗机构签订的有效协议。</w:t>
            </w:r>
          </w:p>
        </w:tc>
        <w:tc>
          <w:tcPr>
            <w:tcW w:w="4139" w:type="dxa"/>
            <w:noWrap/>
            <w:vAlign w:val="center"/>
          </w:tcPr>
          <w:p w14:paraId="39B1C816">
            <w:pPr>
              <w:adjustRightInd w:val="0"/>
              <w:snapToGrid w:val="0"/>
              <w:rPr>
                <w:rFonts w:hAnsi="仿宋_GB2312" w:cs="仿宋_GB2312"/>
                <w:sz w:val="24"/>
                <w:szCs w:val="24"/>
              </w:rPr>
            </w:pPr>
            <w:r>
              <w:rPr>
                <w:rFonts w:hint="eastAsia" w:hAnsi="仿宋_GB2312" w:cs="仿宋_GB2312"/>
                <w:sz w:val="24"/>
                <w:szCs w:val="24"/>
              </w:rPr>
              <w:t>超科目开展诊疗活动扣</w:t>
            </w:r>
            <w:r>
              <w:rPr>
                <w:rFonts w:hAnsi="仿宋_GB2312" w:cs="仿宋_GB2312"/>
                <w:sz w:val="24"/>
                <w:szCs w:val="24"/>
              </w:rPr>
              <w:t>60</w:t>
            </w:r>
            <w:r>
              <w:rPr>
                <w:rFonts w:hint="eastAsia" w:hAnsi="仿宋_GB2312" w:cs="仿宋_GB2312"/>
                <w:sz w:val="24"/>
                <w:szCs w:val="24"/>
              </w:rPr>
              <w:t>分。委托开展医学检验，不能提供有效合同的扣</w:t>
            </w:r>
            <w:r>
              <w:rPr>
                <w:rFonts w:hAnsi="仿宋_GB2312" w:cs="仿宋_GB2312"/>
                <w:sz w:val="24"/>
                <w:szCs w:val="24"/>
              </w:rPr>
              <w:t>20</w:t>
            </w:r>
            <w:r>
              <w:rPr>
                <w:rFonts w:hint="eastAsia" w:hAnsi="仿宋_GB2312" w:cs="仿宋_GB2312"/>
                <w:sz w:val="24"/>
                <w:szCs w:val="24"/>
              </w:rPr>
              <w:t>分。</w:t>
            </w:r>
          </w:p>
        </w:tc>
        <w:tc>
          <w:tcPr>
            <w:tcW w:w="1344" w:type="dxa"/>
            <w:noWrap/>
            <w:vAlign w:val="top"/>
          </w:tcPr>
          <w:p w14:paraId="6C076EB9">
            <w:pPr>
              <w:adjustRightInd w:val="0"/>
              <w:snapToGrid w:val="0"/>
              <w:jc w:val="center"/>
              <w:rPr>
                <w:rFonts w:hAnsi="仿宋_GB2312" w:cs="仿宋_GB2312"/>
                <w:sz w:val="24"/>
                <w:szCs w:val="24"/>
              </w:rPr>
            </w:pPr>
          </w:p>
        </w:tc>
        <w:tc>
          <w:tcPr>
            <w:tcW w:w="736" w:type="dxa"/>
            <w:vMerge w:val="restart"/>
            <w:noWrap/>
            <w:vAlign w:val="top"/>
          </w:tcPr>
          <w:p w14:paraId="3F5DB37C">
            <w:pPr>
              <w:adjustRightInd w:val="0"/>
              <w:snapToGrid w:val="0"/>
              <w:jc w:val="center"/>
              <w:rPr>
                <w:rFonts w:hAnsi="仿宋_GB2312" w:cs="仿宋_GB2312"/>
                <w:sz w:val="24"/>
                <w:szCs w:val="24"/>
              </w:rPr>
            </w:pPr>
          </w:p>
        </w:tc>
      </w:tr>
      <w:tr w14:paraId="3459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1143" w:hRule="atLeast"/>
          <w:jc w:val="center"/>
        </w:trPr>
        <w:tc>
          <w:tcPr>
            <w:tcW w:w="799" w:type="dxa"/>
            <w:vMerge w:val="continue"/>
            <w:shd w:val="clear" w:color="auto" w:fill="auto"/>
            <w:noWrap/>
            <w:vAlign w:val="top"/>
          </w:tcPr>
          <w:p w14:paraId="1D21A562">
            <w:pPr>
              <w:adjustRightInd w:val="0"/>
              <w:snapToGrid w:val="0"/>
              <w:jc w:val="center"/>
              <w:rPr>
                <w:rFonts w:hAnsi="仿宋_GB2312" w:cs="仿宋_GB2312"/>
                <w:sz w:val="24"/>
                <w:szCs w:val="24"/>
              </w:rPr>
            </w:pPr>
          </w:p>
        </w:tc>
        <w:tc>
          <w:tcPr>
            <w:tcW w:w="1358" w:type="dxa"/>
            <w:vMerge w:val="continue"/>
            <w:noWrap/>
            <w:vAlign w:val="center"/>
          </w:tcPr>
          <w:p w14:paraId="15B672E5">
            <w:pPr>
              <w:adjustRightInd w:val="0"/>
              <w:snapToGrid w:val="0"/>
              <w:jc w:val="center"/>
              <w:rPr>
                <w:rFonts w:hAnsi="仿宋_GB2312" w:cs="仿宋_GB2312"/>
                <w:sz w:val="24"/>
                <w:szCs w:val="24"/>
              </w:rPr>
            </w:pPr>
          </w:p>
        </w:tc>
        <w:tc>
          <w:tcPr>
            <w:tcW w:w="5748" w:type="dxa"/>
            <w:noWrap/>
            <w:vAlign w:val="center"/>
          </w:tcPr>
          <w:p w14:paraId="52ED56A2">
            <w:pPr>
              <w:adjustRightInd w:val="0"/>
              <w:snapToGrid w:val="0"/>
              <w:rPr>
                <w:rFonts w:hAnsi="仿宋_GB2312" w:cs="仿宋_GB2312"/>
                <w:sz w:val="24"/>
                <w:szCs w:val="24"/>
              </w:rPr>
            </w:pPr>
            <w:r>
              <w:rPr>
                <w:rFonts w:hint="eastAsia" w:hAnsi="仿宋_GB2312" w:cs="仿宋_GB2312"/>
                <w:sz w:val="24"/>
                <w:szCs w:val="24"/>
              </w:rPr>
              <w:t>医疗机构开展的医疗美容项目要经核准备案。医疗美容机构及开设医疗美容科室的医疗机构不得开展未向登记机关备案的医疗美容项目。</w:t>
            </w:r>
          </w:p>
        </w:tc>
        <w:tc>
          <w:tcPr>
            <w:tcW w:w="4139" w:type="dxa"/>
            <w:noWrap/>
            <w:vAlign w:val="center"/>
          </w:tcPr>
          <w:p w14:paraId="67005577">
            <w:pPr>
              <w:adjustRightInd w:val="0"/>
              <w:snapToGrid w:val="0"/>
              <w:rPr>
                <w:rFonts w:hAnsi="仿宋_GB2312" w:cs="仿宋_GB2312"/>
                <w:sz w:val="24"/>
                <w:szCs w:val="24"/>
              </w:rPr>
            </w:pPr>
            <w:r>
              <w:rPr>
                <w:rFonts w:hint="eastAsia" w:hAnsi="仿宋_GB2312" w:cs="仿宋_GB2312"/>
                <w:sz w:val="24"/>
                <w:szCs w:val="24"/>
              </w:rPr>
              <w:t>现场抽取病历份，未按照要求备案的医疗美容项目扣</w:t>
            </w:r>
            <w:r>
              <w:rPr>
                <w:rFonts w:hAnsi="仿宋_GB2312" w:cs="仿宋_GB2312"/>
                <w:sz w:val="24"/>
                <w:szCs w:val="24"/>
              </w:rPr>
              <w:t>20</w:t>
            </w:r>
            <w:r>
              <w:rPr>
                <w:rFonts w:hint="eastAsia" w:hAnsi="仿宋_GB2312" w:cs="仿宋_GB2312"/>
                <w:sz w:val="24"/>
                <w:szCs w:val="24"/>
              </w:rPr>
              <w:t>分，扣完为止。</w:t>
            </w:r>
          </w:p>
        </w:tc>
        <w:tc>
          <w:tcPr>
            <w:tcW w:w="1344" w:type="dxa"/>
            <w:noWrap/>
            <w:vAlign w:val="top"/>
          </w:tcPr>
          <w:p w14:paraId="3D24771D">
            <w:pPr>
              <w:adjustRightInd w:val="0"/>
              <w:snapToGrid w:val="0"/>
              <w:jc w:val="center"/>
              <w:rPr>
                <w:rFonts w:hAnsi="仿宋_GB2312" w:cs="仿宋_GB2312"/>
                <w:sz w:val="24"/>
                <w:szCs w:val="24"/>
              </w:rPr>
            </w:pPr>
          </w:p>
        </w:tc>
        <w:tc>
          <w:tcPr>
            <w:tcW w:w="736" w:type="dxa"/>
            <w:vMerge w:val="continue"/>
            <w:noWrap/>
            <w:vAlign w:val="top"/>
          </w:tcPr>
          <w:p w14:paraId="666D42C8">
            <w:pPr>
              <w:adjustRightInd w:val="0"/>
              <w:snapToGrid w:val="0"/>
              <w:jc w:val="center"/>
              <w:rPr>
                <w:rFonts w:hAnsi="仿宋_GB2312" w:cs="仿宋_GB2312"/>
                <w:sz w:val="24"/>
                <w:szCs w:val="24"/>
              </w:rPr>
            </w:pPr>
          </w:p>
        </w:tc>
      </w:tr>
      <w:tr w14:paraId="4D8F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02972F2F">
            <w:pPr>
              <w:adjustRightInd w:val="0"/>
              <w:snapToGrid w:val="0"/>
              <w:jc w:val="center"/>
              <w:rPr>
                <w:rFonts w:hAnsi="仿宋_GB2312" w:cs="仿宋_GB2312"/>
                <w:sz w:val="24"/>
                <w:szCs w:val="24"/>
              </w:rPr>
            </w:pPr>
          </w:p>
        </w:tc>
        <w:tc>
          <w:tcPr>
            <w:tcW w:w="1358" w:type="dxa"/>
            <w:vMerge w:val="continue"/>
            <w:noWrap/>
            <w:vAlign w:val="center"/>
          </w:tcPr>
          <w:p w14:paraId="7D126B4A">
            <w:pPr>
              <w:adjustRightInd w:val="0"/>
              <w:snapToGrid w:val="0"/>
              <w:jc w:val="center"/>
              <w:rPr>
                <w:rFonts w:hAnsi="仿宋_GB2312" w:cs="仿宋_GB2312"/>
                <w:sz w:val="24"/>
                <w:szCs w:val="24"/>
              </w:rPr>
            </w:pPr>
          </w:p>
        </w:tc>
        <w:tc>
          <w:tcPr>
            <w:tcW w:w="5748" w:type="dxa"/>
            <w:noWrap/>
            <w:vAlign w:val="center"/>
          </w:tcPr>
          <w:p w14:paraId="763AD5D8">
            <w:pPr>
              <w:adjustRightInd w:val="0"/>
              <w:snapToGrid w:val="0"/>
              <w:rPr>
                <w:rFonts w:hAnsi="仿宋_GB2312" w:cs="仿宋_GB2312"/>
                <w:sz w:val="24"/>
                <w:szCs w:val="24"/>
              </w:rPr>
            </w:pPr>
            <w:r>
              <w:rPr>
                <w:rFonts w:hint="eastAsia" w:hAnsi="仿宋_GB2312" w:cs="仿宋_GB2312"/>
                <w:sz w:val="24"/>
                <w:szCs w:val="24"/>
              </w:rPr>
              <w:t>（合理缺项）开展的医疗美容项目必须与许可项目、医院类别和级别相符，符合分级管理原则。美容外科项目分级，可开展</w:t>
            </w:r>
            <w:r>
              <w:rPr>
                <w:rFonts w:hAnsi="仿宋_GB2312" w:cs="仿宋_GB2312"/>
                <w:sz w:val="24"/>
                <w:szCs w:val="24"/>
              </w:rPr>
              <w:t>1</w:t>
            </w:r>
            <w:r>
              <w:rPr>
                <w:rFonts w:hint="eastAsia" w:hAnsi="仿宋_GB2312" w:cs="仿宋_GB2312"/>
                <w:sz w:val="24"/>
                <w:szCs w:val="24"/>
              </w:rPr>
              <w:t>级项目设有医疗美容科或整形外科的一级综合医院和门诊部；设有医疗美容科的诊所；可开展</w:t>
            </w:r>
            <w:r>
              <w:rPr>
                <w:rFonts w:hAnsi="仿宋_GB2312" w:cs="仿宋_GB2312"/>
                <w:sz w:val="24"/>
                <w:szCs w:val="24"/>
              </w:rPr>
              <w:t>1.2</w:t>
            </w:r>
            <w:r>
              <w:rPr>
                <w:rFonts w:hint="eastAsia" w:hAnsi="仿宋_GB2312" w:cs="仿宋_GB2312"/>
                <w:sz w:val="24"/>
                <w:szCs w:val="24"/>
              </w:rPr>
              <w:t>级项目设有医疗美容科或整形外科的二级综合医院；设有麻醉科及医疗美容科或整形外科的门诊部；可开展</w:t>
            </w:r>
            <w:r>
              <w:rPr>
                <w:rFonts w:hAnsi="仿宋_GB2312" w:cs="仿宋_GB2312"/>
                <w:sz w:val="24"/>
                <w:szCs w:val="24"/>
              </w:rPr>
              <w:t>1.2.3</w:t>
            </w:r>
            <w:r>
              <w:rPr>
                <w:rFonts w:hint="eastAsia" w:hAnsi="仿宋_GB2312" w:cs="仿宋_GB2312"/>
                <w:sz w:val="24"/>
                <w:szCs w:val="24"/>
              </w:rPr>
              <w:t>级项目美容医院；可开展</w:t>
            </w:r>
            <w:r>
              <w:rPr>
                <w:rFonts w:hAnsi="仿宋_GB2312" w:cs="仿宋_GB2312"/>
                <w:sz w:val="24"/>
                <w:szCs w:val="24"/>
              </w:rPr>
              <w:t>1.2.3.4</w:t>
            </w:r>
            <w:r>
              <w:rPr>
                <w:rFonts w:hint="eastAsia" w:hAnsi="仿宋_GB2312" w:cs="仿宋_GB2312"/>
                <w:sz w:val="24"/>
                <w:szCs w:val="24"/>
              </w:rPr>
              <w:t>级项目三级整形外科，设有医疗美容科或整形外科的三级综合医院。</w:t>
            </w:r>
          </w:p>
        </w:tc>
        <w:tc>
          <w:tcPr>
            <w:tcW w:w="4139" w:type="dxa"/>
            <w:noWrap/>
            <w:vAlign w:val="center"/>
          </w:tcPr>
          <w:p w14:paraId="202A2B41">
            <w:pPr>
              <w:adjustRightInd w:val="0"/>
              <w:snapToGrid w:val="0"/>
              <w:rPr>
                <w:rFonts w:hAnsi="仿宋_GB2312" w:cs="仿宋_GB2312"/>
                <w:sz w:val="24"/>
                <w:szCs w:val="24"/>
              </w:rPr>
            </w:pPr>
            <w:r>
              <w:rPr>
                <w:rFonts w:hint="eastAsia" w:hAnsi="仿宋_GB2312" w:cs="仿宋_GB2312"/>
                <w:sz w:val="24"/>
                <w:szCs w:val="24"/>
              </w:rPr>
              <w:t>美容外科项目的分级管理，不得超出机构级别开展医疗美容项目，现场抽查病历份，发现超出级别开展医疗美容项目，每发现一例扣</w:t>
            </w:r>
            <w:r>
              <w:rPr>
                <w:rFonts w:hAnsi="仿宋_GB2312" w:cs="仿宋_GB2312"/>
                <w:sz w:val="24"/>
                <w:szCs w:val="24"/>
              </w:rPr>
              <w:t>60</w:t>
            </w:r>
            <w:r>
              <w:rPr>
                <w:rFonts w:hint="eastAsia" w:hAnsi="仿宋_GB2312" w:cs="仿宋_GB2312"/>
                <w:sz w:val="24"/>
                <w:szCs w:val="24"/>
              </w:rPr>
              <w:t>分。</w:t>
            </w:r>
          </w:p>
        </w:tc>
        <w:tc>
          <w:tcPr>
            <w:tcW w:w="1344" w:type="dxa"/>
            <w:noWrap/>
            <w:vAlign w:val="top"/>
          </w:tcPr>
          <w:p w14:paraId="2CECAAD7">
            <w:pPr>
              <w:adjustRightInd w:val="0"/>
              <w:snapToGrid w:val="0"/>
              <w:jc w:val="center"/>
              <w:rPr>
                <w:rFonts w:hAnsi="仿宋_GB2312" w:cs="仿宋_GB2312"/>
                <w:sz w:val="24"/>
                <w:szCs w:val="24"/>
              </w:rPr>
            </w:pPr>
          </w:p>
        </w:tc>
        <w:tc>
          <w:tcPr>
            <w:tcW w:w="736" w:type="dxa"/>
            <w:vMerge w:val="continue"/>
            <w:noWrap/>
            <w:vAlign w:val="top"/>
          </w:tcPr>
          <w:p w14:paraId="01AAD4D5">
            <w:pPr>
              <w:adjustRightInd w:val="0"/>
              <w:snapToGrid w:val="0"/>
              <w:jc w:val="center"/>
              <w:rPr>
                <w:rFonts w:hAnsi="仿宋_GB2312" w:cs="仿宋_GB2312"/>
                <w:sz w:val="24"/>
                <w:szCs w:val="24"/>
              </w:rPr>
            </w:pPr>
          </w:p>
        </w:tc>
      </w:tr>
      <w:tr w14:paraId="6AFC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restart"/>
            <w:shd w:val="clear" w:color="auto" w:fill="auto"/>
            <w:noWrap/>
            <w:vAlign w:val="center"/>
          </w:tcPr>
          <w:p w14:paraId="5F2D7CE4">
            <w:pPr>
              <w:adjustRightInd w:val="0"/>
              <w:snapToGrid w:val="0"/>
              <w:jc w:val="center"/>
              <w:rPr>
                <w:rFonts w:hAnsi="仿宋_GB2312" w:cs="仿宋_GB2312"/>
                <w:sz w:val="24"/>
                <w:szCs w:val="24"/>
              </w:rPr>
            </w:pPr>
            <w:r>
              <w:rPr>
                <w:rFonts w:hint="eastAsia" w:hAnsi="仿宋_GB2312" w:cs="仿宋_GB2312"/>
                <w:sz w:val="24"/>
                <w:szCs w:val="24"/>
              </w:rPr>
              <w:t>依</w:t>
            </w:r>
          </w:p>
          <w:p w14:paraId="71F6163F">
            <w:pPr>
              <w:adjustRightInd w:val="0"/>
              <w:snapToGrid w:val="0"/>
              <w:jc w:val="center"/>
              <w:rPr>
                <w:rFonts w:hAnsi="仿宋_GB2312" w:cs="仿宋_GB2312"/>
                <w:sz w:val="24"/>
                <w:szCs w:val="24"/>
              </w:rPr>
            </w:pPr>
            <w:r>
              <w:rPr>
                <w:rFonts w:hint="eastAsia" w:hAnsi="仿宋_GB2312" w:cs="仿宋_GB2312"/>
                <w:sz w:val="24"/>
                <w:szCs w:val="24"/>
              </w:rPr>
              <w:t>法</w:t>
            </w:r>
          </w:p>
          <w:p w14:paraId="63257D7B">
            <w:pPr>
              <w:adjustRightInd w:val="0"/>
              <w:snapToGrid w:val="0"/>
              <w:jc w:val="center"/>
              <w:rPr>
                <w:rFonts w:hAnsi="仿宋_GB2312" w:cs="仿宋_GB2312"/>
                <w:sz w:val="24"/>
                <w:szCs w:val="24"/>
              </w:rPr>
            </w:pPr>
            <w:r>
              <w:rPr>
                <w:rFonts w:hint="eastAsia" w:hAnsi="仿宋_GB2312" w:cs="仿宋_GB2312"/>
                <w:sz w:val="24"/>
                <w:szCs w:val="24"/>
              </w:rPr>
              <w:t>执</w:t>
            </w:r>
          </w:p>
          <w:p w14:paraId="6C3F8E35">
            <w:pPr>
              <w:adjustRightInd w:val="0"/>
              <w:snapToGrid w:val="0"/>
              <w:jc w:val="center"/>
              <w:rPr>
                <w:rFonts w:hAnsi="仿宋_GB2312" w:cs="仿宋_GB2312"/>
                <w:sz w:val="24"/>
                <w:szCs w:val="24"/>
              </w:rPr>
            </w:pPr>
            <w:r>
              <w:rPr>
                <w:rFonts w:hint="eastAsia" w:hAnsi="仿宋_GB2312" w:cs="仿宋_GB2312"/>
                <w:sz w:val="24"/>
                <w:szCs w:val="24"/>
              </w:rPr>
              <w:t>业</w:t>
            </w:r>
          </w:p>
          <w:p w14:paraId="0FF9A660">
            <w:pPr>
              <w:adjustRightInd w:val="0"/>
              <w:snapToGrid w:val="0"/>
              <w:jc w:val="center"/>
              <w:rPr>
                <w:rFonts w:hAnsi="仿宋_GB2312" w:cs="仿宋_GB2312"/>
                <w:sz w:val="24"/>
                <w:szCs w:val="24"/>
              </w:rPr>
            </w:pPr>
            <w:r>
              <w:rPr>
                <w:rFonts w:hint="eastAsia" w:hAnsi="仿宋_GB2312" w:cs="仿宋_GB2312"/>
                <w:sz w:val="24"/>
                <w:szCs w:val="24"/>
              </w:rPr>
              <w:t>管</w:t>
            </w:r>
          </w:p>
          <w:p w14:paraId="7063ECD6">
            <w:pPr>
              <w:adjustRightInd w:val="0"/>
              <w:snapToGrid w:val="0"/>
              <w:jc w:val="center"/>
              <w:rPr>
                <w:rFonts w:hAnsi="仿宋_GB2312" w:cs="仿宋_GB2312"/>
                <w:sz w:val="24"/>
                <w:szCs w:val="24"/>
              </w:rPr>
            </w:pPr>
            <w:r>
              <w:rPr>
                <w:rFonts w:hint="eastAsia" w:hAnsi="仿宋_GB2312" w:cs="仿宋_GB2312"/>
                <w:sz w:val="24"/>
                <w:szCs w:val="24"/>
              </w:rPr>
              <w:t>理</w:t>
            </w:r>
          </w:p>
          <w:p w14:paraId="6376D2F9">
            <w:pPr>
              <w:adjustRightInd w:val="0"/>
              <w:snapToGrid w:val="0"/>
              <w:jc w:val="center"/>
              <w:rPr>
                <w:rFonts w:hAnsi="仿宋_GB2312" w:cs="仿宋_GB2312"/>
                <w:sz w:val="24"/>
                <w:szCs w:val="24"/>
              </w:rPr>
            </w:pPr>
            <w:r>
              <w:rPr>
                <w:rFonts w:hint="eastAsia" w:hAnsi="仿宋_GB2312" w:cs="仿宋_GB2312"/>
                <w:sz w:val="24"/>
                <w:szCs w:val="24"/>
              </w:rPr>
              <w:t>情</w:t>
            </w:r>
          </w:p>
          <w:p w14:paraId="37CDF8E2">
            <w:pPr>
              <w:adjustRightInd w:val="0"/>
              <w:snapToGrid w:val="0"/>
              <w:jc w:val="center"/>
              <w:rPr>
                <w:rFonts w:hint="eastAsia" w:hAnsi="仿宋_GB2312" w:cs="仿宋_GB2312"/>
                <w:sz w:val="24"/>
                <w:szCs w:val="24"/>
              </w:rPr>
            </w:pPr>
            <w:r>
              <w:rPr>
                <w:rFonts w:hint="eastAsia" w:hAnsi="仿宋_GB2312" w:cs="仿宋_GB2312"/>
                <w:sz w:val="24"/>
                <w:szCs w:val="24"/>
              </w:rPr>
              <w:t>况</w:t>
            </w:r>
          </w:p>
          <w:p w14:paraId="46E75663">
            <w:pPr>
              <w:adjustRightInd w:val="0"/>
              <w:snapToGrid w:val="0"/>
              <w:jc w:val="center"/>
              <w:rPr>
                <w:rFonts w:hAnsi="仿宋_GB2312" w:cs="仿宋_GB2312"/>
                <w:sz w:val="24"/>
                <w:szCs w:val="24"/>
              </w:rPr>
            </w:pPr>
          </w:p>
          <w:p w14:paraId="403DF056">
            <w:pPr>
              <w:adjustRightInd w:val="0"/>
              <w:snapToGrid w:val="0"/>
              <w:ind w:left="-94" w:leftChars="-30" w:right="-94" w:rightChars="-30"/>
              <w:jc w:val="center"/>
              <w:rPr>
                <w:rFonts w:hAnsi="仿宋_GB2312" w:cs="仿宋_GB2312"/>
                <w:b/>
                <w:bCs/>
                <w:sz w:val="24"/>
                <w:szCs w:val="24"/>
              </w:rPr>
            </w:pPr>
            <w:r>
              <w:rPr>
                <w:rFonts w:hAnsi="仿宋_GB2312" w:cs="仿宋_GB2312"/>
                <w:sz w:val="24"/>
                <w:szCs w:val="24"/>
              </w:rPr>
              <w:t>400</w:t>
            </w:r>
            <w:r>
              <w:rPr>
                <w:rFonts w:hint="eastAsia" w:hAnsi="仿宋_GB2312" w:cs="仿宋_GB2312"/>
                <w:sz w:val="24"/>
                <w:szCs w:val="24"/>
              </w:rPr>
              <w:t>分</w:t>
            </w:r>
          </w:p>
        </w:tc>
        <w:tc>
          <w:tcPr>
            <w:tcW w:w="1358" w:type="dxa"/>
            <w:vMerge w:val="restart"/>
            <w:noWrap/>
            <w:vAlign w:val="center"/>
          </w:tcPr>
          <w:p w14:paraId="4E668C40">
            <w:pPr>
              <w:adjustRightInd w:val="0"/>
              <w:snapToGrid w:val="0"/>
              <w:jc w:val="center"/>
              <w:rPr>
                <w:rFonts w:hAnsi="仿宋_GB2312" w:cs="仿宋_GB2312"/>
                <w:sz w:val="24"/>
                <w:szCs w:val="24"/>
              </w:rPr>
            </w:pPr>
            <w:r>
              <w:rPr>
                <w:rFonts w:hint="eastAsia" w:hAnsi="仿宋_GB2312" w:cs="仿宋_GB2312"/>
                <w:sz w:val="24"/>
                <w:szCs w:val="24"/>
              </w:rPr>
              <w:t>人员资质</w:t>
            </w:r>
          </w:p>
          <w:p w14:paraId="57F4F886">
            <w:pPr>
              <w:adjustRightInd w:val="0"/>
              <w:snapToGrid w:val="0"/>
              <w:jc w:val="center"/>
              <w:rPr>
                <w:rFonts w:hAnsi="仿宋_GB2312" w:cs="仿宋_GB2312"/>
                <w:sz w:val="24"/>
                <w:szCs w:val="24"/>
              </w:rPr>
            </w:pPr>
            <w:r>
              <w:rPr>
                <w:rFonts w:hint="eastAsia" w:hAnsi="仿宋_GB2312" w:cs="仿宋_GB2312"/>
                <w:sz w:val="24"/>
                <w:szCs w:val="24"/>
              </w:rPr>
              <w:t>管理</w:t>
            </w:r>
          </w:p>
          <w:p w14:paraId="0BFB98FE">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60</w:t>
            </w:r>
            <w:r>
              <w:rPr>
                <w:rFonts w:hint="eastAsia" w:hAnsi="仿宋_GB2312" w:cs="仿宋_GB2312"/>
                <w:sz w:val="24"/>
                <w:szCs w:val="24"/>
              </w:rPr>
              <w:t>分）</w:t>
            </w:r>
          </w:p>
        </w:tc>
        <w:tc>
          <w:tcPr>
            <w:tcW w:w="5748" w:type="dxa"/>
            <w:noWrap/>
            <w:vAlign w:val="center"/>
          </w:tcPr>
          <w:p w14:paraId="31C93E47">
            <w:pPr>
              <w:adjustRightInd w:val="0"/>
              <w:snapToGrid w:val="0"/>
              <w:spacing w:line="260" w:lineRule="exact"/>
              <w:rPr>
                <w:rFonts w:hAnsi="仿宋_GB2312" w:cs="仿宋_GB2312"/>
                <w:sz w:val="24"/>
                <w:szCs w:val="24"/>
              </w:rPr>
            </w:pPr>
            <w:r>
              <w:rPr>
                <w:rFonts w:hint="eastAsia" w:hAnsi="仿宋_GB2312" w:cs="仿宋_GB2312"/>
                <w:sz w:val="24"/>
                <w:szCs w:val="24"/>
              </w:rPr>
              <w:t>医疗机构执业人员按照规定具备相应资质，执业地点相符。其他医技人员应该取得相应专业的资格或职称，不得使用非卫生技术人员。未取得相应资质、未变更或未延续注册的卫生技术人员不得执业。（合理缺项）医疗机构临床实验室专业技术人员具备相应的资质。</w:t>
            </w:r>
          </w:p>
        </w:tc>
        <w:tc>
          <w:tcPr>
            <w:tcW w:w="4139" w:type="dxa"/>
            <w:noWrap/>
            <w:vAlign w:val="center"/>
          </w:tcPr>
          <w:p w14:paraId="4575C876">
            <w:pPr>
              <w:adjustRightInd w:val="0"/>
              <w:snapToGrid w:val="0"/>
              <w:rPr>
                <w:rFonts w:hAnsi="仿宋_GB2312" w:cs="仿宋_GB2312"/>
                <w:spacing w:val="-6"/>
                <w:sz w:val="24"/>
                <w:szCs w:val="24"/>
              </w:rPr>
            </w:pPr>
            <w:r>
              <w:rPr>
                <w:rFonts w:hint="eastAsia" w:hAnsi="仿宋_GB2312" w:cs="仿宋_GB2312"/>
                <w:spacing w:val="-6"/>
                <w:sz w:val="24"/>
                <w:szCs w:val="24"/>
              </w:rPr>
              <w:t>抽查医师人，护士人，医技人员人，资质合格人</w:t>
            </w:r>
            <w:r>
              <w:rPr>
                <w:rFonts w:hAnsi="仿宋_GB2312" w:cs="仿宋_GB2312"/>
                <w:spacing w:val="-6"/>
                <w:sz w:val="24"/>
                <w:szCs w:val="24"/>
              </w:rPr>
              <w:t>,</w:t>
            </w:r>
            <w:r>
              <w:rPr>
                <w:rFonts w:hint="eastAsia" w:hAnsi="仿宋_GB2312" w:cs="仿宋_GB2312"/>
                <w:spacing w:val="-6"/>
                <w:sz w:val="24"/>
                <w:szCs w:val="24"/>
              </w:rPr>
              <w:t>每使用一名非卫生技术人员（含超出执业范围执业的医师）扣</w:t>
            </w:r>
            <w:r>
              <w:rPr>
                <w:rFonts w:hAnsi="仿宋_GB2312" w:cs="仿宋_GB2312"/>
                <w:spacing w:val="-6"/>
                <w:sz w:val="24"/>
                <w:szCs w:val="24"/>
              </w:rPr>
              <w:t>60</w:t>
            </w:r>
            <w:r>
              <w:rPr>
                <w:rFonts w:hint="eastAsia" w:hAnsi="仿宋_GB2312" w:cs="仿宋_GB2312"/>
                <w:spacing w:val="-6"/>
                <w:sz w:val="24"/>
                <w:szCs w:val="24"/>
              </w:rPr>
              <w:t>分。</w:t>
            </w:r>
          </w:p>
        </w:tc>
        <w:tc>
          <w:tcPr>
            <w:tcW w:w="1344" w:type="dxa"/>
            <w:noWrap/>
            <w:vAlign w:val="top"/>
          </w:tcPr>
          <w:p w14:paraId="152528EF">
            <w:pPr>
              <w:adjustRightInd w:val="0"/>
              <w:snapToGrid w:val="0"/>
              <w:jc w:val="center"/>
              <w:rPr>
                <w:rFonts w:hAnsi="仿宋_GB2312" w:cs="仿宋_GB2312"/>
                <w:sz w:val="24"/>
                <w:szCs w:val="24"/>
              </w:rPr>
            </w:pPr>
          </w:p>
        </w:tc>
        <w:tc>
          <w:tcPr>
            <w:tcW w:w="736" w:type="dxa"/>
            <w:vMerge w:val="restart"/>
            <w:noWrap/>
            <w:vAlign w:val="top"/>
          </w:tcPr>
          <w:p w14:paraId="12EE84CE">
            <w:pPr>
              <w:adjustRightInd w:val="0"/>
              <w:snapToGrid w:val="0"/>
              <w:jc w:val="center"/>
              <w:rPr>
                <w:rFonts w:hAnsi="仿宋_GB2312" w:cs="仿宋_GB2312"/>
                <w:sz w:val="24"/>
                <w:szCs w:val="24"/>
              </w:rPr>
            </w:pPr>
          </w:p>
        </w:tc>
      </w:tr>
      <w:tr w14:paraId="7DEE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6394E49B">
            <w:pPr>
              <w:adjustRightInd w:val="0"/>
              <w:snapToGrid w:val="0"/>
              <w:jc w:val="center"/>
              <w:rPr>
                <w:rFonts w:hAnsi="仿宋_GB2312" w:cs="仿宋_GB2312"/>
                <w:sz w:val="24"/>
                <w:szCs w:val="24"/>
              </w:rPr>
            </w:pPr>
          </w:p>
        </w:tc>
        <w:tc>
          <w:tcPr>
            <w:tcW w:w="1358" w:type="dxa"/>
            <w:vMerge w:val="continue"/>
            <w:noWrap/>
            <w:vAlign w:val="center"/>
          </w:tcPr>
          <w:p w14:paraId="66494167">
            <w:pPr>
              <w:adjustRightInd w:val="0"/>
              <w:snapToGrid w:val="0"/>
              <w:jc w:val="center"/>
              <w:rPr>
                <w:rFonts w:hAnsi="仿宋_GB2312" w:cs="仿宋_GB2312"/>
                <w:sz w:val="24"/>
                <w:szCs w:val="24"/>
              </w:rPr>
            </w:pPr>
          </w:p>
        </w:tc>
        <w:tc>
          <w:tcPr>
            <w:tcW w:w="5748" w:type="dxa"/>
            <w:noWrap/>
            <w:vAlign w:val="center"/>
          </w:tcPr>
          <w:p w14:paraId="25848856">
            <w:pPr>
              <w:adjustRightInd w:val="0"/>
              <w:snapToGrid w:val="0"/>
              <w:rPr>
                <w:rFonts w:hAnsi="仿宋_GB2312" w:cs="仿宋_GB2312"/>
                <w:sz w:val="24"/>
                <w:szCs w:val="24"/>
              </w:rPr>
            </w:pPr>
            <w:r>
              <w:rPr>
                <w:rFonts w:hint="eastAsia" w:hAnsi="仿宋_GB2312" w:cs="仿宋_GB2312"/>
                <w:sz w:val="24"/>
                <w:szCs w:val="24"/>
              </w:rPr>
              <w:t>人员设置符合《美容医疗机构、医疗美容科（室）基本标准（试行）》有关规定。</w:t>
            </w:r>
          </w:p>
        </w:tc>
        <w:tc>
          <w:tcPr>
            <w:tcW w:w="4139" w:type="dxa"/>
            <w:noWrap/>
            <w:vAlign w:val="center"/>
          </w:tcPr>
          <w:p w14:paraId="0A5EEB18">
            <w:pPr>
              <w:adjustRightInd w:val="0"/>
              <w:snapToGrid w:val="0"/>
              <w:spacing w:line="260" w:lineRule="exact"/>
              <w:rPr>
                <w:rFonts w:hAnsi="仿宋_GB2312" w:cs="仿宋_GB2312"/>
                <w:sz w:val="24"/>
                <w:szCs w:val="24"/>
              </w:rPr>
            </w:pPr>
            <w:r>
              <w:rPr>
                <w:rFonts w:hint="eastAsia" w:hAnsi="仿宋_GB2312" w:cs="仿宋_GB2312"/>
                <w:sz w:val="24"/>
                <w:szCs w:val="24"/>
              </w:rPr>
              <w:t>人员与标准不符，每发现一项不符合要求的扣</w:t>
            </w:r>
            <w:r>
              <w:rPr>
                <w:rFonts w:hAnsi="仿宋_GB2312" w:cs="仿宋_GB2312"/>
                <w:sz w:val="24"/>
                <w:szCs w:val="24"/>
              </w:rPr>
              <w:t>8</w:t>
            </w:r>
            <w:r>
              <w:rPr>
                <w:rFonts w:hint="eastAsia" w:hAnsi="仿宋_GB2312" w:cs="仿宋_GB2312"/>
                <w:sz w:val="24"/>
                <w:szCs w:val="24"/>
              </w:rPr>
              <w:t>分，</w:t>
            </w:r>
            <w:r>
              <w:rPr>
                <w:rFonts w:hint="eastAsia" w:hAnsi="仿宋_GB2312" w:cs="仿宋_GB2312"/>
                <w:kern w:val="0"/>
                <w:sz w:val="24"/>
                <w:szCs w:val="24"/>
              </w:rPr>
              <w:t>每发现一诊疗科目无注册的主诊医师或</w:t>
            </w:r>
            <w:r>
              <w:rPr>
                <w:rFonts w:hint="eastAsia" w:hAnsi="仿宋_GB2312" w:cs="仿宋_GB2312"/>
                <w:sz w:val="24"/>
                <w:szCs w:val="24"/>
              </w:rPr>
              <w:t>无注册执业医师扣</w:t>
            </w:r>
            <w:r>
              <w:rPr>
                <w:rFonts w:hAnsi="仿宋_GB2312" w:cs="仿宋_GB2312"/>
                <w:sz w:val="24"/>
                <w:szCs w:val="24"/>
              </w:rPr>
              <w:t>20</w:t>
            </w:r>
            <w:r>
              <w:rPr>
                <w:rFonts w:hint="eastAsia" w:hAnsi="仿宋_GB2312" w:cs="仿宋_GB2312"/>
                <w:sz w:val="24"/>
                <w:szCs w:val="24"/>
              </w:rPr>
              <w:t>分，扣完为止。</w:t>
            </w:r>
          </w:p>
        </w:tc>
        <w:tc>
          <w:tcPr>
            <w:tcW w:w="1344" w:type="dxa"/>
            <w:noWrap/>
            <w:vAlign w:val="top"/>
          </w:tcPr>
          <w:p w14:paraId="3F2AA35B">
            <w:pPr>
              <w:adjustRightInd w:val="0"/>
              <w:snapToGrid w:val="0"/>
              <w:jc w:val="center"/>
              <w:rPr>
                <w:rFonts w:hAnsi="仿宋_GB2312" w:cs="仿宋_GB2312"/>
                <w:sz w:val="24"/>
                <w:szCs w:val="24"/>
              </w:rPr>
            </w:pPr>
          </w:p>
        </w:tc>
        <w:tc>
          <w:tcPr>
            <w:tcW w:w="736" w:type="dxa"/>
            <w:vMerge w:val="continue"/>
            <w:noWrap/>
            <w:vAlign w:val="top"/>
          </w:tcPr>
          <w:p w14:paraId="43E34AA5">
            <w:pPr>
              <w:adjustRightInd w:val="0"/>
              <w:snapToGrid w:val="0"/>
              <w:jc w:val="center"/>
              <w:rPr>
                <w:rFonts w:hAnsi="仿宋_GB2312" w:cs="仿宋_GB2312"/>
                <w:sz w:val="24"/>
                <w:szCs w:val="24"/>
              </w:rPr>
            </w:pPr>
          </w:p>
        </w:tc>
      </w:tr>
      <w:tr w14:paraId="1D7E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76A3E250">
            <w:pPr>
              <w:adjustRightInd w:val="0"/>
              <w:snapToGrid w:val="0"/>
              <w:jc w:val="center"/>
              <w:rPr>
                <w:rFonts w:hAnsi="仿宋_GB2312" w:cs="仿宋_GB2312"/>
                <w:sz w:val="24"/>
                <w:szCs w:val="24"/>
              </w:rPr>
            </w:pPr>
          </w:p>
        </w:tc>
        <w:tc>
          <w:tcPr>
            <w:tcW w:w="1358" w:type="dxa"/>
            <w:vMerge w:val="continue"/>
            <w:noWrap/>
            <w:vAlign w:val="center"/>
          </w:tcPr>
          <w:p w14:paraId="20847A6C">
            <w:pPr>
              <w:adjustRightInd w:val="0"/>
              <w:snapToGrid w:val="0"/>
              <w:jc w:val="center"/>
              <w:rPr>
                <w:rFonts w:hAnsi="仿宋_GB2312" w:cs="仿宋_GB2312"/>
                <w:sz w:val="24"/>
                <w:szCs w:val="24"/>
              </w:rPr>
            </w:pPr>
          </w:p>
        </w:tc>
        <w:tc>
          <w:tcPr>
            <w:tcW w:w="5748" w:type="dxa"/>
            <w:noWrap/>
            <w:vAlign w:val="center"/>
          </w:tcPr>
          <w:p w14:paraId="1F21918D">
            <w:pPr>
              <w:adjustRightInd w:val="0"/>
              <w:snapToGrid w:val="0"/>
              <w:rPr>
                <w:rFonts w:hAnsi="仿宋_GB2312" w:cs="仿宋_GB2312"/>
                <w:sz w:val="24"/>
                <w:szCs w:val="24"/>
              </w:rPr>
            </w:pPr>
            <w:r>
              <w:rPr>
                <w:rFonts w:hint="eastAsia" w:hAnsi="仿宋_GB2312" w:cs="仿宋_GB2312"/>
                <w:sz w:val="24"/>
                <w:szCs w:val="24"/>
              </w:rPr>
              <w:t>负责实施医疗美容项目的主诊医师必须符合《医疗美容服务管理办法》主诊医师的条件；未取得主诊医师资格的执业医师，可在主诊医师的指导下从事医疗美容临床技术服务工作，不得独立开展医疗美容活动。</w:t>
            </w:r>
          </w:p>
        </w:tc>
        <w:tc>
          <w:tcPr>
            <w:tcW w:w="4139" w:type="dxa"/>
            <w:noWrap/>
            <w:vAlign w:val="center"/>
          </w:tcPr>
          <w:p w14:paraId="2549A235">
            <w:pPr>
              <w:adjustRightInd w:val="0"/>
              <w:snapToGrid w:val="0"/>
              <w:rPr>
                <w:rFonts w:hAnsi="仿宋_GB2312" w:cs="仿宋_GB2312"/>
                <w:sz w:val="24"/>
                <w:szCs w:val="24"/>
              </w:rPr>
            </w:pPr>
            <w:r>
              <w:rPr>
                <w:rFonts w:hint="eastAsia" w:hAnsi="仿宋_GB2312" w:cs="仿宋_GB2312"/>
                <w:sz w:val="24"/>
                <w:szCs w:val="24"/>
              </w:rPr>
              <w:t>现场检查从业人员，查看其证件，美容主诊医师人，抽查病历份，发现未取得主诊医师资格的执业医师独立开展医疗美容活动，每发现一份病历扣</w:t>
            </w:r>
            <w:r>
              <w:rPr>
                <w:rFonts w:hAnsi="仿宋_GB2312" w:cs="仿宋_GB2312"/>
                <w:sz w:val="24"/>
                <w:szCs w:val="24"/>
              </w:rPr>
              <w:t>60</w:t>
            </w:r>
            <w:r>
              <w:rPr>
                <w:rFonts w:hint="eastAsia" w:hAnsi="仿宋_GB2312" w:cs="仿宋_GB2312"/>
                <w:sz w:val="24"/>
                <w:szCs w:val="24"/>
              </w:rPr>
              <w:t>分。</w:t>
            </w:r>
          </w:p>
        </w:tc>
        <w:tc>
          <w:tcPr>
            <w:tcW w:w="1344" w:type="dxa"/>
            <w:noWrap/>
            <w:vAlign w:val="top"/>
          </w:tcPr>
          <w:p w14:paraId="63F5CC05">
            <w:pPr>
              <w:adjustRightInd w:val="0"/>
              <w:snapToGrid w:val="0"/>
              <w:jc w:val="center"/>
              <w:rPr>
                <w:rFonts w:hAnsi="仿宋_GB2312" w:cs="仿宋_GB2312"/>
                <w:sz w:val="24"/>
                <w:szCs w:val="24"/>
              </w:rPr>
            </w:pPr>
          </w:p>
        </w:tc>
        <w:tc>
          <w:tcPr>
            <w:tcW w:w="736" w:type="dxa"/>
            <w:vMerge w:val="continue"/>
            <w:noWrap/>
            <w:vAlign w:val="top"/>
          </w:tcPr>
          <w:p w14:paraId="2F42317D">
            <w:pPr>
              <w:adjustRightInd w:val="0"/>
              <w:snapToGrid w:val="0"/>
              <w:jc w:val="center"/>
              <w:rPr>
                <w:rFonts w:hAnsi="仿宋_GB2312" w:cs="仿宋_GB2312"/>
                <w:sz w:val="24"/>
                <w:szCs w:val="24"/>
              </w:rPr>
            </w:pPr>
          </w:p>
        </w:tc>
      </w:tr>
      <w:tr w14:paraId="4621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51C8BAD9">
            <w:pPr>
              <w:adjustRightInd w:val="0"/>
              <w:snapToGrid w:val="0"/>
              <w:jc w:val="center"/>
              <w:rPr>
                <w:rFonts w:hAnsi="仿宋_GB2312" w:cs="仿宋_GB2312"/>
                <w:sz w:val="24"/>
                <w:szCs w:val="24"/>
              </w:rPr>
            </w:pPr>
          </w:p>
        </w:tc>
        <w:tc>
          <w:tcPr>
            <w:tcW w:w="1358" w:type="dxa"/>
            <w:vMerge w:val="continue"/>
            <w:noWrap/>
            <w:vAlign w:val="center"/>
          </w:tcPr>
          <w:p w14:paraId="4773240F">
            <w:pPr>
              <w:adjustRightInd w:val="0"/>
              <w:snapToGrid w:val="0"/>
              <w:jc w:val="center"/>
              <w:rPr>
                <w:rFonts w:hAnsi="仿宋_GB2312" w:cs="仿宋_GB2312"/>
                <w:sz w:val="24"/>
                <w:szCs w:val="24"/>
              </w:rPr>
            </w:pPr>
          </w:p>
        </w:tc>
        <w:tc>
          <w:tcPr>
            <w:tcW w:w="5748" w:type="dxa"/>
            <w:noWrap/>
            <w:vAlign w:val="center"/>
          </w:tcPr>
          <w:p w14:paraId="0BF48141">
            <w:pPr>
              <w:adjustRightInd w:val="0"/>
              <w:snapToGrid w:val="0"/>
              <w:rPr>
                <w:rFonts w:hAnsi="仿宋_GB2312" w:cs="仿宋_GB2312"/>
                <w:sz w:val="24"/>
                <w:szCs w:val="24"/>
              </w:rPr>
            </w:pPr>
            <w:r>
              <w:rPr>
                <w:rFonts w:hint="eastAsia" w:hAnsi="仿宋_GB2312" w:cs="仿宋_GB2312"/>
                <w:sz w:val="24"/>
                <w:szCs w:val="24"/>
              </w:rPr>
              <w:t>从事医疗美容护理工作的人员必须符合《医疗美容服务管理办法》护理工作的人员的条件。</w:t>
            </w:r>
          </w:p>
        </w:tc>
        <w:tc>
          <w:tcPr>
            <w:tcW w:w="4139" w:type="dxa"/>
            <w:noWrap/>
            <w:vAlign w:val="center"/>
          </w:tcPr>
          <w:p w14:paraId="099F8F44">
            <w:pPr>
              <w:adjustRightInd w:val="0"/>
              <w:snapToGrid w:val="0"/>
              <w:rPr>
                <w:rFonts w:hAnsi="仿宋_GB2312" w:cs="仿宋_GB2312"/>
                <w:spacing w:val="-8"/>
                <w:sz w:val="24"/>
                <w:szCs w:val="24"/>
              </w:rPr>
            </w:pPr>
            <w:r>
              <w:rPr>
                <w:rFonts w:hint="eastAsia" w:hAnsi="仿宋_GB2312" w:cs="仿宋_GB2312"/>
                <w:spacing w:val="-8"/>
                <w:sz w:val="24"/>
                <w:szCs w:val="24"/>
              </w:rPr>
              <w:t>现场抽查注册护士人，符合要求人，每发现一人不符合要求扣</w:t>
            </w:r>
            <w:r>
              <w:rPr>
                <w:rFonts w:hAnsi="仿宋_GB2312" w:cs="仿宋_GB2312"/>
                <w:spacing w:val="-8"/>
                <w:sz w:val="24"/>
                <w:szCs w:val="24"/>
              </w:rPr>
              <w:t>20</w:t>
            </w:r>
            <w:r>
              <w:rPr>
                <w:rFonts w:hint="eastAsia" w:hAnsi="仿宋_GB2312" w:cs="仿宋_GB2312"/>
                <w:spacing w:val="-8"/>
                <w:sz w:val="24"/>
                <w:szCs w:val="24"/>
              </w:rPr>
              <w:t>分，扣完为止。</w:t>
            </w:r>
          </w:p>
        </w:tc>
        <w:tc>
          <w:tcPr>
            <w:tcW w:w="1344" w:type="dxa"/>
            <w:noWrap/>
            <w:vAlign w:val="top"/>
          </w:tcPr>
          <w:p w14:paraId="213A690D">
            <w:pPr>
              <w:adjustRightInd w:val="0"/>
              <w:snapToGrid w:val="0"/>
              <w:jc w:val="center"/>
              <w:rPr>
                <w:rFonts w:hAnsi="仿宋_GB2312" w:cs="仿宋_GB2312"/>
                <w:sz w:val="24"/>
                <w:szCs w:val="24"/>
              </w:rPr>
            </w:pPr>
          </w:p>
        </w:tc>
        <w:tc>
          <w:tcPr>
            <w:tcW w:w="736" w:type="dxa"/>
            <w:vMerge w:val="continue"/>
            <w:noWrap/>
            <w:vAlign w:val="top"/>
          </w:tcPr>
          <w:p w14:paraId="0F16B38B">
            <w:pPr>
              <w:adjustRightInd w:val="0"/>
              <w:snapToGrid w:val="0"/>
              <w:jc w:val="center"/>
              <w:rPr>
                <w:rFonts w:hAnsi="仿宋_GB2312" w:cs="仿宋_GB2312"/>
                <w:sz w:val="24"/>
                <w:szCs w:val="24"/>
              </w:rPr>
            </w:pPr>
          </w:p>
        </w:tc>
      </w:tr>
      <w:tr w14:paraId="2C23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352BD9E7">
            <w:pPr>
              <w:adjustRightInd w:val="0"/>
              <w:snapToGrid w:val="0"/>
              <w:jc w:val="center"/>
              <w:rPr>
                <w:rFonts w:hAnsi="仿宋_GB2312" w:cs="仿宋_GB2312"/>
                <w:sz w:val="24"/>
                <w:szCs w:val="24"/>
              </w:rPr>
            </w:pPr>
          </w:p>
        </w:tc>
        <w:tc>
          <w:tcPr>
            <w:tcW w:w="1358" w:type="dxa"/>
            <w:vMerge w:val="continue"/>
            <w:noWrap/>
            <w:vAlign w:val="center"/>
          </w:tcPr>
          <w:p w14:paraId="4350544B">
            <w:pPr>
              <w:adjustRightInd w:val="0"/>
              <w:snapToGrid w:val="0"/>
              <w:jc w:val="center"/>
              <w:rPr>
                <w:rFonts w:hAnsi="仿宋_GB2312" w:cs="仿宋_GB2312"/>
                <w:sz w:val="24"/>
                <w:szCs w:val="24"/>
              </w:rPr>
            </w:pPr>
          </w:p>
        </w:tc>
        <w:tc>
          <w:tcPr>
            <w:tcW w:w="5748" w:type="dxa"/>
            <w:noWrap/>
            <w:vAlign w:val="center"/>
          </w:tcPr>
          <w:p w14:paraId="71340C8D">
            <w:pPr>
              <w:adjustRightInd w:val="0"/>
              <w:snapToGrid w:val="0"/>
              <w:rPr>
                <w:rFonts w:hAnsi="仿宋_GB2312" w:cs="仿宋_GB2312"/>
                <w:sz w:val="24"/>
                <w:szCs w:val="24"/>
              </w:rPr>
            </w:pPr>
            <w:r>
              <w:rPr>
                <w:rFonts w:hint="eastAsia" w:hAnsi="仿宋_GB2312" w:cs="仿宋_GB2312"/>
                <w:sz w:val="24"/>
                <w:szCs w:val="24"/>
              </w:rPr>
              <w:t>（合理缺项）外国医师来华短期行医必须经过注册，取得《外国医师短期行医许可证》。</w:t>
            </w:r>
          </w:p>
        </w:tc>
        <w:tc>
          <w:tcPr>
            <w:tcW w:w="4139" w:type="dxa"/>
            <w:noWrap/>
            <w:vAlign w:val="center"/>
          </w:tcPr>
          <w:p w14:paraId="13C133DF">
            <w:pPr>
              <w:adjustRightInd w:val="0"/>
              <w:snapToGrid w:val="0"/>
              <w:rPr>
                <w:rFonts w:hAnsi="仿宋_GB2312" w:cs="仿宋_GB2312"/>
                <w:sz w:val="24"/>
                <w:szCs w:val="24"/>
              </w:rPr>
            </w:pPr>
            <w:r>
              <w:rPr>
                <w:rFonts w:hint="eastAsia" w:hAnsi="仿宋_GB2312" w:cs="仿宋_GB2312"/>
                <w:sz w:val="24"/>
                <w:szCs w:val="24"/>
              </w:rPr>
              <w:t>外国医师未经注册行医扣</w:t>
            </w:r>
            <w:r>
              <w:rPr>
                <w:rFonts w:hAnsi="仿宋_GB2312" w:cs="仿宋_GB2312"/>
                <w:sz w:val="24"/>
                <w:szCs w:val="24"/>
              </w:rPr>
              <w:t>60</w:t>
            </w:r>
            <w:r>
              <w:rPr>
                <w:rFonts w:hint="eastAsia" w:hAnsi="仿宋_GB2312" w:cs="仿宋_GB2312"/>
                <w:sz w:val="24"/>
                <w:szCs w:val="24"/>
              </w:rPr>
              <w:t>分。</w:t>
            </w:r>
          </w:p>
        </w:tc>
        <w:tc>
          <w:tcPr>
            <w:tcW w:w="1344" w:type="dxa"/>
            <w:noWrap/>
            <w:vAlign w:val="top"/>
          </w:tcPr>
          <w:p w14:paraId="72D3C5DB">
            <w:pPr>
              <w:adjustRightInd w:val="0"/>
              <w:snapToGrid w:val="0"/>
              <w:jc w:val="center"/>
              <w:rPr>
                <w:rFonts w:hAnsi="仿宋_GB2312" w:cs="仿宋_GB2312"/>
                <w:sz w:val="24"/>
                <w:szCs w:val="24"/>
              </w:rPr>
            </w:pPr>
          </w:p>
        </w:tc>
        <w:tc>
          <w:tcPr>
            <w:tcW w:w="736" w:type="dxa"/>
            <w:vMerge w:val="continue"/>
            <w:noWrap/>
            <w:vAlign w:val="top"/>
          </w:tcPr>
          <w:p w14:paraId="6E63D56C">
            <w:pPr>
              <w:adjustRightInd w:val="0"/>
              <w:snapToGrid w:val="0"/>
              <w:jc w:val="center"/>
              <w:rPr>
                <w:rFonts w:hAnsi="仿宋_GB2312" w:cs="仿宋_GB2312"/>
                <w:sz w:val="24"/>
                <w:szCs w:val="24"/>
              </w:rPr>
            </w:pPr>
          </w:p>
        </w:tc>
      </w:tr>
      <w:tr w14:paraId="26B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31B082A5">
            <w:pPr>
              <w:adjustRightInd w:val="0"/>
              <w:snapToGrid w:val="0"/>
              <w:jc w:val="center"/>
              <w:rPr>
                <w:rFonts w:hAnsi="仿宋_GB2312" w:cs="仿宋_GB2312"/>
                <w:sz w:val="24"/>
                <w:szCs w:val="24"/>
              </w:rPr>
            </w:pPr>
          </w:p>
        </w:tc>
        <w:tc>
          <w:tcPr>
            <w:tcW w:w="1358" w:type="dxa"/>
            <w:vMerge w:val="continue"/>
            <w:noWrap/>
            <w:vAlign w:val="center"/>
          </w:tcPr>
          <w:p w14:paraId="1A6CB94E">
            <w:pPr>
              <w:adjustRightInd w:val="0"/>
              <w:snapToGrid w:val="0"/>
              <w:jc w:val="center"/>
              <w:rPr>
                <w:rFonts w:hAnsi="仿宋_GB2312" w:cs="仿宋_GB2312"/>
                <w:sz w:val="24"/>
                <w:szCs w:val="24"/>
              </w:rPr>
            </w:pPr>
          </w:p>
        </w:tc>
        <w:tc>
          <w:tcPr>
            <w:tcW w:w="5748" w:type="dxa"/>
            <w:noWrap/>
            <w:vAlign w:val="center"/>
          </w:tcPr>
          <w:p w14:paraId="35EE9573">
            <w:pPr>
              <w:adjustRightInd w:val="0"/>
              <w:snapToGrid w:val="0"/>
              <w:rPr>
                <w:rFonts w:hAnsi="仿宋_GB2312" w:cs="仿宋_GB2312"/>
                <w:sz w:val="24"/>
                <w:szCs w:val="24"/>
              </w:rPr>
            </w:pPr>
            <w:r>
              <w:rPr>
                <w:rFonts w:hint="eastAsia" w:hAnsi="仿宋_GB2312" w:cs="仿宋_GB2312"/>
                <w:sz w:val="24"/>
                <w:szCs w:val="24"/>
              </w:rPr>
              <w:t>（合理缺项）试用期医学毕业生应当与机构签订书面协议。</w:t>
            </w:r>
          </w:p>
        </w:tc>
        <w:tc>
          <w:tcPr>
            <w:tcW w:w="4139" w:type="dxa"/>
            <w:noWrap/>
            <w:vAlign w:val="center"/>
          </w:tcPr>
          <w:p w14:paraId="68C7E7D6">
            <w:pPr>
              <w:adjustRightInd w:val="0"/>
              <w:snapToGrid w:val="0"/>
              <w:rPr>
                <w:rFonts w:hAnsi="仿宋_GB2312" w:cs="仿宋_GB2312"/>
                <w:sz w:val="24"/>
                <w:szCs w:val="24"/>
              </w:rPr>
            </w:pPr>
            <w:r>
              <w:rPr>
                <w:rFonts w:hint="eastAsia" w:hAnsi="仿宋_GB2312" w:cs="仿宋_GB2312"/>
                <w:sz w:val="24"/>
                <w:szCs w:val="24"/>
              </w:rPr>
              <w:t>现场查看，医学毕业生人，现场查看书面协议，每发现一人无书面协议扣</w:t>
            </w:r>
            <w:r>
              <w:rPr>
                <w:rFonts w:hAnsi="仿宋_GB2312" w:cs="仿宋_GB2312"/>
                <w:sz w:val="24"/>
                <w:szCs w:val="24"/>
              </w:rPr>
              <w:t>20</w:t>
            </w:r>
            <w:r>
              <w:rPr>
                <w:rFonts w:hint="eastAsia" w:hAnsi="仿宋_GB2312" w:cs="仿宋_GB2312"/>
                <w:sz w:val="24"/>
                <w:szCs w:val="24"/>
              </w:rPr>
              <w:t>分，扣完为止。</w:t>
            </w:r>
          </w:p>
        </w:tc>
        <w:tc>
          <w:tcPr>
            <w:tcW w:w="1344" w:type="dxa"/>
            <w:noWrap/>
            <w:vAlign w:val="top"/>
          </w:tcPr>
          <w:p w14:paraId="338964EB">
            <w:pPr>
              <w:adjustRightInd w:val="0"/>
              <w:snapToGrid w:val="0"/>
              <w:jc w:val="center"/>
              <w:rPr>
                <w:rFonts w:hAnsi="仿宋_GB2312" w:cs="仿宋_GB2312"/>
                <w:sz w:val="24"/>
                <w:szCs w:val="24"/>
              </w:rPr>
            </w:pPr>
          </w:p>
        </w:tc>
        <w:tc>
          <w:tcPr>
            <w:tcW w:w="736" w:type="dxa"/>
            <w:vMerge w:val="continue"/>
            <w:noWrap/>
            <w:vAlign w:val="top"/>
          </w:tcPr>
          <w:p w14:paraId="6623F3CB">
            <w:pPr>
              <w:adjustRightInd w:val="0"/>
              <w:snapToGrid w:val="0"/>
              <w:jc w:val="center"/>
              <w:rPr>
                <w:rFonts w:hAnsi="仿宋_GB2312" w:cs="仿宋_GB2312"/>
                <w:sz w:val="24"/>
                <w:szCs w:val="24"/>
              </w:rPr>
            </w:pPr>
          </w:p>
        </w:tc>
      </w:tr>
      <w:tr w14:paraId="6664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1CD3D283">
            <w:pPr>
              <w:adjustRightInd w:val="0"/>
              <w:snapToGrid w:val="0"/>
              <w:jc w:val="center"/>
              <w:rPr>
                <w:rFonts w:hAnsi="仿宋_GB2312" w:cs="仿宋_GB2312"/>
                <w:sz w:val="24"/>
                <w:szCs w:val="24"/>
              </w:rPr>
            </w:pPr>
          </w:p>
        </w:tc>
        <w:tc>
          <w:tcPr>
            <w:tcW w:w="1358" w:type="dxa"/>
            <w:vMerge w:val="continue"/>
            <w:noWrap/>
            <w:vAlign w:val="center"/>
          </w:tcPr>
          <w:p w14:paraId="50AFAA60">
            <w:pPr>
              <w:adjustRightInd w:val="0"/>
              <w:snapToGrid w:val="0"/>
              <w:jc w:val="center"/>
              <w:rPr>
                <w:rFonts w:hAnsi="仿宋_GB2312" w:cs="仿宋_GB2312"/>
                <w:sz w:val="24"/>
                <w:szCs w:val="24"/>
              </w:rPr>
            </w:pPr>
          </w:p>
        </w:tc>
        <w:tc>
          <w:tcPr>
            <w:tcW w:w="5748" w:type="dxa"/>
            <w:noWrap/>
            <w:vAlign w:val="center"/>
          </w:tcPr>
          <w:p w14:paraId="6E49F091">
            <w:pPr>
              <w:adjustRightInd w:val="0"/>
              <w:snapToGrid w:val="0"/>
              <w:rPr>
                <w:rFonts w:hAnsi="仿宋_GB2312" w:cs="仿宋_GB2312"/>
                <w:spacing w:val="-10"/>
                <w:sz w:val="24"/>
                <w:szCs w:val="24"/>
              </w:rPr>
            </w:pPr>
            <w:r>
              <w:rPr>
                <w:rFonts w:hint="eastAsia" w:hAnsi="仿宋_GB2312" w:cs="仿宋_GB2312"/>
                <w:spacing w:val="-10"/>
                <w:sz w:val="24"/>
                <w:szCs w:val="24"/>
              </w:rPr>
              <w:t>（合理缺项）医师多点执业实行注册管理，其已注册的执业地点为第一执业地点，医师跨执业地点增加执业机构，应当向批准该机构执业的卫生主管部门申请增加注册。</w:t>
            </w:r>
          </w:p>
        </w:tc>
        <w:tc>
          <w:tcPr>
            <w:tcW w:w="4139" w:type="dxa"/>
            <w:noWrap/>
            <w:vAlign w:val="center"/>
          </w:tcPr>
          <w:p w14:paraId="4EE48B55">
            <w:pPr>
              <w:adjustRightInd w:val="0"/>
              <w:snapToGrid w:val="0"/>
              <w:rPr>
                <w:rFonts w:hAnsi="仿宋_GB2312" w:cs="仿宋_GB2312"/>
                <w:sz w:val="24"/>
                <w:szCs w:val="24"/>
              </w:rPr>
            </w:pPr>
            <w:r>
              <w:rPr>
                <w:rFonts w:hint="eastAsia" w:hAnsi="仿宋_GB2312" w:cs="仿宋_GB2312"/>
                <w:sz w:val="24"/>
                <w:szCs w:val="24"/>
              </w:rPr>
              <w:t>现场查看，每发现一名医师未办理多点执业开展医疗美容诊疗活动的扣</w:t>
            </w:r>
            <w:r>
              <w:rPr>
                <w:rFonts w:hAnsi="仿宋_GB2312" w:cs="仿宋_GB2312"/>
                <w:sz w:val="24"/>
                <w:szCs w:val="24"/>
              </w:rPr>
              <w:t>20</w:t>
            </w:r>
            <w:r>
              <w:rPr>
                <w:rFonts w:hint="eastAsia" w:hAnsi="仿宋_GB2312" w:cs="仿宋_GB2312"/>
                <w:sz w:val="24"/>
                <w:szCs w:val="24"/>
              </w:rPr>
              <w:t>分，扣完为止。</w:t>
            </w:r>
          </w:p>
        </w:tc>
        <w:tc>
          <w:tcPr>
            <w:tcW w:w="1344" w:type="dxa"/>
            <w:noWrap/>
            <w:vAlign w:val="top"/>
          </w:tcPr>
          <w:p w14:paraId="3BE93623">
            <w:pPr>
              <w:adjustRightInd w:val="0"/>
              <w:snapToGrid w:val="0"/>
              <w:jc w:val="center"/>
              <w:rPr>
                <w:rFonts w:hAnsi="仿宋_GB2312" w:cs="仿宋_GB2312"/>
                <w:sz w:val="24"/>
                <w:szCs w:val="24"/>
              </w:rPr>
            </w:pPr>
          </w:p>
        </w:tc>
        <w:tc>
          <w:tcPr>
            <w:tcW w:w="736" w:type="dxa"/>
            <w:vMerge w:val="continue"/>
            <w:noWrap/>
            <w:vAlign w:val="top"/>
          </w:tcPr>
          <w:p w14:paraId="620D1FCB">
            <w:pPr>
              <w:adjustRightInd w:val="0"/>
              <w:snapToGrid w:val="0"/>
              <w:jc w:val="center"/>
              <w:rPr>
                <w:rFonts w:hAnsi="仿宋_GB2312" w:cs="仿宋_GB2312"/>
                <w:sz w:val="24"/>
                <w:szCs w:val="24"/>
              </w:rPr>
            </w:pPr>
          </w:p>
        </w:tc>
      </w:tr>
      <w:tr w14:paraId="2EB1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0A1E3F85">
            <w:pPr>
              <w:adjustRightInd w:val="0"/>
              <w:snapToGrid w:val="0"/>
              <w:jc w:val="center"/>
              <w:rPr>
                <w:rFonts w:hAnsi="仿宋_GB2312" w:cs="仿宋_GB2312"/>
                <w:sz w:val="24"/>
                <w:szCs w:val="24"/>
              </w:rPr>
            </w:pPr>
          </w:p>
        </w:tc>
        <w:tc>
          <w:tcPr>
            <w:tcW w:w="1358" w:type="dxa"/>
            <w:vMerge w:val="continue"/>
            <w:noWrap/>
            <w:vAlign w:val="center"/>
          </w:tcPr>
          <w:p w14:paraId="4780A55D">
            <w:pPr>
              <w:adjustRightInd w:val="0"/>
              <w:snapToGrid w:val="0"/>
              <w:jc w:val="center"/>
              <w:rPr>
                <w:rFonts w:hAnsi="仿宋_GB2312" w:cs="仿宋_GB2312"/>
                <w:sz w:val="24"/>
                <w:szCs w:val="24"/>
              </w:rPr>
            </w:pPr>
          </w:p>
        </w:tc>
        <w:tc>
          <w:tcPr>
            <w:tcW w:w="5748" w:type="dxa"/>
            <w:noWrap/>
            <w:vAlign w:val="center"/>
          </w:tcPr>
          <w:p w14:paraId="5FB8FA80">
            <w:pPr>
              <w:adjustRightInd w:val="0"/>
              <w:snapToGrid w:val="0"/>
              <w:rPr>
                <w:rFonts w:hAnsi="仿宋_GB2312" w:cs="仿宋_GB2312"/>
                <w:sz w:val="24"/>
                <w:szCs w:val="24"/>
              </w:rPr>
            </w:pPr>
            <w:r>
              <w:rPr>
                <w:rFonts w:hint="eastAsia" w:hAnsi="仿宋_GB2312" w:cs="仿宋_GB2312"/>
                <w:sz w:val="24"/>
                <w:szCs w:val="24"/>
              </w:rPr>
              <w:t>（合理缺项）医师外出会诊或医疗机构提出会诊邀请必须符合《医师外出会诊管理暂行规定》要求，不得超范围开展执业活动。</w:t>
            </w:r>
          </w:p>
        </w:tc>
        <w:tc>
          <w:tcPr>
            <w:tcW w:w="4139" w:type="dxa"/>
            <w:noWrap/>
            <w:vAlign w:val="center"/>
          </w:tcPr>
          <w:p w14:paraId="1C848ACD">
            <w:pPr>
              <w:adjustRightInd w:val="0"/>
              <w:snapToGrid w:val="0"/>
              <w:rPr>
                <w:rFonts w:hAnsi="仿宋_GB2312" w:cs="仿宋_GB2312"/>
                <w:sz w:val="24"/>
                <w:szCs w:val="24"/>
              </w:rPr>
            </w:pPr>
            <w:r>
              <w:rPr>
                <w:rFonts w:hint="eastAsia" w:hAnsi="仿宋_GB2312" w:cs="仿宋_GB2312"/>
                <w:sz w:val="24"/>
                <w:szCs w:val="24"/>
              </w:rPr>
              <w:t>现场查看相关资料及病历，每发现一例不符合会诊要求的扣</w:t>
            </w:r>
            <w:r>
              <w:rPr>
                <w:rFonts w:hAnsi="仿宋_GB2312" w:cs="仿宋_GB2312"/>
                <w:sz w:val="24"/>
                <w:szCs w:val="24"/>
              </w:rPr>
              <w:t>20</w:t>
            </w:r>
            <w:r>
              <w:rPr>
                <w:rFonts w:hint="eastAsia" w:hAnsi="仿宋_GB2312" w:cs="仿宋_GB2312"/>
                <w:sz w:val="24"/>
                <w:szCs w:val="24"/>
              </w:rPr>
              <w:t>分。</w:t>
            </w:r>
          </w:p>
        </w:tc>
        <w:tc>
          <w:tcPr>
            <w:tcW w:w="1344" w:type="dxa"/>
            <w:noWrap/>
            <w:vAlign w:val="top"/>
          </w:tcPr>
          <w:p w14:paraId="4FEA6254">
            <w:pPr>
              <w:adjustRightInd w:val="0"/>
              <w:snapToGrid w:val="0"/>
              <w:jc w:val="center"/>
              <w:rPr>
                <w:rFonts w:hAnsi="仿宋_GB2312" w:cs="仿宋_GB2312"/>
                <w:sz w:val="24"/>
                <w:szCs w:val="24"/>
              </w:rPr>
            </w:pPr>
          </w:p>
        </w:tc>
        <w:tc>
          <w:tcPr>
            <w:tcW w:w="736" w:type="dxa"/>
            <w:vMerge w:val="continue"/>
            <w:noWrap/>
            <w:vAlign w:val="top"/>
          </w:tcPr>
          <w:p w14:paraId="51945A29">
            <w:pPr>
              <w:adjustRightInd w:val="0"/>
              <w:snapToGrid w:val="0"/>
              <w:jc w:val="center"/>
              <w:rPr>
                <w:rFonts w:hAnsi="仿宋_GB2312" w:cs="仿宋_GB2312"/>
                <w:sz w:val="24"/>
                <w:szCs w:val="24"/>
              </w:rPr>
            </w:pPr>
          </w:p>
        </w:tc>
      </w:tr>
      <w:tr w14:paraId="188A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restart"/>
            <w:shd w:val="clear" w:color="auto" w:fill="auto"/>
            <w:noWrap/>
            <w:vAlign w:val="center"/>
          </w:tcPr>
          <w:p w14:paraId="19EB00D6">
            <w:pPr>
              <w:adjustRightInd w:val="0"/>
              <w:snapToGrid w:val="0"/>
              <w:jc w:val="center"/>
              <w:rPr>
                <w:rFonts w:hAnsi="仿宋_GB2312" w:cs="仿宋_GB2312"/>
                <w:sz w:val="24"/>
                <w:szCs w:val="24"/>
              </w:rPr>
            </w:pPr>
            <w:r>
              <w:rPr>
                <w:rFonts w:hint="eastAsia" w:hAnsi="仿宋_GB2312" w:cs="仿宋_GB2312"/>
                <w:sz w:val="24"/>
                <w:szCs w:val="24"/>
              </w:rPr>
              <w:t>依</w:t>
            </w:r>
          </w:p>
          <w:p w14:paraId="07070AE1">
            <w:pPr>
              <w:adjustRightInd w:val="0"/>
              <w:snapToGrid w:val="0"/>
              <w:jc w:val="center"/>
              <w:rPr>
                <w:rFonts w:hAnsi="仿宋_GB2312" w:cs="仿宋_GB2312"/>
                <w:sz w:val="24"/>
                <w:szCs w:val="24"/>
              </w:rPr>
            </w:pPr>
            <w:r>
              <w:rPr>
                <w:rFonts w:hint="eastAsia" w:hAnsi="仿宋_GB2312" w:cs="仿宋_GB2312"/>
                <w:sz w:val="24"/>
                <w:szCs w:val="24"/>
              </w:rPr>
              <w:t>法</w:t>
            </w:r>
          </w:p>
          <w:p w14:paraId="6B514358">
            <w:pPr>
              <w:adjustRightInd w:val="0"/>
              <w:snapToGrid w:val="0"/>
              <w:jc w:val="center"/>
              <w:rPr>
                <w:rFonts w:hAnsi="仿宋_GB2312" w:cs="仿宋_GB2312"/>
                <w:sz w:val="24"/>
                <w:szCs w:val="24"/>
              </w:rPr>
            </w:pPr>
            <w:r>
              <w:rPr>
                <w:rFonts w:hint="eastAsia" w:hAnsi="仿宋_GB2312" w:cs="仿宋_GB2312"/>
                <w:sz w:val="24"/>
                <w:szCs w:val="24"/>
              </w:rPr>
              <w:t>执</w:t>
            </w:r>
          </w:p>
          <w:p w14:paraId="347D973E">
            <w:pPr>
              <w:adjustRightInd w:val="0"/>
              <w:snapToGrid w:val="0"/>
              <w:jc w:val="center"/>
              <w:rPr>
                <w:rFonts w:hAnsi="仿宋_GB2312" w:cs="仿宋_GB2312"/>
                <w:sz w:val="24"/>
                <w:szCs w:val="24"/>
              </w:rPr>
            </w:pPr>
            <w:r>
              <w:rPr>
                <w:rFonts w:hint="eastAsia" w:hAnsi="仿宋_GB2312" w:cs="仿宋_GB2312"/>
                <w:sz w:val="24"/>
                <w:szCs w:val="24"/>
              </w:rPr>
              <w:t>业</w:t>
            </w:r>
          </w:p>
          <w:p w14:paraId="685864B3">
            <w:pPr>
              <w:adjustRightInd w:val="0"/>
              <w:snapToGrid w:val="0"/>
              <w:jc w:val="center"/>
              <w:rPr>
                <w:rFonts w:hAnsi="仿宋_GB2312" w:cs="仿宋_GB2312"/>
                <w:sz w:val="24"/>
                <w:szCs w:val="24"/>
              </w:rPr>
            </w:pPr>
            <w:r>
              <w:rPr>
                <w:rFonts w:hint="eastAsia" w:hAnsi="仿宋_GB2312" w:cs="仿宋_GB2312"/>
                <w:sz w:val="24"/>
                <w:szCs w:val="24"/>
              </w:rPr>
              <w:t>管</w:t>
            </w:r>
          </w:p>
          <w:p w14:paraId="77B49BC1">
            <w:pPr>
              <w:adjustRightInd w:val="0"/>
              <w:snapToGrid w:val="0"/>
              <w:jc w:val="center"/>
              <w:rPr>
                <w:rFonts w:hAnsi="仿宋_GB2312" w:cs="仿宋_GB2312"/>
                <w:sz w:val="24"/>
                <w:szCs w:val="24"/>
              </w:rPr>
            </w:pPr>
            <w:r>
              <w:rPr>
                <w:rFonts w:hint="eastAsia" w:hAnsi="仿宋_GB2312" w:cs="仿宋_GB2312"/>
                <w:sz w:val="24"/>
                <w:szCs w:val="24"/>
              </w:rPr>
              <w:t>理</w:t>
            </w:r>
          </w:p>
          <w:p w14:paraId="309442E0">
            <w:pPr>
              <w:adjustRightInd w:val="0"/>
              <w:snapToGrid w:val="0"/>
              <w:jc w:val="center"/>
              <w:rPr>
                <w:rFonts w:hAnsi="仿宋_GB2312" w:cs="仿宋_GB2312"/>
                <w:sz w:val="24"/>
                <w:szCs w:val="24"/>
              </w:rPr>
            </w:pPr>
            <w:r>
              <w:rPr>
                <w:rFonts w:hint="eastAsia" w:hAnsi="仿宋_GB2312" w:cs="仿宋_GB2312"/>
                <w:sz w:val="24"/>
                <w:szCs w:val="24"/>
              </w:rPr>
              <w:t>情</w:t>
            </w:r>
          </w:p>
          <w:p w14:paraId="71444897">
            <w:pPr>
              <w:adjustRightInd w:val="0"/>
              <w:snapToGrid w:val="0"/>
              <w:jc w:val="center"/>
              <w:rPr>
                <w:rFonts w:hint="eastAsia" w:hAnsi="仿宋_GB2312" w:cs="仿宋_GB2312"/>
                <w:sz w:val="24"/>
                <w:szCs w:val="24"/>
              </w:rPr>
            </w:pPr>
            <w:r>
              <w:rPr>
                <w:rFonts w:hint="eastAsia" w:hAnsi="仿宋_GB2312" w:cs="仿宋_GB2312"/>
                <w:sz w:val="24"/>
                <w:szCs w:val="24"/>
              </w:rPr>
              <w:t>况</w:t>
            </w:r>
          </w:p>
          <w:p w14:paraId="3777C6F2">
            <w:pPr>
              <w:adjustRightInd w:val="0"/>
              <w:snapToGrid w:val="0"/>
              <w:jc w:val="center"/>
              <w:rPr>
                <w:rFonts w:hAnsi="仿宋_GB2312" w:cs="仿宋_GB2312"/>
                <w:sz w:val="24"/>
                <w:szCs w:val="24"/>
              </w:rPr>
            </w:pPr>
          </w:p>
          <w:p w14:paraId="794B96FC">
            <w:pPr>
              <w:adjustRightInd w:val="0"/>
              <w:snapToGrid w:val="0"/>
              <w:ind w:left="-94" w:leftChars="-30" w:right="-94" w:rightChars="-30"/>
              <w:jc w:val="center"/>
              <w:rPr>
                <w:rFonts w:hAnsi="仿宋_GB2312" w:cs="仿宋_GB2312"/>
                <w:b/>
                <w:bCs/>
                <w:sz w:val="24"/>
                <w:szCs w:val="24"/>
              </w:rPr>
            </w:pPr>
            <w:r>
              <w:rPr>
                <w:rFonts w:hAnsi="仿宋_GB2312" w:cs="仿宋_GB2312"/>
                <w:sz w:val="24"/>
                <w:szCs w:val="24"/>
              </w:rPr>
              <w:t>400</w:t>
            </w:r>
            <w:r>
              <w:rPr>
                <w:rFonts w:hint="eastAsia" w:hAnsi="仿宋_GB2312" w:cs="仿宋_GB2312"/>
                <w:sz w:val="24"/>
                <w:szCs w:val="24"/>
              </w:rPr>
              <w:t>分</w:t>
            </w:r>
          </w:p>
        </w:tc>
        <w:tc>
          <w:tcPr>
            <w:tcW w:w="1358" w:type="dxa"/>
            <w:vMerge w:val="restart"/>
            <w:shd w:val="clear" w:color="auto" w:fill="auto"/>
            <w:noWrap/>
            <w:vAlign w:val="center"/>
          </w:tcPr>
          <w:p w14:paraId="454ED6FE">
            <w:pPr>
              <w:adjustRightInd w:val="0"/>
              <w:snapToGrid w:val="0"/>
              <w:jc w:val="center"/>
              <w:rPr>
                <w:rFonts w:hAnsi="仿宋_GB2312" w:cs="仿宋_GB2312"/>
                <w:sz w:val="24"/>
                <w:szCs w:val="24"/>
              </w:rPr>
            </w:pPr>
            <w:r>
              <w:rPr>
                <w:rFonts w:hint="eastAsia" w:hAnsi="仿宋_GB2312" w:cs="仿宋_GB2312"/>
                <w:sz w:val="24"/>
                <w:szCs w:val="24"/>
              </w:rPr>
              <w:t>科室管理</w:t>
            </w:r>
          </w:p>
          <w:p w14:paraId="0308E3A4">
            <w:pPr>
              <w:adjustRightInd w:val="0"/>
              <w:snapToGrid w:val="0"/>
              <w:jc w:val="center"/>
              <w:rPr>
                <w:rFonts w:hAnsi="仿宋_GB2312" w:cs="仿宋_GB2312"/>
                <w:sz w:val="24"/>
                <w:szCs w:val="24"/>
              </w:rPr>
            </w:pPr>
            <w:r>
              <w:rPr>
                <w:rFonts w:hint="eastAsia" w:hAnsi="仿宋_GB2312" w:cs="仿宋_GB2312"/>
                <w:sz w:val="24"/>
                <w:szCs w:val="24"/>
              </w:rPr>
              <w:t>情况</w:t>
            </w:r>
          </w:p>
          <w:p w14:paraId="60E5219D">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40</w:t>
            </w:r>
            <w:r>
              <w:rPr>
                <w:rFonts w:hint="eastAsia" w:hAnsi="仿宋_GB2312" w:cs="仿宋_GB2312"/>
                <w:sz w:val="24"/>
                <w:szCs w:val="24"/>
              </w:rPr>
              <w:t>分）</w:t>
            </w:r>
          </w:p>
        </w:tc>
        <w:tc>
          <w:tcPr>
            <w:tcW w:w="5748" w:type="dxa"/>
            <w:noWrap/>
            <w:vAlign w:val="center"/>
          </w:tcPr>
          <w:p w14:paraId="508D0503">
            <w:pPr>
              <w:adjustRightInd w:val="0"/>
              <w:snapToGrid w:val="0"/>
              <w:rPr>
                <w:rFonts w:hAnsi="仿宋_GB2312" w:cs="仿宋_GB2312"/>
                <w:sz w:val="24"/>
                <w:szCs w:val="24"/>
              </w:rPr>
            </w:pPr>
            <w:r>
              <w:rPr>
                <w:rFonts w:hint="eastAsia" w:hAnsi="仿宋_GB2312" w:cs="仿宋_GB2312"/>
                <w:sz w:val="24"/>
                <w:szCs w:val="24"/>
              </w:rPr>
              <w:t>管理规范，无出租、承包科室和出借《医疗机构执业许可证》行为。不得以雇佣“医托”等不正当方法招徕病人。医疗机构不得将业务用房出租、外包给其它单位（个人）从事诊疗活动。</w:t>
            </w:r>
          </w:p>
        </w:tc>
        <w:tc>
          <w:tcPr>
            <w:tcW w:w="4139" w:type="dxa"/>
            <w:noWrap/>
            <w:vAlign w:val="center"/>
          </w:tcPr>
          <w:p w14:paraId="2ABFE968">
            <w:pPr>
              <w:adjustRightInd w:val="0"/>
              <w:snapToGrid w:val="0"/>
              <w:rPr>
                <w:rFonts w:hAnsi="仿宋_GB2312" w:cs="仿宋_GB2312"/>
                <w:sz w:val="24"/>
                <w:szCs w:val="24"/>
              </w:rPr>
            </w:pPr>
            <w:r>
              <w:rPr>
                <w:rFonts w:hint="eastAsia" w:hAnsi="仿宋_GB2312" w:cs="仿宋_GB2312"/>
                <w:sz w:val="24"/>
                <w:szCs w:val="24"/>
              </w:rPr>
              <w:t>出租、承包科室、出借许可证、雇佣“医托”的为不合格单位。</w:t>
            </w:r>
          </w:p>
        </w:tc>
        <w:tc>
          <w:tcPr>
            <w:tcW w:w="1344" w:type="dxa"/>
            <w:noWrap/>
            <w:vAlign w:val="top"/>
          </w:tcPr>
          <w:p w14:paraId="4B2843F0">
            <w:pPr>
              <w:adjustRightInd w:val="0"/>
              <w:snapToGrid w:val="0"/>
              <w:jc w:val="center"/>
              <w:rPr>
                <w:rFonts w:hAnsi="仿宋_GB2312" w:cs="仿宋_GB2312"/>
                <w:sz w:val="24"/>
                <w:szCs w:val="24"/>
              </w:rPr>
            </w:pPr>
          </w:p>
        </w:tc>
        <w:tc>
          <w:tcPr>
            <w:tcW w:w="736" w:type="dxa"/>
            <w:vMerge w:val="restart"/>
            <w:noWrap/>
            <w:vAlign w:val="top"/>
          </w:tcPr>
          <w:p w14:paraId="76B6BF4C">
            <w:pPr>
              <w:adjustRightInd w:val="0"/>
              <w:snapToGrid w:val="0"/>
              <w:jc w:val="center"/>
              <w:rPr>
                <w:rFonts w:hAnsi="仿宋_GB2312" w:cs="仿宋_GB2312"/>
                <w:sz w:val="24"/>
                <w:szCs w:val="24"/>
              </w:rPr>
            </w:pPr>
          </w:p>
        </w:tc>
      </w:tr>
      <w:tr w14:paraId="7756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541" w:hRule="atLeast"/>
          <w:jc w:val="center"/>
        </w:trPr>
        <w:tc>
          <w:tcPr>
            <w:tcW w:w="799" w:type="dxa"/>
            <w:vMerge w:val="continue"/>
            <w:shd w:val="clear" w:color="auto" w:fill="auto"/>
            <w:noWrap/>
            <w:vAlign w:val="top"/>
          </w:tcPr>
          <w:p w14:paraId="3FF48DDB">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1FA8F7D8">
            <w:pPr>
              <w:adjustRightInd w:val="0"/>
              <w:snapToGrid w:val="0"/>
              <w:jc w:val="center"/>
              <w:rPr>
                <w:rFonts w:hAnsi="仿宋_GB2312" w:cs="仿宋_GB2312"/>
                <w:sz w:val="24"/>
                <w:szCs w:val="24"/>
              </w:rPr>
            </w:pPr>
          </w:p>
        </w:tc>
        <w:tc>
          <w:tcPr>
            <w:tcW w:w="5748" w:type="dxa"/>
            <w:noWrap/>
            <w:vAlign w:val="center"/>
          </w:tcPr>
          <w:p w14:paraId="79DD2880">
            <w:pPr>
              <w:adjustRightInd w:val="0"/>
              <w:snapToGrid w:val="0"/>
              <w:rPr>
                <w:rFonts w:hAnsi="仿宋_GB2312" w:cs="仿宋_GB2312"/>
                <w:sz w:val="24"/>
                <w:szCs w:val="24"/>
              </w:rPr>
            </w:pPr>
            <w:r>
              <w:rPr>
                <w:rFonts w:hint="eastAsia" w:hAnsi="仿宋_GB2312" w:cs="仿宋_GB2312"/>
                <w:sz w:val="24"/>
                <w:szCs w:val="24"/>
              </w:rPr>
              <w:t>（合理缺项）实验室需要取得备案证明。</w:t>
            </w:r>
          </w:p>
        </w:tc>
        <w:tc>
          <w:tcPr>
            <w:tcW w:w="4139" w:type="dxa"/>
            <w:noWrap/>
            <w:vAlign w:val="center"/>
          </w:tcPr>
          <w:p w14:paraId="30B96937">
            <w:pPr>
              <w:adjustRightInd w:val="0"/>
              <w:snapToGrid w:val="0"/>
              <w:rPr>
                <w:rFonts w:hAnsi="仿宋_GB2312" w:cs="仿宋_GB2312"/>
                <w:sz w:val="24"/>
                <w:szCs w:val="24"/>
              </w:rPr>
            </w:pPr>
            <w:r>
              <w:rPr>
                <w:rFonts w:hint="eastAsia" w:hAnsi="仿宋_GB2312" w:cs="仿宋_GB2312"/>
                <w:sz w:val="24"/>
                <w:szCs w:val="24"/>
              </w:rPr>
              <w:t>未取得备案证明的扣</w:t>
            </w:r>
            <w:r>
              <w:rPr>
                <w:rFonts w:hAnsi="仿宋_GB2312" w:cs="仿宋_GB2312"/>
                <w:sz w:val="24"/>
                <w:szCs w:val="24"/>
              </w:rPr>
              <w:t>40</w:t>
            </w:r>
            <w:r>
              <w:rPr>
                <w:rFonts w:hint="eastAsia" w:hAnsi="仿宋_GB2312" w:cs="仿宋_GB2312"/>
                <w:sz w:val="24"/>
                <w:szCs w:val="24"/>
              </w:rPr>
              <w:t>分。</w:t>
            </w:r>
          </w:p>
        </w:tc>
        <w:tc>
          <w:tcPr>
            <w:tcW w:w="1344" w:type="dxa"/>
            <w:noWrap/>
            <w:vAlign w:val="top"/>
          </w:tcPr>
          <w:p w14:paraId="2144A9CF">
            <w:pPr>
              <w:adjustRightInd w:val="0"/>
              <w:snapToGrid w:val="0"/>
              <w:jc w:val="center"/>
              <w:rPr>
                <w:rFonts w:hAnsi="仿宋_GB2312" w:cs="仿宋_GB2312"/>
                <w:sz w:val="24"/>
                <w:szCs w:val="24"/>
              </w:rPr>
            </w:pPr>
          </w:p>
        </w:tc>
        <w:tc>
          <w:tcPr>
            <w:tcW w:w="736" w:type="dxa"/>
            <w:vMerge w:val="continue"/>
            <w:noWrap/>
            <w:vAlign w:val="top"/>
          </w:tcPr>
          <w:p w14:paraId="7ED90B49">
            <w:pPr>
              <w:adjustRightInd w:val="0"/>
              <w:snapToGrid w:val="0"/>
              <w:jc w:val="center"/>
              <w:rPr>
                <w:rFonts w:hAnsi="仿宋_GB2312" w:cs="仿宋_GB2312"/>
                <w:sz w:val="24"/>
                <w:szCs w:val="24"/>
              </w:rPr>
            </w:pPr>
          </w:p>
        </w:tc>
      </w:tr>
      <w:tr w14:paraId="245E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7E6BB545">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465CFD5A">
            <w:pPr>
              <w:adjustRightInd w:val="0"/>
              <w:snapToGrid w:val="0"/>
              <w:jc w:val="center"/>
              <w:rPr>
                <w:rFonts w:hAnsi="仿宋_GB2312" w:cs="仿宋_GB2312"/>
                <w:sz w:val="24"/>
                <w:szCs w:val="24"/>
              </w:rPr>
            </w:pPr>
          </w:p>
        </w:tc>
        <w:tc>
          <w:tcPr>
            <w:tcW w:w="5748" w:type="dxa"/>
            <w:noWrap/>
            <w:vAlign w:val="center"/>
          </w:tcPr>
          <w:p w14:paraId="4276D10B">
            <w:pPr>
              <w:adjustRightInd w:val="0"/>
              <w:snapToGrid w:val="0"/>
              <w:rPr>
                <w:rFonts w:hAnsi="仿宋_GB2312" w:cs="仿宋_GB2312"/>
                <w:kern w:val="0"/>
                <w:sz w:val="24"/>
                <w:szCs w:val="24"/>
              </w:rPr>
            </w:pPr>
            <w:r>
              <w:rPr>
                <w:rFonts w:hint="eastAsia" w:hAnsi="仿宋_GB2312" w:cs="仿宋_GB2312"/>
                <w:sz w:val="24"/>
                <w:szCs w:val="24"/>
              </w:rPr>
              <w:t>（合理缺项）实验室需要建立生物安全委员会，建立健全实验室生物安全管理体系和感染应急预案，建立实验室档案。</w:t>
            </w:r>
          </w:p>
        </w:tc>
        <w:tc>
          <w:tcPr>
            <w:tcW w:w="4139" w:type="dxa"/>
            <w:noWrap/>
            <w:vAlign w:val="center"/>
          </w:tcPr>
          <w:p w14:paraId="08AB5A26">
            <w:pPr>
              <w:adjustRightInd w:val="0"/>
              <w:snapToGrid w:val="0"/>
              <w:rPr>
                <w:rFonts w:hAnsi="仿宋_GB2312" w:cs="仿宋_GB2312"/>
                <w:sz w:val="24"/>
                <w:szCs w:val="24"/>
              </w:rPr>
            </w:pPr>
            <w:r>
              <w:rPr>
                <w:rFonts w:hint="eastAsia" w:hAnsi="仿宋_GB2312" w:cs="仿宋_GB2312"/>
                <w:sz w:val="24"/>
                <w:szCs w:val="24"/>
              </w:rPr>
              <w:t>现场查看相关资料，未建立的扣</w:t>
            </w:r>
            <w:r>
              <w:rPr>
                <w:rFonts w:hAnsi="仿宋_GB2312" w:cs="仿宋_GB2312"/>
                <w:sz w:val="24"/>
                <w:szCs w:val="24"/>
              </w:rPr>
              <w:t>40</w:t>
            </w:r>
            <w:r>
              <w:rPr>
                <w:rFonts w:hint="eastAsia" w:hAnsi="仿宋_GB2312" w:cs="仿宋_GB2312"/>
                <w:sz w:val="24"/>
                <w:szCs w:val="24"/>
              </w:rPr>
              <w:t>分。</w:t>
            </w:r>
          </w:p>
        </w:tc>
        <w:tc>
          <w:tcPr>
            <w:tcW w:w="1344" w:type="dxa"/>
            <w:noWrap/>
            <w:vAlign w:val="top"/>
          </w:tcPr>
          <w:p w14:paraId="1706E9D3">
            <w:pPr>
              <w:adjustRightInd w:val="0"/>
              <w:snapToGrid w:val="0"/>
              <w:jc w:val="center"/>
              <w:rPr>
                <w:rFonts w:hAnsi="仿宋_GB2312" w:cs="仿宋_GB2312"/>
                <w:sz w:val="24"/>
                <w:szCs w:val="24"/>
              </w:rPr>
            </w:pPr>
          </w:p>
        </w:tc>
        <w:tc>
          <w:tcPr>
            <w:tcW w:w="736" w:type="dxa"/>
            <w:vMerge w:val="continue"/>
            <w:noWrap/>
            <w:vAlign w:val="top"/>
          </w:tcPr>
          <w:p w14:paraId="0EA3E433">
            <w:pPr>
              <w:adjustRightInd w:val="0"/>
              <w:snapToGrid w:val="0"/>
              <w:jc w:val="center"/>
              <w:rPr>
                <w:rFonts w:hAnsi="仿宋_GB2312" w:cs="仿宋_GB2312"/>
                <w:sz w:val="24"/>
                <w:szCs w:val="24"/>
              </w:rPr>
            </w:pPr>
          </w:p>
        </w:tc>
      </w:tr>
      <w:tr w14:paraId="613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4789DAF2">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499DDE1F">
            <w:pPr>
              <w:adjustRightInd w:val="0"/>
              <w:snapToGrid w:val="0"/>
              <w:jc w:val="center"/>
              <w:rPr>
                <w:rFonts w:hAnsi="仿宋_GB2312" w:cs="仿宋_GB2312"/>
                <w:sz w:val="24"/>
                <w:szCs w:val="24"/>
              </w:rPr>
            </w:pPr>
          </w:p>
        </w:tc>
        <w:tc>
          <w:tcPr>
            <w:tcW w:w="5748" w:type="dxa"/>
            <w:noWrap/>
            <w:vAlign w:val="center"/>
          </w:tcPr>
          <w:p w14:paraId="6A9F9B35">
            <w:pPr>
              <w:adjustRightInd w:val="0"/>
              <w:snapToGrid w:val="0"/>
              <w:rPr>
                <w:rFonts w:hAnsi="仿宋_GB2312" w:cs="仿宋_GB2312"/>
                <w:sz w:val="24"/>
                <w:szCs w:val="24"/>
              </w:rPr>
            </w:pPr>
            <w:r>
              <w:rPr>
                <w:rFonts w:hint="eastAsia" w:hAnsi="仿宋_GB2312" w:cs="仿宋_GB2312"/>
                <w:sz w:val="24"/>
                <w:szCs w:val="24"/>
              </w:rPr>
              <w:t>（合理缺项）检验报告内容符合要求，检验报告应当有具备检验资质的人员出具。</w:t>
            </w:r>
          </w:p>
        </w:tc>
        <w:tc>
          <w:tcPr>
            <w:tcW w:w="4139" w:type="dxa"/>
            <w:noWrap/>
            <w:vAlign w:val="center"/>
          </w:tcPr>
          <w:p w14:paraId="1B563E0E">
            <w:pPr>
              <w:adjustRightInd w:val="0"/>
              <w:snapToGrid w:val="0"/>
              <w:rPr>
                <w:rFonts w:hAnsi="仿宋_GB2312" w:cs="仿宋_GB2312"/>
                <w:sz w:val="24"/>
                <w:szCs w:val="24"/>
              </w:rPr>
            </w:pPr>
            <w:r>
              <w:rPr>
                <w:rFonts w:hint="eastAsia" w:hAnsi="仿宋_GB2312" w:cs="仿宋_GB2312"/>
                <w:sz w:val="24"/>
                <w:szCs w:val="24"/>
              </w:rPr>
              <w:t>抽查检验报告份，每发现一份不符合要求的扣</w:t>
            </w:r>
            <w:r>
              <w:rPr>
                <w:rFonts w:hAnsi="仿宋_GB2312" w:cs="仿宋_GB2312"/>
                <w:sz w:val="24"/>
                <w:szCs w:val="24"/>
              </w:rPr>
              <w:t>10</w:t>
            </w:r>
            <w:r>
              <w:rPr>
                <w:rFonts w:hint="eastAsia" w:hAnsi="仿宋_GB2312" w:cs="仿宋_GB2312"/>
                <w:sz w:val="24"/>
                <w:szCs w:val="24"/>
              </w:rPr>
              <w:t>分。</w:t>
            </w:r>
          </w:p>
        </w:tc>
        <w:tc>
          <w:tcPr>
            <w:tcW w:w="1344" w:type="dxa"/>
            <w:noWrap/>
            <w:vAlign w:val="top"/>
          </w:tcPr>
          <w:p w14:paraId="243FBB65">
            <w:pPr>
              <w:adjustRightInd w:val="0"/>
              <w:snapToGrid w:val="0"/>
              <w:jc w:val="center"/>
              <w:rPr>
                <w:rFonts w:hAnsi="仿宋_GB2312" w:cs="仿宋_GB2312"/>
                <w:sz w:val="24"/>
                <w:szCs w:val="24"/>
              </w:rPr>
            </w:pPr>
          </w:p>
        </w:tc>
        <w:tc>
          <w:tcPr>
            <w:tcW w:w="736" w:type="dxa"/>
            <w:vMerge w:val="continue"/>
            <w:noWrap/>
            <w:vAlign w:val="top"/>
          </w:tcPr>
          <w:p w14:paraId="0C593F60">
            <w:pPr>
              <w:adjustRightInd w:val="0"/>
              <w:snapToGrid w:val="0"/>
              <w:jc w:val="center"/>
              <w:rPr>
                <w:rFonts w:hAnsi="仿宋_GB2312" w:cs="仿宋_GB2312"/>
                <w:sz w:val="24"/>
                <w:szCs w:val="24"/>
              </w:rPr>
            </w:pPr>
          </w:p>
        </w:tc>
      </w:tr>
      <w:tr w14:paraId="3F0C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380546BA">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3B414A25">
            <w:pPr>
              <w:adjustRightInd w:val="0"/>
              <w:snapToGrid w:val="0"/>
              <w:jc w:val="center"/>
              <w:rPr>
                <w:rFonts w:hAnsi="仿宋_GB2312" w:cs="仿宋_GB2312"/>
                <w:sz w:val="24"/>
                <w:szCs w:val="24"/>
              </w:rPr>
            </w:pPr>
          </w:p>
        </w:tc>
        <w:tc>
          <w:tcPr>
            <w:tcW w:w="5748" w:type="dxa"/>
            <w:noWrap/>
            <w:vAlign w:val="center"/>
          </w:tcPr>
          <w:p w14:paraId="0696A454">
            <w:pPr>
              <w:adjustRightInd w:val="0"/>
              <w:snapToGrid w:val="0"/>
              <w:rPr>
                <w:rFonts w:hAnsi="仿宋_GB2312" w:cs="仿宋_GB2312"/>
                <w:kern w:val="0"/>
                <w:sz w:val="24"/>
                <w:szCs w:val="24"/>
              </w:rPr>
            </w:pPr>
            <w:r>
              <w:rPr>
                <w:rFonts w:hint="eastAsia" w:hAnsi="仿宋_GB2312" w:cs="仿宋_GB2312"/>
                <w:sz w:val="24"/>
                <w:szCs w:val="24"/>
              </w:rPr>
              <w:t>（合理缺项）实验室由专（兼）职人员负责临床检验质量和临床实验室安全管理，人员、场所、设备、设施等条件应与其工作任务相适应。</w:t>
            </w:r>
          </w:p>
        </w:tc>
        <w:tc>
          <w:tcPr>
            <w:tcW w:w="4139" w:type="dxa"/>
            <w:noWrap/>
            <w:vAlign w:val="center"/>
          </w:tcPr>
          <w:p w14:paraId="1154C473">
            <w:pPr>
              <w:adjustRightInd w:val="0"/>
              <w:snapToGrid w:val="0"/>
              <w:rPr>
                <w:rFonts w:hAnsi="仿宋_GB2312" w:cs="仿宋_GB2312"/>
                <w:sz w:val="24"/>
                <w:szCs w:val="24"/>
              </w:rPr>
            </w:pPr>
            <w:r>
              <w:rPr>
                <w:rFonts w:hint="eastAsia" w:hAnsi="仿宋_GB2312" w:cs="仿宋_GB2312"/>
                <w:sz w:val="24"/>
                <w:szCs w:val="24"/>
              </w:rPr>
              <w:t>查看相关资料，并对相关人员进行询问，未指定专（兼）职人员负责的扣</w:t>
            </w:r>
            <w:r>
              <w:rPr>
                <w:rFonts w:hAnsi="仿宋_GB2312" w:cs="仿宋_GB2312"/>
                <w:sz w:val="24"/>
                <w:szCs w:val="24"/>
              </w:rPr>
              <w:t>8</w:t>
            </w:r>
            <w:r>
              <w:rPr>
                <w:rFonts w:hint="eastAsia" w:hAnsi="仿宋_GB2312" w:cs="仿宋_GB2312"/>
                <w:sz w:val="24"/>
                <w:szCs w:val="24"/>
              </w:rPr>
              <w:t>分。</w:t>
            </w:r>
          </w:p>
        </w:tc>
        <w:tc>
          <w:tcPr>
            <w:tcW w:w="1344" w:type="dxa"/>
            <w:noWrap/>
            <w:vAlign w:val="top"/>
          </w:tcPr>
          <w:p w14:paraId="7FBA4FB1">
            <w:pPr>
              <w:adjustRightInd w:val="0"/>
              <w:snapToGrid w:val="0"/>
              <w:jc w:val="center"/>
              <w:rPr>
                <w:rFonts w:hAnsi="仿宋_GB2312" w:cs="仿宋_GB2312"/>
                <w:sz w:val="24"/>
                <w:szCs w:val="24"/>
              </w:rPr>
            </w:pPr>
          </w:p>
        </w:tc>
        <w:tc>
          <w:tcPr>
            <w:tcW w:w="736" w:type="dxa"/>
            <w:vMerge w:val="continue"/>
            <w:noWrap/>
            <w:vAlign w:val="top"/>
          </w:tcPr>
          <w:p w14:paraId="0379E01E">
            <w:pPr>
              <w:adjustRightInd w:val="0"/>
              <w:snapToGrid w:val="0"/>
              <w:jc w:val="center"/>
              <w:rPr>
                <w:rFonts w:hAnsi="仿宋_GB2312" w:cs="仿宋_GB2312"/>
                <w:sz w:val="24"/>
                <w:szCs w:val="24"/>
              </w:rPr>
            </w:pPr>
          </w:p>
        </w:tc>
      </w:tr>
      <w:tr w14:paraId="0BD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2CA32A32">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4974149C">
            <w:pPr>
              <w:adjustRightInd w:val="0"/>
              <w:snapToGrid w:val="0"/>
              <w:jc w:val="center"/>
              <w:rPr>
                <w:rFonts w:hAnsi="仿宋_GB2312" w:cs="仿宋_GB2312"/>
                <w:sz w:val="24"/>
                <w:szCs w:val="24"/>
              </w:rPr>
            </w:pPr>
          </w:p>
        </w:tc>
        <w:tc>
          <w:tcPr>
            <w:tcW w:w="5748" w:type="dxa"/>
            <w:noWrap/>
            <w:vAlign w:val="center"/>
          </w:tcPr>
          <w:p w14:paraId="0F2FBCB5">
            <w:pPr>
              <w:adjustRightInd w:val="0"/>
              <w:snapToGrid w:val="0"/>
              <w:rPr>
                <w:rFonts w:hAnsi="仿宋_GB2312" w:cs="仿宋_GB2312"/>
                <w:sz w:val="24"/>
                <w:szCs w:val="24"/>
              </w:rPr>
            </w:pPr>
            <w:r>
              <w:rPr>
                <w:rFonts w:hint="eastAsia" w:hAnsi="仿宋_GB2312" w:cs="仿宋_GB2312"/>
                <w:sz w:val="24"/>
                <w:szCs w:val="24"/>
              </w:rPr>
              <w:t>（合理缺项）实验室规章制度完善，操作规程健全：建立临床检验报告发放制度；临床检验项目标准操作规程；检验仪器的标准操作、维护规程；生物安全事故和危险品、危险设施等意外事故的预防措施和应急预案。</w:t>
            </w:r>
          </w:p>
        </w:tc>
        <w:tc>
          <w:tcPr>
            <w:tcW w:w="4139" w:type="dxa"/>
            <w:noWrap/>
            <w:vAlign w:val="center"/>
          </w:tcPr>
          <w:p w14:paraId="75832486">
            <w:pPr>
              <w:adjustRightInd w:val="0"/>
              <w:snapToGrid w:val="0"/>
              <w:rPr>
                <w:rFonts w:hAnsi="仿宋_GB2312" w:cs="仿宋_GB2312"/>
                <w:sz w:val="24"/>
                <w:szCs w:val="24"/>
              </w:rPr>
            </w:pPr>
            <w:r>
              <w:rPr>
                <w:rFonts w:hint="eastAsia" w:hAnsi="仿宋_GB2312" w:cs="仿宋_GB2312"/>
                <w:sz w:val="24"/>
                <w:szCs w:val="24"/>
              </w:rPr>
              <w:t>现场查看，每缺少一项的扣</w:t>
            </w:r>
            <w:r>
              <w:rPr>
                <w:rFonts w:hAnsi="仿宋_GB2312" w:cs="仿宋_GB2312"/>
                <w:sz w:val="24"/>
                <w:szCs w:val="24"/>
              </w:rPr>
              <w:t>8</w:t>
            </w:r>
            <w:r>
              <w:rPr>
                <w:rFonts w:hint="eastAsia" w:hAnsi="仿宋_GB2312" w:cs="仿宋_GB2312"/>
                <w:sz w:val="24"/>
                <w:szCs w:val="24"/>
              </w:rPr>
              <w:t>分，扣完为止。</w:t>
            </w:r>
          </w:p>
        </w:tc>
        <w:tc>
          <w:tcPr>
            <w:tcW w:w="1344" w:type="dxa"/>
            <w:noWrap/>
            <w:vAlign w:val="top"/>
          </w:tcPr>
          <w:p w14:paraId="719B62FF">
            <w:pPr>
              <w:adjustRightInd w:val="0"/>
              <w:snapToGrid w:val="0"/>
              <w:jc w:val="center"/>
              <w:rPr>
                <w:rFonts w:hAnsi="仿宋_GB2312" w:cs="仿宋_GB2312"/>
                <w:sz w:val="24"/>
                <w:szCs w:val="24"/>
              </w:rPr>
            </w:pPr>
          </w:p>
        </w:tc>
        <w:tc>
          <w:tcPr>
            <w:tcW w:w="736" w:type="dxa"/>
            <w:vMerge w:val="continue"/>
            <w:noWrap/>
            <w:vAlign w:val="top"/>
          </w:tcPr>
          <w:p w14:paraId="3B48E5B2">
            <w:pPr>
              <w:adjustRightInd w:val="0"/>
              <w:snapToGrid w:val="0"/>
              <w:jc w:val="center"/>
              <w:rPr>
                <w:rFonts w:hAnsi="仿宋_GB2312" w:cs="仿宋_GB2312"/>
                <w:sz w:val="24"/>
                <w:szCs w:val="24"/>
              </w:rPr>
            </w:pPr>
          </w:p>
        </w:tc>
      </w:tr>
      <w:tr w14:paraId="44E5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0C88BE8C">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50226F4B">
            <w:pPr>
              <w:adjustRightInd w:val="0"/>
              <w:snapToGrid w:val="0"/>
              <w:jc w:val="center"/>
              <w:rPr>
                <w:rFonts w:hAnsi="仿宋_GB2312" w:cs="仿宋_GB2312"/>
                <w:sz w:val="24"/>
                <w:szCs w:val="24"/>
              </w:rPr>
            </w:pPr>
          </w:p>
        </w:tc>
        <w:tc>
          <w:tcPr>
            <w:tcW w:w="5748" w:type="dxa"/>
            <w:noWrap/>
            <w:vAlign w:val="center"/>
          </w:tcPr>
          <w:p w14:paraId="2BB40D5E">
            <w:pPr>
              <w:adjustRightInd w:val="0"/>
              <w:snapToGrid w:val="0"/>
              <w:rPr>
                <w:rFonts w:hAnsi="仿宋_GB2312" w:cs="仿宋_GB2312"/>
                <w:sz w:val="24"/>
                <w:szCs w:val="24"/>
              </w:rPr>
            </w:pPr>
            <w:r>
              <w:rPr>
                <w:rFonts w:hint="eastAsia" w:hAnsi="仿宋_GB2312" w:cs="仿宋_GB2312"/>
                <w:sz w:val="24"/>
                <w:szCs w:val="24"/>
              </w:rPr>
              <w:t>（合理缺项）实验室按照要求开展室内质控，室内质控主要包括质控品的选择</w:t>
            </w:r>
            <w:r>
              <w:rPr>
                <w:rFonts w:hAnsi="仿宋_GB2312" w:cs="仿宋_GB2312"/>
                <w:sz w:val="24"/>
                <w:szCs w:val="24"/>
              </w:rPr>
              <w:t>,</w:t>
            </w:r>
            <w:r>
              <w:rPr>
                <w:rFonts w:hint="eastAsia" w:hAnsi="仿宋_GB2312" w:cs="仿宋_GB2312"/>
                <w:sz w:val="24"/>
                <w:szCs w:val="24"/>
              </w:rPr>
              <w:t>质控品的数量</w:t>
            </w:r>
            <w:r>
              <w:rPr>
                <w:rFonts w:hAnsi="仿宋_GB2312" w:cs="仿宋_GB2312"/>
                <w:sz w:val="24"/>
                <w:szCs w:val="24"/>
              </w:rPr>
              <w:t>,</w:t>
            </w:r>
            <w:r>
              <w:rPr>
                <w:rFonts w:hint="eastAsia" w:hAnsi="仿宋_GB2312" w:cs="仿宋_GB2312"/>
                <w:sz w:val="24"/>
                <w:szCs w:val="24"/>
              </w:rPr>
              <w:t>质控频度</w:t>
            </w:r>
            <w:r>
              <w:rPr>
                <w:rFonts w:hAnsi="仿宋_GB2312" w:cs="仿宋_GB2312"/>
                <w:sz w:val="24"/>
                <w:szCs w:val="24"/>
              </w:rPr>
              <w:t>,</w:t>
            </w:r>
            <w:r>
              <w:rPr>
                <w:rFonts w:hint="eastAsia" w:hAnsi="仿宋_GB2312" w:cs="仿宋_GB2312"/>
                <w:sz w:val="24"/>
                <w:szCs w:val="24"/>
              </w:rPr>
              <w:t>质控方法</w:t>
            </w:r>
            <w:r>
              <w:rPr>
                <w:rFonts w:hAnsi="仿宋_GB2312" w:cs="仿宋_GB2312"/>
                <w:sz w:val="24"/>
                <w:szCs w:val="24"/>
              </w:rPr>
              <w:t>,</w:t>
            </w:r>
            <w:r>
              <w:rPr>
                <w:rFonts w:hint="eastAsia" w:hAnsi="仿宋_GB2312" w:cs="仿宋_GB2312"/>
                <w:sz w:val="24"/>
                <w:szCs w:val="24"/>
              </w:rPr>
              <w:t>失控的判断规则</w:t>
            </w:r>
            <w:r>
              <w:rPr>
                <w:rFonts w:hAnsi="仿宋_GB2312" w:cs="仿宋_GB2312"/>
                <w:sz w:val="24"/>
                <w:szCs w:val="24"/>
              </w:rPr>
              <w:t>,</w:t>
            </w:r>
            <w:r>
              <w:rPr>
                <w:rFonts w:hint="eastAsia" w:hAnsi="仿宋_GB2312" w:cs="仿宋_GB2312"/>
                <w:sz w:val="24"/>
                <w:szCs w:val="24"/>
              </w:rPr>
              <w:t>失控时原因分析及处理措施</w:t>
            </w:r>
            <w:r>
              <w:rPr>
                <w:rFonts w:hAnsi="仿宋_GB2312" w:cs="仿宋_GB2312"/>
                <w:sz w:val="24"/>
                <w:szCs w:val="24"/>
              </w:rPr>
              <w:t>,</w:t>
            </w:r>
            <w:r>
              <w:rPr>
                <w:rFonts w:hint="eastAsia" w:hAnsi="仿宋_GB2312" w:cs="仿宋_GB2312"/>
                <w:sz w:val="24"/>
                <w:szCs w:val="24"/>
              </w:rPr>
              <w:t>质控数据管理要求等。</w:t>
            </w:r>
          </w:p>
        </w:tc>
        <w:tc>
          <w:tcPr>
            <w:tcW w:w="4139" w:type="dxa"/>
            <w:noWrap/>
            <w:vAlign w:val="center"/>
          </w:tcPr>
          <w:p w14:paraId="6CC63309">
            <w:pPr>
              <w:adjustRightInd w:val="0"/>
              <w:snapToGrid w:val="0"/>
              <w:rPr>
                <w:rFonts w:hAnsi="仿宋_GB2312" w:cs="仿宋_GB2312"/>
                <w:sz w:val="24"/>
                <w:szCs w:val="24"/>
              </w:rPr>
            </w:pPr>
            <w:r>
              <w:rPr>
                <w:rFonts w:hint="eastAsia" w:hAnsi="仿宋_GB2312" w:cs="仿宋_GB2312"/>
                <w:sz w:val="24"/>
                <w:szCs w:val="24"/>
              </w:rPr>
              <w:t>现场查看相关资料，未开展室内质控，不能提供有效资料的扣</w:t>
            </w:r>
            <w:r>
              <w:rPr>
                <w:rFonts w:hAnsi="仿宋_GB2312" w:cs="仿宋_GB2312"/>
                <w:sz w:val="24"/>
                <w:szCs w:val="24"/>
              </w:rPr>
              <w:t>10</w:t>
            </w:r>
            <w:r>
              <w:rPr>
                <w:rFonts w:hint="eastAsia" w:hAnsi="仿宋_GB2312" w:cs="仿宋_GB2312"/>
                <w:sz w:val="24"/>
                <w:szCs w:val="24"/>
              </w:rPr>
              <w:t>分。</w:t>
            </w:r>
          </w:p>
        </w:tc>
        <w:tc>
          <w:tcPr>
            <w:tcW w:w="1344" w:type="dxa"/>
            <w:noWrap/>
            <w:vAlign w:val="top"/>
          </w:tcPr>
          <w:p w14:paraId="1390064D">
            <w:pPr>
              <w:adjustRightInd w:val="0"/>
              <w:snapToGrid w:val="0"/>
              <w:jc w:val="center"/>
              <w:rPr>
                <w:rFonts w:hAnsi="仿宋_GB2312" w:cs="仿宋_GB2312"/>
                <w:sz w:val="24"/>
                <w:szCs w:val="24"/>
              </w:rPr>
            </w:pPr>
          </w:p>
        </w:tc>
        <w:tc>
          <w:tcPr>
            <w:tcW w:w="736" w:type="dxa"/>
            <w:vMerge w:val="continue"/>
            <w:noWrap/>
            <w:vAlign w:val="top"/>
          </w:tcPr>
          <w:p w14:paraId="643A20FB">
            <w:pPr>
              <w:adjustRightInd w:val="0"/>
              <w:snapToGrid w:val="0"/>
              <w:jc w:val="center"/>
              <w:rPr>
                <w:rFonts w:hAnsi="仿宋_GB2312" w:cs="仿宋_GB2312"/>
                <w:sz w:val="24"/>
                <w:szCs w:val="24"/>
              </w:rPr>
            </w:pPr>
          </w:p>
        </w:tc>
      </w:tr>
      <w:tr w14:paraId="122A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3CF4A298">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1BF32A4B">
            <w:pPr>
              <w:adjustRightInd w:val="0"/>
              <w:snapToGrid w:val="0"/>
              <w:jc w:val="center"/>
              <w:rPr>
                <w:rFonts w:hAnsi="仿宋_GB2312" w:cs="仿宋_GB2312"/>
                <w:sz w:val="24"/>
                <w:szCs w:val="24"/>
              </w:rPr>
            </w:pPr>
          </w:p>
        </w:tc>
        <w:tc>
          <w:tcPr>
            <w:tcW w:w="5748" w:type="dxa"/>
            <w:noWrap/>
            <w:vAlign w:val="center"/>
          </w:tcPr>
          <w:p w14:paraId="30EAD4EA">
            <w:pPr>
              <w:adjustRightInd w:val="0"/>
              <w:snapToGrid w:val="0"/>
              <w:rPr>
                <w:rFonts w:hAnsi="仿宋_GB2312" w:cs="仿宋_GB2312"/>
                <w:sz w:val="24"/>
                <w:szCs w:val="24"/>
              </w:rPr>
            </w:pPr>
            <w:r>
              <w:rPr>
                <w:rFonts w:hint="eastAsia" w:hAnsi="仿宋_GB2312" w:cs="仿宋_GB2312"/>
                <w:sz w:val="24"/>
                <w:szCs w:val="24"/>
              </w:rPr>
              <w:t>（合理缺项）按照要求开展室间质评等质量控制措施。</w:t>
            </w:r>
          </w:p>
        </w:tc>
        <w:tc>
          <w:tcPr>
            <w:tcW w:w="4139" w:type="dxa"/>
            <w:noWrap/>
            <w:vAlign w:val="center"/>
          </w:tcPr>
          <w:p w14:paraId="621AB335">
            <w:pPr>
              <w:adjustRightInd w:val="0"/>
              <w:snapToGrid w:val="0"/>
              <w:rPr>
                <w:rFonts w:hAnsi="仿宋_GB2312" w:cs="仿宋_GB2312"/>
                <w:sz w:val="24"/>
                <w:szCs w:val="24"/>
              </w:rPr>
            </w:pPr>
            <w:r>
              <w:rPr>
                <w:rFonts w:hint="eastAsia" w:hAnsi="仿宋_GB2312" w:cs="仿宋_GB2312"/>
                <w:sz w:val="24"/>
                <w:szCs w:val="24"/>
              </w:rPr>
              <w:t>现场查看相关资料，未开展室间质控，不能提供有效资料的的扣</w:t>
            </w:r>
            <w:r>
              <w:rPr>
                <w:rFonts w:hAnsi="仿宋_GB2312" w:cs="仿宋_GB2312"/>
                <w:sz w:val="24"/>
                <w:szCs w:val="24"/>
              </w:rPr>
              <w:t>10</w:t>
            </w:r>
            <w:r>
              <w:rPr>
                <w:rFonts w:hint="eastAsia" w:hAnsi="仿宋_GB2312" w:cs="仿宋_GB2312"/>
                <w:sz w:val="24"/>
                <w:szCs w:val="24"/>
              </w:rPr>
              <w:t>分。</w:t>
            </w:r>
          </w:p>
        </w:tc>
        <w:tc>
          <w:tcPr>
            <w:tcW w:w="1344" w:type="dxa"/>
            <w:noWrap/>
            <w:vAlign w:val="top"/>
          </w:tcPr>
          <w:p w14:paraId="05A94F3B">
            <w:pPr>
              <w:adjustRightInd w:val="0"/>
              <w:snapToGrid w:val="0"/>
              <w:jc w:val="center"/>
              <w:rPr>
                <w:rFonts w:hAnsi="仿宋_GB2312" w:cs="仿宋_GB2312"/>
                <w:sz w:val="24"/>
                <w:szCs w:val="24"/>
              </w:rPr>
            </w:pPr>
          </w:p>
        </w:tc>
        <w:tc>
          <w:tcPr>
            <w:tcW w:w="736" w:type="dxa"/>
            <w:vMerge w:val="continue"/>
            <w:noWrap/>
            <w:vAlign w:val="top"/>
          </w:tcPr>
          <w:p w14:paraId="5DFDC185">
            <w:pPr>
              <w:adjustRightInd w:val="0"/>
              <w:snapToGrid w:val="0"/>
              <w:jc w:val="center"/>
              <w:rPr>
                <w:rFonts w:hAnsi="仿宋_GB2312" w:cs="仿宋_GB2312"/>
                <w:sz w:val="24"/>
                <w:szCs w:val="24"/>
              </w:rPr>
            </w:pPr>
          </w:p>
        </w:tc>
      </w:tr>
      <w:tr w14:paraId="5841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restart"/>
            <w:shd w:val="clear" w:color="auto" w:fill="auto"/>
            <w:noWrap/>
            <w:vAlign w:val="center"/>
          </w:tcPr>
          <w:p w14:paraId="7856FB84">
            <w:pPr>
              <w:adjustRightInd w:val="0"/>
              <w:snapToGrid w:val="0"/>
              <w:jc w:val="center"/>
              <w:rPr>
                <w:rFonts w:hAnsi="仿宋_GB2312" w:cs="仿宋_GB2312"/>
                <w:sz w:val="24"/>
                <w:szCs w:val="24"/>
              </w:rPr>
            </w:pPr>
            <w:r>
              <w:rPr>
                <w:rFonts w:hint="eastAsia" w:hAnsi="仿宋_GB2312" w:cs="仿宋_GB2312"/>
                <w:sz w:val="24"/>
                <w:szCs w:val="24"/>
              </w:rPr>
              <w:t>依</w:t>
            </w:r>
          </w:p>
          <w:p w14:paraId="600E2659">
            <w:pPr>
              <w:adjustRightInd w:val="0"/>
              <w:snapToGrid w:val="0"/>
              <w:jc w:val="center"/>
              <w:rPr>
                <w:rFonts w:hAnsi="仿宋_GB2312" w:cs="仿宋_GB2312"/>
                <w:sz w:val="24"/>
                <w:szCs w:val="24"/>
              </w:rPr>
            </w:pPr>
            <w:r>
              <w:rPr>
                <w:rFonts w:hint="eastAsia" w:hAnsi="仿宋_GB2312" w:cs="仿宋_GB2312"/>
                <w:sz w:val="24"/>
                <w:szCs w:val="24"/>
              </w:rPr>
              <w:t>法</w:t>
            </w:r>
          </w:p>
          <w:p w14:paraId="2332C42A">
            <w:pPr>
              <w:adjustRightInd w:val="0"/>
              <w:snapToGrid w:val="0"/>
              <w:jc w:val="center"/>
              <w:rPr>
                <w:rFonts w:hAnsi="仿宋_GB2312" w:cs="仿宋_GB2312"/>
                <w:sz w:val="24"/>
                <w:szCs w:val="24"/>
              </w:rPr>
            </w:pPr>
            <w:r>
              <w:rPr>
                <w:rFonts w:hint="eastAsia" w:hAnsi="仿宋_GB2312" w:cs="仿宋_GB2312"/>
                <w:sz w:val="24"/>
                <w:szCs w:val="24"/>
              </w:rPr>
              <w:t>执</w:t>
            </w:r>
          </w:p>
          <w:p w14:paraId="4F27FE8F">
            <w:pPr>
              <w:adjustRightInd w:val="0"/>
              <w:snapToGrid w:val="0"/>
              <w:jc w:val="center"/>
              <w:rPr>
                <w:rFonts w:hAnsi="仿宋_GB2312" w:cs="仿宋_GB2312"/>
                <w:sz w:val="24"/>
                <w:szCs w:val="24"/>
              </w:rPr>
            </w:pPr>
            <w:r>
              <w:rPr>
                <w:rFonts w:hint="eastAsia" w:hAnsi="仿宋_GB2312" w:cs="仿宋_GB2312"/>
                <w:sz w:val="24"/>
                <w:szCs w:val="24"/>
              </w:rPr>
              <w:t>业</w:t>
            </w:r>
          </w:p>
          <w:p w14:paraId="65A2DA32">
            <w:pPr>
              <w:adjustRightInd w:val="0"/>
              <w:snapToGrid w:val="0"/>
              <w:jc w:val="center"/>
              <w:rPr>
                <w:rFonts w:hAnsi="仿宋_GB2312" w:cs="仿宋_GB2312"/>
                <w:sz w:val="24"/>
                <w:szCs w:val="24"/>
              </w:rPr>
            </w:pPr>
            <w:r>
              <w:rPr>
                <w:rFonts w:hint="eastAsia" w:hAnsi="仿宋_GB2312" w:cs="仿宋_GB2312"/>
                <w:sz w:val="24"/>
                <w:szCs w:val="24"/>
              </w:rPr>
              <w:t>管</w:t>
            </w:r>
          </w:p>
          <w:p w14:paraId="535CE76C">
            <w:pPr>
              <w:adjustRightInd w:val="0"/>
              <w:snapToGrid w:val="0"/>
              <w:jc w:val="center"/>
              <w:rPr>
                <w:rFonts w:hAnsi="仿宋_GB2312" w:cs="仿宋_GB2312"/>
                <w:sz w:val="24"/>
                <w:szCs w:val="24"/>
              </w:rPr>
            </w:pPr>
            <w:r>
              <w:rPr>
                <w:rFonts w:hint="eastAsia" w:hAnsi="仿宋_GB2312" w:cs="仿宋_GB2312"/>
                <w:sz w:val="24"/>
                <w:szCs w:val="24"/>
              </w:rPr>
              <w:t>理</w:t>
            </w:r>
          </w:p>
          <w:p w14:paraId="5DB0A7E0">
            <w:pPr>
              <w:adjustRightInd w:val="0"/>
              <w:snapToGrid w:val="0"/>
              <w:jc w:val="center"/>
              <w:rPr>
                <w:rFonts w:hAnsi="仿宋_GB2312" w:cs="仿宋_GB2312"/>
                <w:sz w:val="24"/>
                <w:szCs w:val="24"/>
              </w:rPr>
            </w:pPr>
            <w:r>
              <w:rPr>
                <w:rFonts w:hint="eastAsia" w:hAnsi="仿宋_GB2312" w:cs="仿宋_GB2312"/>
                <w:sz w:val="24"/>
                <w:szCs w:val="24"/>
              </w:rPr>
              <w:t>情</w:t>
            </w:r>
          </w:p>
          <w:p w14:paraId="758DF2CC">
            <w:pPr>
              <w:adjustRightInd w:val="0"/>
              <w:snapToGrid w:val="0"/>
              <w:jc w:val="center"/>
              <w:rPr>
                <w:rFonts w:hint="eastAsia" w:hAnsi="仿宋_GB2312" w:cs="仿宋_GB2312"/>
                <w:sz w:val="24"/>
                <w:szCs w:val="24"/>
              </w:rPr>
            </w:pPr>
            <w:r>
              <w:rPr>
                <w:rFonts w:hint="eastAsia" w:hAnsi="仿宋_GB2312" w:cs="仿宋_GB2312"/>
                <w:sz w:val="24"/>
                <w:szCs w:val="24"/>
              </w:rPr>
              <w:t>况</w:t>
            </w:r>
          </w:p>
          <w:p w14:paraId="79853F76">
            <w:pPr>
              <w:adjustRightInd w:val="0"/>
              <w:snapToGrid w:val="0"/>
              <w:jc w:val="center"/>
              <w:rPr>
                <w:rFonts w:hAnsi="仿宋_GB2312" w:cs="仿宋_GB2312"/>
                <w:sz w:val="24"/>
                <w:szCs w:val="24"/>
              </w:rPr>
            </w:pPr>
          </w:p>
          <w:p w14:paraId="40FDDDD3">
            <w:pPr>
              <w:adjustRightInd w:val="0"/>
              <w:snapToGrid w:val="0"/>
              <w:ind w:left="-94" w:leftChars="-30" w:right="-94" w:rightChars="-30"/>
              <w:jc w:val="center"/>
              <w:rPr>
                <w:rFonts w:hAnsi="仿宋_GB2312" w:cs="仿宋_GB2312"/>
                <w:b/>
                <w:bCs/>
                <w:sz w:val="24"/>
                <w:szCs w:val="24"/>
              </w:rPr>
            </w:pPr>
            <w:r>
              <w:rPr>
                <w:rFonts w:hAnsi="仿宋_GB2312" w:cs="仿宋_GB2312"/>
                <w:sz w:val="24"/>
                <w:szCs w:val="24"/>
              </w:rPr>
              <w:t>400</w:t>
            </w:r>
            <w:r>
              <w:rPr>
                <w:rFonts w:hint="eastAsia" w:hAnsi="仿宋_GB2312" w:cs="仿宋_GB2312"/>
                <w:sz w:val="24"/>
                <w:szCs w:val="24"/>
              </w:rPr>
              <w:t>分</w:t>
            </w:r>
          </w:p>
        </w:tc>
        <w:tc>
          <w:tcPr>
            <w:tcW w:w="1358" w:type="dxa"/>
            <w:vMerge w:val="restart"/>
            <w:shd w:val="clear" w:color="auto" w:fill="auto"/>
            <w:noWrap/>
            <w:vAlign w:val="center"/>
          </w:tcPr>
          <w:p w14:paraId="59DF39F4">
            <w:pPr>
              <w:adjustRightInd w:val="0"/>
              <w:snapToGrid w:val="0"/>
              <w:jc w:val="center"/>
              <w:rPr>
                <w:rFonts w:hAnsi="仿宋_GB2312" w:cs="仿宋_GB2312"/>
                <w:sz w:val="24"/>
                <w:szCs w:val="24"/>
              </w:rPr>
            </w:pPr>
            <w:r>
              <w:rPr>
                <w:rFonts w:hint="eastAsia" w:hAnsi="仿宋_GB2312" w:cs="仿宋_GB2312"/>
                <w:sz w:val="24"/>
                <w:szCs w:val="24"/>
              </w:rPr>
              <w:t>科室管理</w:t>
            </w:r>
          </w:p>
          <w:p w14:paraId="3FC9D114">
            <w:pPr>
              <w:adjustRightInd w:val="0"/>
              <w:snapToGrid w:val="0"/>
              <w:jc w:val="center"/>
              <w:rPr>
                <w:rFonts w:hAnsi="仿宋_GB2312" w:cs="仿宋_GB2312"/>
                <w:sz w:val="24"/>
                <w:szCs w:val="24"/>
              </w:rPr>
            </w:pPr>
            <w:r>
              <w:rPr>
                <w:rFonts w:hint="eastAsia" w:hAnsi="仿宋_GB2312" w:cs="仿宋_GB2312"/>
                <w:sz w:val="24"/>
                <w:szCs w:val="24"/>
              </w:rPr>
              <w:t>情况</w:t>
            </w:r>
          </w:p>
          <w:p w14:paraId="4371E709">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40</w:t>
            </w:r>
            <w:r>
              <w:rPr>
                <w:rFonts w:hint="eastAsia" w:hAnsi="仿宋_GB2312" w:cs="仿宋_GB2312"/>
                <w:sz w:val="24"/>
                <w:szCs w:val="24"/>
              </w:rPr>
              <w:t>分）</w:t>
            </w:r>
          </w:p>
        </w:tc>
        <w:tc>
          <w:tcPr>
            <w:tcW w:w="5748" w:type="dxa"/>
            <w:noWrap/>
            <w:vAlign w:val="center"/>
          </w:tcPr>
          <w:p w14:paraId="5EE9F8D4">
            <w:pPr>
              <w:adjustRightInd w:val="0"/>
              <w:snapToGrid w:val="0"/>
              <w:rPr>
                <w:rFonts w:hAnsi="仿宋_GB2312" w:cs="仿宋_GB2312"/>
                <w:sz w:val="24"/>
                <w:szCs w:val="24"/>
              </w:rPr>
            </w:pPr>
            <w:r>
              <w:rPr>
                <w:rFonts w:hint="eastAsia" w:hAnsi="仿宋_GB2312" w:cs="仿宋_GB2312"/>
                <w:sz w:val="24"/>
                <w:szCs w:val="24"/>
              </w:rPr>
              <w:t>（合理缺项）按要求建立质量管理记录，包括标本接收、标本储存、标本处理、仪器和试剂及耗材使用情况、校准、室内质控、室间质评、检验结果、报告发放等内容。质量管理记录保存期限至少为</w:t>
            </w:r>
            <w:r>
              <w:rPr>
                <w:rFonts w:hAnsi="仿宋_GB2312" w:cs="仿宋_GB2312"/>
                <w:sz w:val="24"/>
                <w:szCs w:val="24"/>
              </w:rPr>
              <w:t>2</w:t>
            </w:r>
            <w:r>
              <w:rPr>
                <w:rFonts w:hint="eastAsia" w:hAnsi="仿宋_GB2312" w:cs="仿宋_GB2312"/>
                <w:sz w:val="24"/>
                <w:szCs w:val="24"/>
              </w:rPr>
              <w:t>年。</w:t>
            </w:r>
          </w:p>
        </w:tc>
        <w:tc>
          <w:tcPr>
            <w:tcW w:w="4139" w:type="dxa"/>
            <w:noWrap/>
            <w:vAlign w:val="center"/>
          </w:tcPr>
          <w:p w14:paraId="1C85442A">
            <w:pPr>
              <w:adjustRightInd w:val="0"/>
              <w:snapToGrid w:val="0"/>
              <w:rPr>
                <w:rFonts w:hAnsi="仿宋_GB2312" w:cs="仿宋_GB2312"/>
                <w:sz w:val="24"/>
                <w:szCs w:val="24"/>
              </w:rPr>
            </w:pPr>
            <w:r>
              <w:rPr>
                <w:rFonts w:hint="eastAsia" w:hAnsi="仿宋_GB2312" w:cs="仿宋_GB2312"/>
                <w:sz w:val="24"/>
                <w:szCs w:val="24"/>
              </w:rPr>
              <w:t>未建立质量管理记录的扣</w:t>
            </w:r>
            <w:r>
              <w:rPr>
                <w:rFonts w:hAnsi="仿宋_GB2312" w:cs="仿宋_GB2312"/>
                <w:sz w:val="24"/>
                <w:szCs w:val="24"/>
              </w:rPr>
              <w:t>10</w:t>
            </w:r>
            <w:r>
              <w:rPr>
                <w:rFonts w:hint="eastAsia" w:hAnsi="仿宋_GB2312" w:cs="仿宋_GB2312"/>
                <w:sz w:val="24"/>
                <w:szCs w:val="24"/>
              </w:rPr>
              <w:t>分，记录不全的扣</w:t>
            </w:r>
            <w:r>
              <w:rPr>
                <w:rFonts w:hAnsi="仿宋_GB2312" w:cs="仿宋_GB2312"/>
                <w:sz w:val="24"/>
                <w:szCs w:val="24"/>
              </w:rPr>
              <w:t>5</w:t>
            </w:r>
            <w:r>
              <w:rPr>
                <w:rFonts w:hint="eastAsia" w:hAnsi="仿宋_GB2312" w:cs="仿宋_GB2312"/>
                <w:sz w:val="24"/>
                <w:szCs w:val="24"/>
              </w:rPr>
              <w:t>分。</w:t>
            </w:r>
          </w:p>
        </w:tc>
        <w:tc>
          <w:tcPr>
            <w:tcW w:w="1344" w:type="dxa"/>
            <w:noWrap/>
            <w:vAlign w:val="top"/>
          </w:tcPr>
          <w:p w14:paraId="77A2C3A4">
            <w:pPr>
              <w:adjustRightInd w:val="0"/>
              <w:snapToGrid w:val="0"/>
              <w:jc w:val="center"/>
              <w:rPr>
                <w:rFonts w:hAnsi="仿宋_GB2312" w:cs="仿宋_GB2312"/>
                <w:sz w:val="24"/>
                <w:szCs w:val="24"/>
              </w:rPr>
            </w:pPr>
          </w:p>
        </w:tc>
        <w:tc>
          <w:tcPr>
            <w:tcW w:w="736" w:type="dxa"/>
            <w:vMerge w:val="continue"/>
            <w:noWrap/>
            <w:vAlign w:val="top"/>
          </w:tcPr>
          <w:p w14:paraId="514F6ACA">
            <w:pPr>
              <w:adjustRightInd w:val="0"/>
              <w:snapToGrid w:val="0"/>
              <w:jc w:val="center"/>
              <w:rPr>
                <w:rFonts w:hAnsi="仿宋_GB2312" w:cs="仿宋_GB2312"/>
                <w:sz w:val="24"/>
                <w:szCs w:val="24"/>
              </w:rPr>
            </w:pPr>
          </w:p>
        </w:tc>
      </w:tr>
      <w:tr w14:paraId="764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793" w:hRule="atLeast"/>
          <w:jc w:val="center"/>
        </w:trPr>
        <w:tc>
          <w:tcPr>
            <w:tcW w:w="799" w:type="dxa"/>
            <w:vMerge w:val="continue"/>
            <w:shd w:val="clear" w:color="auto" w:fill="auto"/>
            <w:noWrap/>
            <w:vAlign w:val="top"/>
          </w:tcPr>
          <w:p w14:paraId="743049F2">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01A18AD4">
            <w:pPr>
              <w:adjustRightInd w:val="0"/>
              <w:snapToGrid w:val="0"/>
              <w:jc w:val="center"/>
              <w:rPr>
                <w:rFonts w:hAnsi="仿宋_GB2312" w:cs="仿宋_GB2312"/>
                <w:sz w:val="24"/>
                <w:szCs w:val="24"/>
              </w:rPr>
            </w:pPr>
          </w:p>
        </w:tc>
        <w:tc>
          <w:tcPr>
            <w:tcW w:w="5748" w:type="dxa"/>
            <w:noWrap/>
            <w:vAlign w:val="center"/>
          </w:tcPr>
          <w:p w14:paraId="14C93B2A">
            <w:pPr>
              <w:adjustRightInd w:val="0"/>
              <w:snapToGrid w:val="0"/>
              <w:rPr>
                <w:rFonts w:hAnsi="仿宋_GB2312" w:cs="仿宋_GB2312"/>
                <w:sz w:val="24"/>
                <w:szCs w:val="24"/>
              </w:rPr>
            </w:pPr>
            <w:r>
              <w:rPr>
                <w:rFonts w:hint="eastAsia" w:hAnsi="仿宋_GB2312" w:cs="仿宋_GB2312"/>
                <w:sz w:val="24"/>
                <w:szCs w:val="24"/>
              </w:rPr>
              <w:t>（合理缺项）实验室应配备必要安全设备和个人防护用品。</w:t>
            </w:r>
          </w:p>
        </w:tc>
        <w:tc>
          <w:tcPr>
            <w:tcW w:w="4139" w:type="dxa"/>
            <w:noWrap/>
            <w:vAlign w:val="center"/>
          </w:tcPr>
          <w:p w14:paraId="11C08A77">
            <w:pPr>
              <w:adjustRightInd w:val="0"/>
              <w:snapToGrid w:val="0"/>
              <w:rPr>
                <w:rFonts w:hAnsi="仿宋_GB2312" w:cs="仿宋_GB2312"/>
                <w:sz w:val="24"/>
                <w:szCs w:val="24"/>
              </w:rPr>
            </w:pPr>
            <w:r>
              <w:rPr>
                <w:rFonts w:hint="eastAsia" w:hAnsi="仿宋_GB2312" w:cs="仿宋_GB2312"/>
                <w:sz w:val="24"/>
                <w:szCs w:val="24"/>
              </w:rPr>
              <w:t>未配备必要安全设备和个人防护用品扣</w:t>
            </w:r>
            <w:r>
              <w:rPr>
                <w:rFonts w:hAnsi="仿宋_GB2312" w:cs="仿宋_GB2312"/>
                <w:sz w:val="24"/>
                <w:szCs w:val="24"/>
              </w:rPr>
              <w:t>10</w:t>
            </w:r>
            <w:r>
              <w:rPr>
                <w:rFonts w:hint="eastAsia" w:hAnsi="仿宋_GB2312" w:cs="仿宋_GB2312"/>
                <w:sz w:val="24"/>
                <w:szCs w:val="24"/>
              </w:rPr>
              <w:t>分。</w:t>
            </w:r>
          </w:p>
        </w:tc>
        <w:tc>
          <w:tcPr>
            <w:tcW w:w="1344" w:type="dxa"/>
            <w:noWrap/>
            <w:vAlign w:val="top"/>
          </w:tcPr>
          <w:p w14:paraId="0009E342">
            <w:pPr>
              <w:adjustRightInd w:val="0"/>
              <w:snapToGrid w:val="0"/>
              <w:jc w:val="center"/>
              <w:rPr>
                <w:rFonts w:hAnsi="仿宋_GB2312" w:cs="仿宋_GB2312"/>
                <w:sz w:val="24"/>
                <w:szCs w:val="24"/>
              </w:rPr>
            </w:pPr>
          </w:p>
        </w:tc>
        <w:tc>
          <w:tcPr>
            <w:tcW w:w="736" w:type="dxa"/>
            <w:vMerge w:val="continue"/>
            <w:noWrap/>
            <w:vAlign w:val="top"/>
          </w:tcPr>
          <w:p w14:paraId="14B6F30A">
            <w:pPr>
              <w:adjustRightInd w:val="0"/>
              <w:snapToGrid w:val="0"/>
              <w:jc w:val="center"/>
              <w:rPr>
                <w:rFonts w:hAnsi="仿宋_GB2312" w:cs="仿宋_GB2312"/>
                <w:sz w:val="24"/>
                <w:szCs w:val="24"/>
              </w:rPr>
            </w:pPr>
          </w:p>
        </w:tc>
      </w:tr>
      <w:tr w14:paraId="7C3F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6E606713">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52986DA8">
            <w:pPr>
              <w:adjustRightInd w:val="0"/>
              <w:snapToGrid w:val="0"/>
              <w:jc w:val="center"/>
              <w:rPr>
                <w:rFonts w:hAnsi="仿宋_GB2312" w:cs="仿宋_GB2312"/>
                <w:sz w:val="24"/>
                <w:szCs w:val="24"/>
              </w:rPr>
            </w:pPr>
          </w:p>
        </w:tc>
        <w:tc>
          <w:tcPr>
            <w:tcW w:w="5748" w:type="dxa"/>
            <w:noWrap/>
            <w:vAlign w:val="center"/>
          </w:tcPr>
          <w:p w14:paraId="62A1A723">
            <w:pPr>
              <w:adjustRightInd w:val="0"/>
              <w:snapToGrid w:val="0"/>
              <w:rPr>
                <w:rFonts w:hAnsi="仿宋_GB2312" w:cs="仿宋_GB2312"/>
                <w:sz w:val="24"/>
                <w:szCs w:val="24"/>
              </w:rPr>
            </w:pPr>
            <w:r>
              <w:rPr>
                <w:rFonts w:hint="eastAsia" w:hAnsi="仿宋_GB2312" w:cs="仿宋_GB2312"/>
                <w:sz w:val="24"/>
                <w:szCs w:val="24"/>
              </w:rPr>
              <w:t>（合理缺项）医疗机构应当对临床实验室工作人员进行上岗前培训</w:t>
            </w:r>
            <w:r>
              <w:rPr>
                <w:rFonts w:hAnsi="仿宋_GB2312" w:cs="仿宋_GB2312"/>
                <w:sz w:val="24"/>
                <w:szCs w:val="24"/>
              </w:rPr>
              <w:t>,</w:t>
            </w:r>
            <w:r>
              <w:rPr>
                <w:rFonts w:hint="eastAsia" w:hAnsi="仿宋_GB2312" w:cs="仿宋_GB2312"/>
                <w:sz w:val="24"/>
                <w:szCs w:val="24"/>
              </w:rPr>
              <w:t>并每年进行生物安全防护知识培训。</w:t>
            </w:r>
          </w:p>
        </w:tc>
        <w:tc>
          <w:tcPr>
            <w:tcW w:w="4139" w:type="dxa"/>
            <w:noWrap/>
            <w:vAlign w:val="center"/>
          </w:tcPr>
          <w:p w14:paraId="68ECCF1F">
            <w:pPr>
              <w:adjustRightInd w:val="0"/>
              <w:snapToGrid w:val="0"/>
              <w:rPr>
                <w:rFonts w:hAnsi="仿宋_GB2312" w:cs="仿宋_GB2312"/>
                <w:spacing w:val="-6"/>
                <w:sz w:val="24"/>
                <w:szCs w:val="24"/>
              </w:rPr>
            </w:pPr>
            <w:r>
              <w:rPr>
                <w:rFonts w:hint="eastAsia" w:hAnsi="仿宋_GB2312" w:cs="仿宋_GB2312"/>
                <w:spacing w:val="-6"/>
                <w:sz w:val="24"/>
                <w:szCs w:val="24"/>
              </w:rPr>
              <w:t>现场查看培训记录，未对临床实验室工作人员进行上岗前培训的扣</w:t>
            </w:r>
            <w:r>
              <w:rPr>
                <w:rFonts w:hAnsi="仿宋_GB2312" w:cs="仿宋_GB2312"/>
                <w:spacing w:val="-6"/>
                <w:sz w:val="24"/>
                <w:szCs w:val="24"/>
              </w:rPr>
              <w:t>40</w:t>
            </w:r>
            <w:r>
              <w:rPr>
                <w:rFonts w:hint="eastAsia" w:hAnsi="仿宋_GB2312" w:cs="仿宋_GB2312"/>
                <w:spacing w:val="-6"/>
                <w:sz w:val="24"/>
                <w:szCs w:val="24"/>
              </w:rPr>
              <w:t>分，未进行生物安全防护知识培训的扣</w:t>
            </w:r>
            <w:r>
              <w:rPr>
                <w:rFonts w:hAnsi="仿宋_GB2312" w:cs="仿宋_GB2312"/>
                <w:spacing w:val="-6"/>
                <w:sz w:val="24"/>
                <w:szCs w:val="24"/>
              </w:rPr>
              <w:t>40</w:t>
            </w:r>
            <w:r>
              <w:rPr>
                <w:rFonts w:hint="eastAsia" w:hAnsi="仿宋_GB2312" w:cs="仿宋_GB2312"/>
                <w:spacing w:val="-6"/>
                <w:sz w:val="24"/>
                <w:szCs w:val="24"/>
              </w:rPr>
              <w:t>分。</w:t>
            </w:r>
          </w:p>
        </w:tc>
        <w:tc>
          <w:tcPr>
            <w:tcW w:w="1344" w:type="dxa"/>
            <w:noWrap/>
            <w:vAlign w:val="top"/>
          </w:tcPr>
          <w:p w14:paraId="582A83E0">
            <w:pPr>
              <w:adjustRightInd w:val="0"/>
              <w:snapToGrid w:val="0"/>
              <w:jc w:val="center"/>
              <w:rPr>
                <w:rFonts w:hAnsi="仿宋_GB2312" w:cs="仿宋_GB2312"/>
                <w:sz w:val="24"/>
                <w:szCs w:val="24"/>
              </w:rPr>
            </w:pPr>
          </w:p>
        </w:tc>
        <w:tc>
          <w:tcPr>
            <w:tcW w:w="736" w:type="dxa"/>
            <w:vMerge w:val="continue"/>
            <w:noWrap/>
            <w:vAlign w:val="top"/>
          </w:tcPr>
          <w:p w14:paraId="3E8BA76D">
            <w:pPr>
              <w:adjustRightInd w:val="0"/>
              <w:snapToGrid w:val="0"/>
              <w:jc w:val="center"/>
              <w:rPr>
                <w:rFonts w:hAnsi="仿宋_GB2312" w:cs="仿宋_GB2312"/>
                <w:sz w:val="24"/>
                <w:szCs w:val="24"/>
              </w:rPr>
            </w:pPr>
          </w:p>
        </w:tc>
      </w:tr>
      <w:tr w14:paraId="5167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1128" w:hRule="atLeast"/>
          <w:jc w:val="center"/>
        </w:trPr>
        <w:tc>
          <w:tcPr>
            <w:tcW w:w="799" w:type="dxa"/>
            <w:vMerge w:val="continue"/>
            <w:shd w:val="clear" w:color="auto" w:fill="auto"/>
            <w:noWrap/>
            <w:vAlign w:val="top"/>
          </w:tcPr>
          <w:p w14:paraId="5FA26389">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554E5BB7">
            <w:pPr>
              <w:adjustRightInd w:val="0"/>
              <w:snapToGrid w:val="0"/>
              <w:jc w:val="center"/>
              <w:rPr>
                <w:rFonts w:hAnsi="仿宋_GB2312" w:cs="仿宋_GB2312"/>
                <w:sz w:val="24"/>
                <w:szCs w:val="24"/>
              </w:rPr>
            </w:pPr>
          </w:p>
        </w:tc>
        <w:tc>
          <w:tcPr>
            <w:tcW w:w="5748" w:type="dxa"/>
            <w:noWrap/>
            <w:vAlign w:val="center"/>
          </w:tcPr>
          <w:p w14:paraId="005F62B2">
            <w:pPr>
              <w:adjustRightInd w:val="0"/>
              <w:snapToGrid w:val="0"/>
              <w:rPr>
                <w:rFonts w:hAnsi="仿宋_GB2312" w:cs="仿宋_GB2312"/>
                <w:spacing w:val="-6"/>
                <w:sz w:val="24"/>
                <w:szCs w:val="24"/>
              </w:rPr>
            </w:pPr>
            <w:r>
              <w:rPr>
                <w:rFonts w:hint="eastAsia" w:hAnsi="仿宋_GB2312" w:cs="仿宋_GB2312"/>
                <w:spacing w:val="-6"/>
                <w:sz w:val="24"/>
                <w:szCs w:val="24"/>
              </w:rPr>
              <w:t>（合理缺项）医疗机构临床实验室应当保证监测系统的完整性和有效性，对需要校准的检验仪器、检验项目和对临床检验结果有影响的辅助设备定期进行校准。</w:t>
            </w:r>
          </w:p>
        </w:tc>
        <w:tc>
          <w:tcPr>
            <w:tcW w:w="4139" w:type="dxa"/>
            <w:noWrap/>
            <w:vAlign w:val="center"/>
          </w:tcPr>
          <w:p w14:paraId="12DDF30B">
            <w:pPr>
              <w:adjustRightInd w:val="0"/>
              <w:snapToGrid w:val="0"/>
              <w:rPr>
                <w:rFonts w:hAnsi="仿宋_GB2312" w:cs="仿宋_GB2312"/>
                <w:sz w:val="24"/>
                <w:szCs w:val="24"/>
              </w:rPr>
            </w:pPr>
            <w:r>
              <w:rPr>
                <w:rFonts w:hint="eastAsia" w:hAnsi="仿宋_GB2312" w:cs="仿宋_GB2312"/>
                <w:sz w:val="24"/>
                <w:szCs w:val="24"/>
              </w:rPr>
              <w:t>未对检验仪器、辅助设备进行校准的每发现一项扣</w:t>
            </w:r>
            <w:r>
              <w:rPr>
                <w:rFonts w:hAnsi="仿宋_GB2312" w:cs="仿宋_GB2312"/>
                <w:sz w:val="24"/>
                <w:szCs w:val="24"/>
              </w:rPr>
              <w:t>5</w:t>
            </w:r>
            <w:r>
              <w:rPr>
                <w:rFonts w:hint="eastAsia" w:hAnsi="仿宋_GB2312" w:cs="仿宋_GB2312"/>
                <w:sz w:val="24"/>
                <w:szCs w:val="24"/>
              </w:rPr>
              <w:t>分。</w:t>
            </w:r>
          </w:p>
        </w:tc>
        <w:tc>
          <w:tcPr>
            <w:tcW w:w="1344" w:type="dxa"/>
            <w:noWrap/>
            <w:vAlign w:val="top"/>
          </w:tcPr>
          <w:p w14:paraId="79FE7B82">
            <w:pPr>
              <w:adjustRightInd w:val="0"/>
              <w:snapToGrid w:val="0"/>
              <w:jc w:val="center"/>
              <w:rPr>
                <w:rFonts w:hAnsi="仿宋_GB2312" w:cs="仿宋_GB2312"/>
                <w:sz w:val="24"/>
                <w:szCs w:val="24"/>
              </w:rPr>
            </w:pPr>
          </w:p>
        </w:tc>
        <w:tc>
          <w:tcPr>
            <w:tcW w:w="736" w:type="dxa"/>
            <w:vMerge w:val="continue"/>
            <w:noWrap/>
            <w:vAlign w:val="top"/>
          </w:tcPr>
          <w:p w14:paraId="12AA3698">
            <w:pPr>
              <w:adjustRightInd w:val="0"/>
              <w:snapToGrid w:val="0"/>
              <w:jc w:val="center"/>
              <w:rPr>
                <w:rFonts w:hAnsi="仿宋_GB2312" w:cs="仿宋_GB2312"/>
                <w:sz w:val="24"/>
                <w:szCs w:val="24"/>
              </w:rPr>
            </w:pPr>
          </w:p>
        </w:tc>
      </w:tr>
      <w:tr w14:paraId="5D7F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0B3AB2E6">
            <w:pPr>
              <w:adjustRightInd w:val="0"/>
              <w:snapToGrid w:val="0"/>
              <w:jc w:val="center"/>
              <w:rPr>
                <w:rFonts w:hAnsi="仿宋_GB2312" w:cs="仿宋_GB2312"/>
                <w:sz w:val="24"/>
                <w:szCs w:val="24"/>
              </w:rPr>
            </w:pPr>
          </w:p>
        </w:tc>
        <w:tc>
          <w:tcPr>
            <w:tcW w:w="1358" w:type="dxa"/>
            <w:vMerge w:val="restart"/>
            <w:noWrap/>
            <w:vAlign w:val="center"/>
          </w:tcPr>
          <w:p w14:paraId="00963BCD">
            <w:pPr>
              <w:adjustRightInd w:val="0"/>
              <w:snapToGrid w:val="0"/>
              <w:jc w:val="center"/>
              <w:rPr>
                <w:rFonts w:hAnsi="仿宋_GB2312" w:cs="仿宋_GB2312"/>
                <w:bCs/>
                <w:sz w:val="24"/>
                <w:szCs w:val="24"/>
              </w:rPr>
            </w:pPr>
            <w:r>
              <w:rPr>
                <w:rFonts w:hint="eastAsia" w:hAnsi="仿宋_GB2312" w:cs="仿宋_GB2312"/>
                <w:bCs/>
                <w:sz w:val="24"/>
                <w:szCs w:val="24"/>
              </w:rPr>
              <w:t>依法执业档案、规章制度</w:t>
            </w:r>
          </w:p>
          <w:p w14:paraId="5969566E">
            <w:pPr>
              <w:adjustRightInd w:val="0"/>
              <w:snapToGrid w:val="0"/>
              <w:jc w:val="center"/>
              <w:rPr>
                <w:rFonts w:hAnsi="仿宋_GB2312" w:cs="仿宋_GB2312"/>
                <w:bCs/>
                <w:sz w:val="24"/>
                <w:szCs w:val="24"/>
              </w:rPr>
            </w:pPr>
            <w:r>
              <w:rPr>
                <w:rFonts w:hint="eastAsia" w:hAnsi="仿宋_GB2312" w:cs="仿宋_GB2312"/>
                <w:bCs/>
                <w:sz w:val="24"/>
                <w:szCs w:val="24"/>
              </w:rPr>
              <w:t>（</w:t>
            </w:r>
            <w:r>
              <w:rPr>
                <w:rFonts w:hAnsi="仿宋_GB2312" w:cs="仿宋_GB2312"/>
                <w:bCs/>
                <w:sz w:val="24"/>
                <w:szCs w:val="24"/>
              </w:rPr>
              <w:t>20</w:t>
            </w:r>
            <w:r>
              <w:rPr>
                <w:rFonts w:hint="eastAsia" w:hAnsi="仿宋_GB2312" w:cs="仿宋_GB2312"/>
                <w:bCs/>
                <w:sz w:val="24"/>
                <w:szCs w:val="24"/>
              </w:rPr>
              <w:t>分）</w:t>
            </w:r>
          </w:p>
        </w:tc>
        <w:tc>
          <w:tcPr>
            <w:tcW w:w="5748" w:type="dxa"/>
            <w:noWrap/>
            <w:vAlign w:val="center"/>
          </w:tcPr>
          <w:p w14:paraId="3EFDD58A">
            <w:pPr>
              <w:adjustRightInd w:val="0"/>
              <w:snapToGrid w:val="0"/>
              <w:rPr>
                <w:rFonts w:hAnsi="仿宋_GB2312" w:cs="仿宋_GB2312"/>
                <w:bCs/>
                <w:sz w:val="24"/>
                <w:szCs w:val="24"/>
              </w:rPr>
            </w:pPr>
            <w:r>
              <w:rPr>
                <w:rFonts w:hint="eastAsia" w:hAnsi="仿宋_GB2312" w:cs="仿宋_GB2312"/>
                <w:bCs/>
                <w:sz w:val="24"/>
                <w:szCs w:val="24"/>
              </w:rPr>
              <w:t>按照规定建立依法执业档案。一年一档。</w:t>
            </w:r>
          </w:p>
        </w:tc>
        <w:tc>
          <w:tcPr>
            <w:tcW w:w="4139" w:type="dxa"/>
            <w:noWrap/>
            <w:vAlign w:val="center"/>
          </w:tcPr>
          <w:p w14:paraId="1D5BD5A1">
            <w:pPr>
              <w:adjustRightInd w:val="0"/>
              <w:snapToGrid w:val="0"/>
              <w:rPr>
                <w:rFonts w:hAnsi="仿宋_GB2312" w:cs="仿宋_GB2312"/>
                <w:bCs/>
                <w:sz w:val="24"/>
                <w:szCs w:val="24"/>
              </w:rPr>
            </w:pPr>
            <w:r>
              <w:rPr>
                <w:rFonts w:hint="eastAsia" w:hAnsi="仿宋_GB2312" w:cs="仿宋_GB2312"/>
                <w:bCs/>
                <w:sz w:val="24"/>
                <w:szCs w:val="24"/>
              </w:rPr>
              <w:t>未建立依法执业档案</w:t>
            </w:r>
            <w:r>
              <w:rPr>
                <w:rFonts w:hint="eastAsia" w:hAnsi="仿宋_GB2312" w:cs="仿宋_GB2312"/>
                <w:sz w:val="24"/>
                <w:szCs w:val="24"/>
              </w:rPr>
              <w:t>扣</w:t>
            </w:r>
            <w:r>
              <w:rPr>
                <w:rFonts w:hAnsi="仿宋_GB2312" w:cs="仿宋_GB2312"/>
                <w:sz w:val="24"/>
                <w:szCs w:val="24"/>
              </w:rPr>
              <w:t>20</w:t>
            </w:r>
            <w:r>
              <w:rPr>
                <w:rFonts w:hint="eastAsia" w:hAnsi="仿宋_GB2312" w:cs="仿宋_GB2312"/>
                <w:sz w:val="24"/>
                <w:szCs w:val="24"/>
              </w:rPr>
              <w:t>分，</w:t>
            </w:r>
          </w:p>
          <w:p w14:paraId="788E0B0B">
            <w:pPr>
              <w:adjustRightInd w:val="0"/>
              <w:snapToGrid w:val="0"/>
              <w:rPr>
                <w:rFonts w:hAnsi="仿宋_GB2312" w:cs="仿宋_GB2312"/>
                <w:bCs/>
                <w:sz w:val="24"/>
                <w:szCs w:val="24"/>
              </w:rPr>
            </w:pPr>
            <w:r>
              <w:rPr>
                <w:rFonts w:hint="eastAsia" w:hAnsi="仿宋_GB2312" w:cs="仿宋_GB2312"/>
                <w:bCs/>
                <w:sz w:val="24"/>
                <w:szCs w:val="24"/>
              </w:rPr>
              <w:t>建档不规范扣</w:t>
            </w:r>
            <w:r>
              <w:rPr>
                <w:rFonts w:hAnsi="仿宋_GB2312" w:cs="仿宋_GB2312"/>
                <w:bCs/>
                <w:sz w:val="24"/>
                <w:szCs w:val="24"/>
              </w:rPr>
              <w:t>10</w:t>
            </w:r>
            <w:r>
              <w:rPr>
                <w:rFonts w:hint="eastAsia" w:hAnsi="仿宋_GB2312" w:cs="仿宋_GB2312"/>
                <w:bCs/>
                <w:sz w:val="24"/>
                <w:szCs w:val="24"/>
              </w:rPr>
              <w:t>分。</w:t>
            </w:r>
          </w:p>
        </w:tc>
        <w:tc>
          <w:tcPr>
            <w:tcW w:w="1344" w:type="dxa"/>
            <w:noWrap/>
            <w:vAlign w:val="top"/>
          </w:tcPr>
          <w:p w14:paraId="09E04B7B">
            <w:pPr>
              <w:adjustRightInd w:val="0"/>
              <w:snapToGrid w:val="0"/>
              <w:jc w:val="center"/>
              <w:rPr>
                <w:rFonts w:hAnsi="仿宋_GB2312" w:cs="仿宋_GB2312"/>
                <w:sz w:val="24"/>
                <w:szCs w:val="24"/>
              </w:rPr>
            </w:pPr>
          </w:p>
        </w:tc>
        <w:tc>
          <w:tcPr>
            <w:tcW w:w="736" w:type="dxa"/>
            <w:vMerge w:val="restart"/>
            <w:noWrap/>
            <w:vAlign w:val="top"/>
          </w:tcPr>
          <w:p w14:paraId="199BAAFF">
            <w:pPr>
              <w:adjustRightInd w:val="0"/>
              <w:snapToGrid w:val="0"/>
              <w:jc w:val="center"/>
              <w:rPr>
                <w:rFonts w:hAnsi="仿宋_GB2312" w:cs="仿宋_GB2312"/>
                <w:sz w:val="24"/>
                <w:szCs w:val="24"/>
              </w:rPr>
            </w:pPr>
          </w:p>
        </w:tc>
      </w:tr>
      <w:tr w14:paraId="19BD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848" w:hRule="atLeast"/>
          <w:jc w:val="center"/>
        </w:trPr>
        <w:tc>
          <w:tcPr>
            <w:tcW w:w="799" w:type="dxa"/>
            <w:vMerge w:val="continue"/>
            <w:shd w:val="clear" w:color="auto" w:fill="auto"/>
            <w:noWrap/>
            <w:vAlign w:val="top"/>
          </w:tcPr>
          <w:p w14:paraId="5015D25D">
            <w:pPr>
              <w:adjustRightInd w:val="0"/>
              <w:snapToGrid w:val="0"/>
              <w:jc w:val="center"/>
              <w:rPr>
                <w:rFonts w:hAnsi="仿宋_GB2312" w:cs="仿宋_GB2312"/>
                <w:sz w:val="24"/>
                <w:szCs w:val="24"/>
              </w:rPr>
            </w:pPr>
          </w:p>
        </w:tc>
        <w:tc>
          <w:tcPr>
            <w:tcW w:w="1358" w:type="dxa"/>
            <w:vMerge w:val="continue"/>
            <w:noWrap/>
            <w:vAlign w:val="center"/>
          </w:tcPr>
          <w:p w14:paraId="21243A66">
            <w:pPr>
              <w:adjustRightInd w:val="0"/>
              <w:snapToGrid w:val="0"/>
              <w:jc w:val="center"/>
              <w:rPr>
                <w:rFonts w:hAnsi="仿宋_GB2312" w:cs="仿宋_GB2312"/>
                <w:bCs/>
                <w:sz w:val="24"/>
                <w:szCs w:val="24"/>
              </w:rPr>
            </w:pPr>
          </w:p>
        </w:tc>
        <w:tc>
          <w:tcPr>
            <w:tcW w:w="5748" w:type="dxa"/>
            <w:noWrap/>
            <w:vAlign w:val="center"/>
          </w:tcPr>
          <w:p w14:paraId="2F1A2C78">
            <w:pPr>
              <w:adjustRightInd w:val="0"/>
              <w:snapToGrid w:val="0"/>
              <w:rPr>
                <w:rFonts w:hAnsi="仿宋_GB2312" w:cs="仿宋_GB2312"/>
                <w:bCs/>
                <w:sz w:val="24"/>
                <w:szCs w:val="24"/>
              </w:rPr>
            </w:pPr>
            <w:r>
              <w:rPr>
                <w:rFonts w:hint="eastAsia" w:hAnsi="仿宋_GB2312" w:cs="仿宋_GB2312"/>
                <w:bCs/>
                <w:sz w:val="24"/>
                <w:szCs w:val="24"/>
              </w:rPr>
              <w:t>制定各项规章制度、人员岗位责任制；有国家制定或认可的医疗美容技术操作规范，并可用。</w:t>
            </w:r>
          </w:p>
        </w:tc>
        <w:tc>
          <w:tcPr>
            <w:tcW w:w="4139" w:type="dxa"/>
            <w:noWrap/>
            <w:vAlign w:val="center"/>
          </w:tcPr>
          <w:p w14:paraId="568F4677">
            <w:pPr>
              <w:adjustRightInd w:val="0"/>
              <w:snapToGrid w:val="0"/>
              <w:rPr>
                <w:rFonts w:hAnsi="仿宋_GB2312" w:cs="仿宋_GB2312"/>
                <w:bCs/>
                <w:sz w:val="24"/>
                <w:szCs w:val="24"/>
              </w:rPr>
            </w:pPr>
            <w:r>
              <w:rPr>
                <w:rFonts w:hint="eastAsia" w:hAnsi="仿宋_GB2312" w:cs="仿宋_GB2312"/>
                <w:bCs/>
                <w:sz w:val="24"/>
                <w:szCs w:val="24"/>
              </w:rPr>
              <w:t>现场查看，未制定的</w:t>
            </w:r>
            <w:r>
              <w:rPr>
                <w:rFonts w:hint="eastAsia" w:hAnsi="仿宋_GB2312" w:cs="仿宋_GB2312"/>
                <w:sz w:val="24"/>
                <w:szCs w:val="24"/>
              </w:rPr>
              <w:t>扣</w:t>
            </w:r>
            <w:r>
              <w:rPr>
                <w:rFonts w:hAnsi="仿宋_GB2312" w:cs="仿宋_GB2312"/>
                <w:sz w:val="24"/>
                <w:szCs w:val="24"/>
              </w:rPr>
              <w:t>20</w:t>
            </w:r>
            <w:r>
              <w:rPr>
                <w:rFonts w:hint="eastAsia" w:hAnsi="仿宋_GB2312" w:cs="仿宋_GB2312"/>
                <w:sz w:val="24"/>
                <w:szCs w:val="24"/>
              </w:rPr>
              <w:t>分，</w:t>
            </w:r>
            <w:r>
              <w:rPr>
                <w:rFonts w:hint="eastAsia" w:hAnsi="仿宋_GB2312" w:cs="仿宋_GB2312"/>
                <w:bCs/>
                <w:sz w:val="24"/>
                <w:szCs w:val="24"/>
              </w:rPr>
              <w:t>制定不规范的扣</w:t>
            </w:r>
            <w:r>
              <w:rPr>
                <w:rFonts w:hAnsi="仿宋_GB2312" w:cs="仿宋_GB2312"/>
                <w:bCs/>
                <w:sz w:val="24"/>
                <w:szCs w:val="24"/>
              </w:rPr>
              <w:t>10</w:t>
            </w:r>
            <w:r>
              <w:rPr>
                <w:rFonts w:hint="eastAsia" w:hAnsi="仿宋_GB2312" w:cs="仿宋_GB2312"/>
                <w:bCs/>
                <w:sz w:val="24"/>
                <w:szCs w:val="24"/>
              </w:rPr>
              <w:t>分。</w:t>
            </w:r>
          </w:p>
        </w:tc>
        <w:tc>
          <w:tcPr>
            <w:tcW w:w="1344" w:type="dxa"/>
            <w:noWrap/>
            <w:vAlign w:val="top"/>
          </w:tcPr>
          <w:p w14:paraId="5981C28F">
            <w:pPr>
              <w:adjustRightInd w:val="0"/>
              <w:snapToGrid w:val="0"/>
              <w:jc w:val="center"/>
              <w:rPr>
                <w:rFonts w:hAnsi="仿宋_GB2312" w:cs="仿宋_GB2312"/>
                <w:sz w:val="24"/>
                <w:szCs w:val="24"/>
              </w:rPr>
            </w:pPr>
          </w:p>
        </w:tc>
        <w:tc>
          <w:tcPr>
            <w:tcW w:w="736" w:type="dxa"/>
            <w:vMerge w:val="continue"/>
            <w:noWrap/>
            <w:vAlign w:val="top"/>
          </w:tcPr>
          <w:p w14:paraId="53583C64">
            <w:pPr>
              <w:adjustRightInd w:val="0"/>
              <w:snapToGrid w:val="0"/>
              <w:jc w:val="center"/>
              <w:rPr>
                <w:rFonts w:hAnsi="仿宋_GB2312" w:cs="仿宋_GB2312"/>
                <w:sz w:val="24"/>
                <w:szCs w:val="24"/>
              </w:rPr>
            </w:pPr>
          </w:p>
        </w:tc>
      </w:tr>
      <w:tr w14:paraId="0766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09F5A32F">
            <w:pPr>
              <w:adjustRightInd w:val="0"/>
              <w:snapToGrid w:val="0"/>
              <w:jc w:val="center"/>
              <w:rPr>
                <w:rFonts w:hAnsi="仿宋_GB2312" w:cs="仿宋_GB2312"/>
                <w:sz w:val="24"/>
                <w:szCs w:val="24"/>
              </w:rPr>
            </w:pPr>
          </w:p>
        </w:tc>
        <w:tc>
          <w:tcPr>
            <w:tcW w:w="1358" w:type="dxa"/>
            <w:vMerge w:val="restart"/>
            <w:shd w:val="clear" w:color="auto" w:fill="auto"/>
            <w:noWrap/>
            <w:vAlign w:val="center"/>
          </w:tcPr>
          <w:p w14:paraId="688EAFBC">
            <w:pPr>
              <w:adjustRightInd w:val="0"/>
              <w:snapToGrid w:val="0"/>
              <w:jc w:val="center"/>
              <w:rPr>
                <w:rFonts w:hAnsi="仿宋_GB2312" w:cs="仿宋_GB2312"/>
                <w:sz w:val="24"/>
                <w:szCs w:val="24"/>
              </w:rPr>
            </w:pPr>
            <w:r>
              <w:rPr>
                <w:rFonts w:hint="eastAsia" w:hAnsi="仿宋_GB2312" w:cs="仿宋_GB2312"/>
                <w:sz w:val="24"/>
                <w:szCs w:val="24"/>
              </w:rPr>
              <w:t>医疗纠纷处理</w:t>
            </w:r>
          </w:p>
          <w:p w14:paraId="167BBDD1">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40</w:t>
            </w:r>
            <w:r>
              <w:rPr>
                <w:rFonts w:hint="eastAsia" w:hAnsi="仿宋_GB2312" w:cs="仿宋_GB2312"/>
                <w:sz w:val="24"/>
                <w:szCs w:val="24"/>
              </w:rPr>
              <w:t>分）</w:t>
            </w:r>
          </w:p>
        </w:tc>
        <w:tc>
          <w:tcPr>
            <w:tcW w:w="5748" w:type="dxa"/>
            <w:noWrap/>
            <w:vAlign w:val="center"/>
          </w:tcPr>
          <w:p w14:paraId="05F89197">
            <w:pPr>
              <w:adjustRightInd w:val="0"/>
              <w:snapToGrid w:val="0"/>
              <w:rPr>
                <w:rFonts w:hAnsi="仿宋_GB2312" w:cs="仿宋_GB2312"/>
                <w:bCs/>
                <w:spacing w:val="-4"/>
                <w:sz w:val="24"/>
                <w:szCs w:val="24"/>
              </w:rPr>
            </w:pPr>
            <w:r>
              <w:rPr>
                <w:rFonts w:hint="eastAsia" w:hAnsi="仿宋_GB2312" w:cs="仿宋_GB2312"/>
                <w:bCs/>
                <w:spacing w:val="-4"/>
                <w:sz w:val="24"/>
                <w:szCs w:val="24"/>
              </w:rPr>
              <w:t>医疗机构应当建立健全投诉接待制度（接待、调查、处理时限规定，经济赔偿额度及进行调解、处理、法律诉讼等工作流程），设置统一的投诉管理部门或者配备专（兼）职人员，在医疗机构显著位置公布医疗纠纷解决途径、程序和联系方式等，方便患者投诉或者咨询。</w:t>
            </w:r>
          </w:p>
        </w:tc>
        <w:tc>
          <w:tcPr>
            <w:tcW w:w="4139" w:type="dxa"/>
            <w:noWrap/>
            <w:vAlign w:val="center"/>
          </w:tcPr>
          <w:p w14:paraId="3AE5ED60">
            <w:pPr>
              <w:adjustRightInd w:val="0"/>
              <w:snapToGrid w:val="0"/>
              <w:rPr>
                <w:rFonts w:hAnsi="仿宋_GB2312" w:cs="仿宋_GB2312"/>
                <w:sz w:val="24"/>
                <w:szCs w:val="24"/>
              </w:rPr>
            </w:pPr>
            <w:r>
              <w:rPr>
                <w:rFonts w:hint="eastAsia" w:hAnsi="仿宋_GB2312" w:cs="仿宋_GB2312"/>
                <w:sz w:val="24"/>
                <w:szCs w:val="24"/>
              </w:rPr>
              <w:t>现场查看制度，未建立制度的扣</w:t>
            </w:r>
            <w:r>
              <w:rPr>
                <w:rFonts w:hAnsi="仿宋_GB2312" w:cs="仿宋_GB2312"/>
                <w:sz w:val="24"/>
                <w:szCs w:val="24"/>
              </w:rPr>
              <w:t>8</w:t>
            </w:r>
            <w:r>
              <w:rPr>
                <w:rFonts w:hint="eastAsia" w:hAnsi="仿宋_GB2312" w:cs="仿宋_GB2312"/>
                <w:sz w:val="24"/>
                <w:szCs w:val="24"/>
              </w:rPr>
              <w:t>分，制度不规范的扣</w:t>
            </w:r>
            <w:r>
              <w:rPr>
                <w:rFonts w:hAnsi="仿宋_GB2312" w:cs="仿宋_GB2312"/>
                <w:sz w:val="24"/>
                <w:szCs w:val="24"/>
              </w:rPr>
              <w:t>4</w:t>
            </w:r>
            <w:r>
              <w:rPr>
                <w:rFonts w:hint="eastAsia" w:hAnsi="仿宋_GB2312" w:cs="仿宋_GB2312"/>
                <w:sz w:val="24"/>
                <w:szCs w:val="24"/>
              </w:rPr>
              <w:t>分。未设置统一的投诉管理部门或者配备专（兼）职人员的扣</w:t>
            </w:r>
            <w:r>
              <w:rPr>
                <w:rFonts w:hAnsi="仿宋_GB2312" w:cs="仿宋_GB2312"/>
                <w:sz w:val="24"/>
                <w:szCs w:val="24"/>
              </w:rPr>
              <w:t>8</w:t>
            </w:r>
            <w:r>
              <w:rPr>
                <w:rFonts w:hint="eastAsia" w:hAnsi="仿宋_GB2312" w:cs="仿宋_GB2312"/>
                <w:sz w:val="24"/>
                <w:szCs w:val="24"/>
              </w:rPr>
              <w:t>分；未公示的扣</w:t>
            </w:r>
            <w:r>
              <w:rPr>
                <w:rFonts w:hAnsi="仿宋_GB2312" w:cs="仿宋_GB2312"/>
                <w:sz w:val="24"/>
                <w:szCs w:val="24"/>
              </w:rPr>
              <w:t>8</w:t>
            </w:r>
            <w:r>
              <w:rPr>
                <w:rFonts w:hint="eastAsia" w:hAnsi="仿宋_GB2312" w:cs="仿宋_GB2312"/>
                <w:sz w:val="24"/>
                <w:szCs w:val="24"/>
              </w:rPr>
              <w:t>分，公示不全的扣</w:t>
            </w:r>
            <w:r>
              <w:rPr>
                <w:rFonts w:hAnsi="仿宋_GB2312" w:cs="仿宋_GB2312"/>
                <w:sz w:val="24"/>
                <w:szCs w:val="24"/>
              </w:rPr>
              <w:t>4</w:t>
            </w:r>
            <w:r>
              <w:rPr>
                <w:rFonts w:hint="eastAsia" w:hAnsi="仿宋_GB2312" w:cs="仿宋_GB2312"/>
                <w:sz w:val="24"/>
                <w:szCs w:val="24"/>
              </w:rPr>
              <w:t>分。</w:t>
            </w:r>
          </w:p>
        </w:tc>
        <w:tc>
          <w:tcPr>
            <w:tcW w:w="1344" w:type="dxa"/>
            <w:noWrap/>
            <w:vAlign w:val="top"/>
          </w:tcPr>
          <w:p w14:paraId="2458BA42">
            <w:pPr>
              <w:adjustRightInd w:val="0"/>
              <w:snapToGrid w:val="0"/>
              <w:jc w:val="center"/>
              <w:rPr>
                <w:rFonts w:hAnsi="仿宋_GB2312" w:cs="仿宋_GB2312"/>
                <w:sz w:val="24"/>
                <w:szCs w:val="24"/>
              </w:rPr>
            </w:pPr>
          </w:p>
        </w:tc>
        <w:tc>
          <w:tcPr>
            <w:tcW w:w="736" w:type="dxa"/>
            <w:vMerge w:val="restart"/>
            <w:noWrap/>
            <w:vAlign w:val="center"/>
          </w:tcPr>
          <w:p w14:paraId="2649DF99">
            <w:pPr>
              <w:adjustRightInd w:val="0"/>
              <w:snapToGrid w:val="0"/>
              <w:jc w:val="center"/>
              <w:rPr>
                <w:rFonts w:hAnsi="仿宋_GB2312" w:cs="仿宋_GB2312"/>
                <w:sz w:val="24"/>
                <w:szCs w:val="24"/>
              </w:rPr>
            </w:pPr>
          </w:p>
        </w:tc>
      </w:tr>
      <w:tr w14:paraId="08DD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18A01EA0">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57DBCCF5">
            <w:pPr>
              <w:adjustRightInd w:val="0"/>
              <w:snapToGrid w:val="0"/>
              <w:jc w:val="center"/>
              <w:rPr>
                <w:rFonts w:hAnsi="仿宋_GB2312" w:cs="仿宋_GB2312"/>
                <w:bCs/>
                <w:sz w:val="24"/>
                <w:szCs w:val="24"/>
              </w:rPr>
            </w:pPr>
          </w:p>
        </w:tc>
        <w:tc>
          <w:tcPr>
            <w:tcW w:w="5748" w:type="dxa"/>
            <w:noWrap/>
            <w:vAlign w:val="center"/>
          </w:tcPr>
          <w:p w14:paraId="0DD4664A">
            <w:pPr>
              <w:adjustRightInd w:val="0"/>
              <w:snapToGrid w:val="0"/>
              <w:rPr>
                <w:rFonts w:hAnsi="仿宋_GB2312" w:cs="仿宋_GB2312"/>
                <w:sz w:val="24"/>
                <w:szCs w:val="24"/>
              </w:rPr>
            </w:pPr>
            <w:r>
              <w:rPr>
                <w:rFonts w:hint="eastAsia" w:hAnsi="仿宋_GB2312" w:cs="仿宋_GB2312"/>
                <w:sz w:val="24"/>
                <w:szCs w:val="24"/>
              </w:rPr>
              <w:t>配置有基本设施的投诉接待室（具有录音录像功能）。</w:t>
            </w:r>
          </w:p>
        </w:tc>
        <w:tc>
          <w:tcPr>
            <w:tcW w:w="4139" w:type="dxa"/>
            <w:noWrap/>
            <w:vAlign w:val="center"/>
          </w:tcPr>
          <w:p w14:paraId="034959C9">
            <w:pPr>
              <w:adjustRightInd w:val="0"/>
              <w:snapToGrid w:val="0"/>
              <w:rPr>
                <w:rFonts w:hAnsi="仿宋_GB2312" w:cs="仿宋_GB2312"/>
                <w:sz w:val="24"/>
                <w:szCs w:val="24"/>
              </w:rPr>
            </w:pPr>
            <w:r>
              <w:rPr>
                <w:rFonts w:hint="eastAsia" w:hAnsi="仿宋_GB2312" w:cs="仿宋_GB2312"/>
                <w:sz w:val="24"/>
                <w:szCs w:val="24"/>
              </w:rPr>
              <w:t>未设置投诉接待室的扣</w:t>
            </w:r>
            <w:r>
              <w:rPr>
                <w:rFonts w:hAnsi="仿宋_GB2312" w:cs="仿宋_GB2312"/>
                <w:sz w:val="24"/>
                <w:szCs w:val="24"/>
              </w:rPr>
              <w:t>10</w:t>
            </w:r>
            <w:r>
              <w:rPr>
                <w:rFonts w:hint="eastAsia" w:hAnsi="仿宋_GB2312" w:cs="仿宋_GB2312"/>
                <w:sz w:val="24"/>
                <w:szCs w:val="24"/>
              </w:rPr>
              <w:t>分，设置不规范的扣</w:t>
            </w:r>
            <w:r>
              <w:rPr>
                <w:rFonts w:hAnsi="仿宋_GB2312" w:cs="仿宋_GB2312"/>
                <w:sz w:val="24"/>
                <w:szCs w:val="24"/>
              </w:rPr>
              <w:t>5</w:t>
            </w:r>
            <w:r>
              <w:rPr>
                <w:rFonts w:hint="eastAsia" w:hAnsi="仿宋_GB2312" w:cs="仿宋_GB2312"/>
                <w:sz w:val="24"/>
                <w:szCs w:val="24"/>
              </w:rPr>
              <w:t>分，扣完为止。</w:t>
            </w:r>
          </w:p>
        </w:tc>
        <w:tc>
          <w:tcPr>
            <w:tcW w:w="1344" w:type="dxa"/>
            <w:noWrap/>
            <w:vAlign w:val="top"/>
          </w:tcPr>
          <w:p w14:paraId="2FF1FEC0">
            <w:pPr>
              <w:adjustRightInd w:val="0"/>
              <w:snapToGrid w:val="0"/>
              <w:jc w:val="center"/>
              <w:rPr>
                <w:rFonts w:hAnsi="仿宋_GB2312" w:cs="仿宋_GB2312"/>
                <w:sz w:val="24"/>
                <w:szCs w:val="24"/>
              </w:rPr>
            </w:pPr>
          </w:p>
        </w:tc>
        <w:tc>
          <w:tcPr>
            <w:tcW w:w="736" w:type="dxa"/>
            <w:vMerge w:val="continue"/>
            <w:noWrap/>
            <w:vAlign w:val="top"/>
          </w:tcPr>
          <w:p w14:paraId="4880B020">
            <w:pPr>
              <w:adjustRightInd w:val="0"/>
              <w:snapToGrid w:val="0"/>
              <w:jc w:val="center"/>
              <w:rPr>
                <w:rFonts w:hAnsi="仿宋_GB2312" w:cs="仿宋_GB2312"/>
                <w:sz w:val="24"/>
                <w:szCs w:val="24"/>
              </w:rPr>
            </w:pPr>
          </w:p>
        </w:tc>
      </w:tr>
      <w:tr w14:paraId="4594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restart"/>
            <w:shd w:val="clear" w:color="auto" w:fill="auto"/>
            <w:noWrap/>
            <w:vAlign w:val="center"/>
          </w:tcPr>
          <w:p w14:paraId="79A19DB3">
            <w:pPr>
              <w:adjustRightInd w:val="0"/>
              <w:snapToGrid w:val="0"/>
              <w:jc w:val="center"/>
              <w:rPr>
                <w:rFonts w:hAnsi="仿宋_GB2312" w:cs="仿宋_GB2312"/>
                <w:sz w:val="24"/>
                <w:szCs w:val="24"/>
              </w:rPr>
            </w:pPr>
            <w:r>
              <w:rPr>
                <w:rFonts w:hint="eastAsia" w:hAnsi="仿宋_GB2312" w:cs="仿宋_GB2312"/>
                <w:sz w:val="24"/>
                <w:szCs w:val="24"/>
              </w:rPr>
              <w:t>依</w:t>
            </w:r>
          </w:p>
          <w:p w14:paraId="5D17FABE">
            <w:pPr>
              <w:adjustRightInd w:val="0"/>
              <w:snapToGrid w:val="0"/>
              <w:jc w:val="center"/>
              <w:rPr>
                <w:rFonts w:hAnsi="仿宋_GB2312" w:cs="仿宋_GB2312"/>
                <w:sz w:val="24"/>
                <w:szCs w:val="24"/>
              </w:rPr>
            </w:pPr>
            <w:r>
              <w:rPr>
                <w:rFonts w:hint="eastAsia" w:hAnsi="仿宋_GB2312" w:cs="仿宋_GB2312"/>
                <w:sz w:val="24"/>
                <w:szCs w:val="24"/>
              </w:rPr>
              <w:t>法</w:t>
            </w:r>
          </w:p>
          <w:p w14:paraId="415A4D60">
            <w:pPr>
              <w:adjustRightInd w:val="0"/>
              <w:snapToGrid w:val="0"/>
              <w:jc w:val="center"/>
              <w:rPr>
                <w:rFonts w:hAnsi="仿宋_GB2312" w:cs="仿宋_GB2312"/>
                <w:sz w:val="24"/>
                <w:szCs w:val="24"/>
              </w:rPr>
            </w:pPr>
            <w:r>
              <w:rPr>
                <w:rFonts w:hint="eastAsia" w:hAnsi="仿宋_GB2312" w:cs="仿宋_GB2312"/>
                <w:sz w:val="24"/>
                <w:szCs w:val="24"/>
              </w:rPr>
              <w:t>执</w:t>
            </w:r>
          </w:p>
          <w:p w14:paraId="19270BEA">
            <w:pPr>
              <w:adjustRightInd w:val="0"/>
              <w:snapToGrid w:val="0"/>
              <w:jc w:val="center"/>
              <w:rPr>
                <w:rFonts w:hAnsi="仿宋_GB2312" w:cs="仿宋_GB2312"/>
                <w:sz w:val="24"/>
                <w:szCs w:val="24"/>
              </w:rPr>
            </w:pPr>
            <w:r>
              <w:rPr>
                <w:rFonts w:hint="eastAsia" w:hAnsi="仿宋_GB2312" w:cs="仿宋_GB2312"/>
                <w:sz w:val="24"/>
                <w:szCs w:val="24"/>
              </w:rPr>
              <w:t>业</w:t>
            </w:r>
          </w:p>
          <w:p w14:paraId="2FF79D83">
            <w:pPr>
              <w:adjustRightInd w:val="0"/>
              <w:snapToGrid w:val="0"/>
              <w:jc w:val="center"/>
              <w:rPr>
                <w:rFonts w:hAnsi="仿宋_GB2312" w:cs="仿宋_GB2312"/>
                <w:sz w:val="24"/>
                <w:szCs w:val="24"/>
              </w:rPr>
            </w:pPr>
            <w:r>
              <w:rPr>
                <w:rFonts w:hint="eastAsia" w:hAnsi="仿宋_GB2312" w:cs="仿宋_GB2312"/>
                <w:sz w:val="24"/>
                <w:szCs w:val="24"/>
              </w:rPr>
              <w:t>管</w:t>
            </w:r>
          </w:p>
          <w:p w14:paraId="3D089D2B">
            <w:pPr>
              <w:adjustRightInd w:val="0"/>
              <w:snapToGrid w:val="0"/>
              <w:jc w:val="center"/>
              <w:rPr>
                <w:rFonts w:hAnsi="仿宋_GB2312" w:cs="仿宋_GB2312"/>
                <w:sz w:val="24"/>
                <w:szCs w:val="24"/>
              </w:rPr>
            </w:pPr>
            <w:r>
              <w:rPr>
                <w:rFonts w:hint="eastAsia" w:hAnsi="仿宋_GB2312" w:cs="仿宋_GB2312"/>
                <w:sz w:val="24"/>
                <w:szCs w:val="24"/>
              </w:rPr>
              <w:t>理</w:t>
            </w:r>
          </w:p>
          <w:p w14:paraId="7F1CAE2B">
            <w:pPr>
              <w:adjustRightInd w:val="0"/>
              <w:snapToGrid w:val="0"/>
              <w:jc w:val="center"/>
              <w:rPr>
                <w:rFonts w:hAnsi="仿宋_GB2312" w:cs="仿宋_GB2312"/>
                <w:sz w:val="24"/>
                <w:szCs w:val="24"/>
              </w:rPr>
            </w:pPr>
            <w:r>
              <w:rPr>
                <w:rFonts w:hint="eastAsia" w:hAnsi="仿宋_GB2312" w:cs="仿宋_GB2312"/>
                <w:sz w:val="24"/>
                <w:szCs w:val="24"/>
              </w:rPr>
              <w:t>情</w:t>
            </w:r>
          </w:p>
          <w:p w14:paraId="16E86B24">
            <w:pPr>
              <w:adjustRightInd w:val="0"/>
              <w:snapToGrid w:val="0"/>
              <w:jc w:val="center"/>
              <w:rPr>
                <w:rFonts w:hint="eastAsia" w:hAnsi="仿宋_GB2312" w:cs="仿宋_GB2312"/>
                <w:sz w:val="24"/>
                <w:szCs w:val="24"/>
              </w:rPr>
            </w:pPr>
            <w:r>
              <w:rPr>
                <w:rFonts w:hint="eastAsia" w:hAnsi="仿宋_GB2312" w:cs="仿宋_GB2312"/>
                <w:sz w:val="24"/>
                <w:szCs w:val="24"/>
              </w:rPr>
              <w:t>况</w:t>
            </w:r>
          </w:p>
          <w:p w14:paraId="7780071F">
            <w:pPr>
              <w:adjustRightInd w:val="0"/>
              <w:snapToGrid w:val="0"/>
              <w:jc w:val="center"/>
              <w:rPr>
                <w:rFonts w:hAnsi="仿宋_GB2312" w:cs="仿宋_GB2312"/>
                <w:sz w:val="24"/>
                <w:szCs w:val="24"/>
              </w:rPr>
            </w:pPr>
          </w:p>
          <w:p w14:paraId="48C3CC5B">
            <w:pPr>
              <w:adjustRightInd w:val="0"/>
              <w:snapToGrid w:val="0"/>
              <w:ind w:left="-94" w:leftChars="-30" w:right="-94" w:rightChars="-30"/>
              <w:jc w:val="center"/>
              <w:rPr>
                <w:rFonts w:hAnsi="仿宋_GB2312" w:cs="仿宋_GB2312"/>
                <w:b/>
                <w:bCs/>
                <w:sz w:val="24"/>
                <w:szCs w:val="24"/>
              </w:rPr>
            </w:pPr>
            <w:r>
              <w:rPr>
                <w:rFonts w:hAnsi="仿宋_GB2312" w:cs="仿宋_GB2312"/>
                <w:sz w:val="24"/>
                <w:szCs w:val="24"/>
              </w:rPr>
              <w:t>400</w:t>
            </w:r>
            <w:r>
              <w:rPr>
                <w:rFonts w:hint="eastAsia" w:hAnsi="仿宋_GB2312" w:cs="仿宋_GB2312"/>
                <w:sz w:val="24"/>
                <w:szCs w:val="24"/>
              </w:rPr>
              <w:t>分</w:t>
            </w:r>
          </w:p>
        </w:tc>
        <w:tc>
          <w:tcPr>
            <w:tcW w:w="1358" w:type="dxa"/>
            <w:vMerge w:val="restart"/>
            <w:shd w:val="clear" w:color="auto" w:fill="auto"/>
            <w:noWrap/>
            <w:vAlign w:val="center"/>
          </w:tcPr>
          <w:p w14:paraId="01487670">
            <w:pPr>
              <w:adjustRightInd w:val="0"/>
              <w:snapToGrid w:val="0"/>
              <w:jc w:val="center"/>
              <w:rPr>
                <w:rFonts w:hAnsi="仿宋_GB2312" w:cs="仿宋_GB2312"/>
                <w:sz w:val="24"/>
                <w:szCs w:val="24"/>
              </w:rPr>
            </w:pPr>
            <w:r>
              <w:rPr>
                <w:rFonts w:hint="eastAsia" w:hAnsi="仿宋_GB2312" w:cs="仿宋_GB2312"/>
                <w:sz w:val="24"/>
                <w:szCs w:val="24"/>
              </w:rPr>
              <w:t>医疗纠纷处理</w:t>
            </w:r>
          </w:p>
          <w:p w14:paraId="6B61EF62">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40</w:t>
            </w:r>
            <w:r>
              <w:rPr>
                <w:rFonts w:hint="eastAsia" w:hAnsi="仿宋_GB2312" w:cs="仿宋_GB2312"/>
                <w:sz w:val="24"/>
                <w:szCs w:val="24"/>
              </w:rPr>
              <w:t>分）</w:t>
            </w:r>
          </w:p>
        </w:tc>
        <w:tc>
          <w:tcPr>
            <w:tcW w:w="5748" w:type="dxa"/>
            <w:noWrap/>
            <w:vAlign w:val="center"/>
          </w:tcPr>
          <w:p w14:paraId="337DF943">
            <w:pPr>
              <w:adjustRightInd w:val="0"/>
              <w:snapToGrid w:val="0"/>
              <w:rPr>
                <w:rFonts w:hAnsi="仿宋_GB2312" w:cs="仿宋_GB2312"/>
                <w:sz w:val="24"/>
                <w:szCs w:val="24"/>
                <w:shd w:val="clear" w:color="auto" w:fill="FFFFFF"/>
              </w:rPr>
            </w:pPr>
            <w:r>
              <w:rPr>
                <w:rFonts w:hint="eastAsia" w:hAnsi="仿宋_GB2312" w:cs="仿宋_GB2312"/>
                <w:sz w:val="24"/>
                <w:szCs w:val="24"/>
              </w:rPr>
              <w:t>开展具有较高医疗风险的诊疗活动，提前预备应对方案防范突发风险。</w:t>
            </w:r>
          </w:p>
        </w:tc>
        <w:tc>
          <w:tcPr>
            <w:tcW w:w="4139" w:type="dxa"/>
            <w:noWrap/>
            <w:vAlign w:val="center"/>
          </w:tcPr>
          <w:p w14:paraId="78B0A5BE">
            <w:pPr>
              <w:adjustRightInd w:val="0"/>
              <w:snapToGrid w:val="0"/>
              <w:rPr>
                <w:rFonts w:hAnsi="仿宋_GB2312" w:cs="仿宋_GB2312"/>
                <w:sz w:val="24"/>
                <w:szCs w:val="24"/>
              </w:rPr>
            </w:pPr>
            <w:r>
              <w:rPr>
                <w:rFonts w:hint="eastAsia" w:hAnsi="仿宋_GB2312" w:cs="仿宋_GB2312"/>
                <w:sz w:val="24"/>
                <w:szCs w:val="24"/>
              </w:rPr>
              <w:t>查看相关文件，未落实的扣</w:t>
            </w:r>
            <w:r>
              <w:rPr>
                <w:rFonts w:hAnsi="仿宋_GB2312" w:cs="仿宋_GB2312"/>
                <w:sz w:val="24"/>
                <w:szCs w:val="24"/>
              </w:rPr>
              <w:t>5</w:t>
            </w:r>
            <w:r>
              <w:rPr>
                <w:rFonts w:hint="eastAsia" w:hAnsi="仿宋_GB2312" w:cs="仿宋_GB2312"/>
                <w:sz w:val="24"/>
                <w:szCs w:val="24"/>
              </w:rPr>
              <w:t>分。</w:t>
            </w:r>
          </w:p>
        </w:tc>
        <w:tc>
          <w:tcPr>
            <w:tcW w:w="1344" w:type="dxa"/>
            <w:noWrap/>
            <w:vAlign w:val="top"/>
          </w:tcPr>
          <w:p w14:paraId="232E26BD">
            <w:pPr>
              <w:adjustRightInd w:val="0"/>
              <w:snapToGrid w:val="0"/>
              <w:jc w:val="center"/>
              <w:rPr>
                <w:rFonts w:hAnsi="仿宋_GB2312" w:cs="仿宋_GB2312"/>
                <w:sz w:val="24"/>
                <w:szCs w:val="24"/>
              </w:rPr>
            </w:pPr>
          </w:p>
        </w:tc>
        <w:tc>
          <w:tcPr>
            <w:tcW w:w="736" w:type="dxa"/>
            <w:vMerge w:val="continue"/>
            <w:noWrap/>
            <w:vAlign w:val="top"/>
          </w:tcPr>
          <w:p w14:paraId="62C452C8">
            <w:pPr>
              <w:adjustRightInd w:val="0"/>
              <w:snapToGrid w:val="0"/>
              <w:jc w:val="center"/>
              <w:rPr>
                <w:rFonts w:hAnsi="仿宋_GB2312" w:cs="仿宋_GB2312"/>
                <w:sz w:val="24"/>
                <w:szCs w:val="24"/>
              </w:rPr>
            </w:pPr>
          </w:p>
        </w:tc>
      </w:tr>
      <w:tr w14:paraId="11B1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77BDDB1E">
            <w:pPr>
              <w:adjustRightInd w:val="0"/>
              <w:snapToGrid w:val="0"/>
              <w:jc w:val="center"/>
              <w:rPr>
                <w:rFonts w:hAnsi="仿宋_GB2312" w:cs="仿宋_GB2312"/>
                <w:sz w:val="24"/>
                <w:szCs w:val="24"/>
              </w:rPr>
            </w:pPr>
          </w:p>
        </w:tc>
        <w:tc>
          <w:tcPr>
            <w:tcW w:w="1358" w:type="dxa"/>
            <w:vMerge w:val="continue"/>
            <w:shd w:val="clear" w:color="auto" w:fill="auto"/>
            <w:noWrap/>
            <w:vAlign w:val="center"/>
          </w:tcPr>
          <w:p w14:paraId="5866C1FC">
            <w:pPr>
              <w:adjustRightInd w:val="0"/>
              <w:snapToGrid w:val="0"/>
              <w:jc w:val="center"/>
              <w:rPr>
                <w:rFonts w:hAnsi="仿宋_GB2312" w:cs="仿宋_GB2312"/>
                <w:bCs/>
                <w:sz w:val="24"/>
                <w:szCs w:val="24"/>
              </w:rPr>
            </w:pPr>
          </w:p>
        </w:tc>
        <w:tc>
          <w:tcPr>
            <w:tcW w:w="5748" w:type="dxa"/>
            <w:noWrap/>
            <w:vAlign w:val="center"/>
          </w:tcPr>
          <w:p w14:paraId="7ACD5AFF">
            <w:pPr>
              <w:adjustRightInd w:val="0"/>
              <w:snapToGrid w:val="0"/>
              <w:rPr>
                <w:rFonts w:hAnsi="仿宋_GB2312" w:cs="仿宋_GB2312"/>
                <w:kern w:val="1"/>
                <w:sz w:val="24"/>
                <w:szCs w:val="24"/>
              </w:rPr>
            </w:pPr>
            <w:r>
              <w:rPr>
                <w:rFonts w:hint="eastAsia" w:hAnsi="仿宋_GB2312" w:cs="仿宋_GB2312"/>
                <w:sz w:val="24"/>
                <w:szCs w:val="24"/>
              </w:rPr>
              <w:t>发生重大医疗纠纷的，医疗机构应当按照规定向所在地县级以上地方人民政府卫生主管部门报告。</w:t>
            </w:r>
          </w:p>
        </w:tc>
        <w:tc>
          <w:tcPr>
            <w:tcW w:w="4139" w:type="dxa"/>
            <w:noWrap/>
            <w:vAlign w:val="center"/>
          </w:tcPr>
          <w:p w14:paraId="2EC9D54C">
            <w:pPr>
              <w:adjustRightInd w:val="0"/>
              <w:snapToGrid w:val="0"/>
              <w:rPr>
                <w:rFonts w:hAnsi="仿宋_GB2312" w:cs="仿宋_GB2312"/>
                <w:sz w:val="24"/>
                <w:szCs w:val="24"/>
              </w:rPr>
            </w:pPr>
            <w:r>
              <w:rPr>
                <w:rFonts w:hint="eastAsia" w:hAnsi="仿宋_GB2312" w:cs="仿宋_GB2312"/>
                <w:sz w:val="24"/>
                <w:szCs w:val="24"/>
              </w:rPr>
              <w:t>现场提问，未及时报告的扣</w:t>
            </w:r>
            <w:r>
              <w:rPr>
                <w:rFonts w:hAnsi="仿宋_GB2312" w:cs="仿宋_GB2312"/>
                <w:sz w:val="24"/>
                <w:szCs w:val="24"/>
              </w:rPr>
              <w:t>20</w:t>
            </w:r>
            <w:r>
              <w:rPr>
                <w:rFonts w:hint="eastAsia" w:hAnsi="仿宋_GB2312" w:cs="仿宋_GB2312"/>
                <w:sz w:val="24"/>
                <w:szCs w:val="24"/>
              </w:rPr>
              <w:t>分。</w:t>
            </w:r>
          </w:p>
        </w:tc>
        <w:tc>
          <w:tcPr>
            <w:tcW w:w="1344" w:type="dxa"/>
            <w:noWrap/>
            <w:vAlign w:val="top"/>
          </w:tcPr>
          <w:p w14:paraId="4C7B4621">
            <w:pPr>
              <w:adjustRightInd w:val="0"/>
              <w:snapToGrid w:val="0"/>
              <w:jc w:val="center"/>
              <w:rPr>
                <w:rFonts w:hAnsi="仿宋_GB2312" w:cs="仿宋_GB2312"/>
                <w:sz w:val="24"/>
                <w:szCs w:val="24"/>
              </w:rPr>
            </w:pPr>
          </w:p>
        </w:tc>
        <w:tc>
          <w:tcPr>
            <w:tcW w:w="736" w:type="dxa"/>
            <w:vMerge w:val="continue"/>
            <w:noWrap/>
            <w:vAlign w:val="top"/>
          </w:tcPr>
          <w:p w14:paraId="68824ED8">
            <w:pPr>
              <w:adjustRightInd w:val="0"/>
              <w:snapToGrid w:val="0"/>
              <w:jc w:val="center"/>
              <w:rPr>
                <w:rFonts w:hAnsi="仿宋_GB2312" w:cs="仿宋_GB2312"/>
                <w:sz w:val="24"/>
                <w:szCs w:val="24"/>
              </w:rPr>
            </w:pPr>
          </w:p>
        </w:tc>
      </w:tr>
      <w:tr w14:paraId="74DB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2DCFECBB">
            <w:pPr>
              <w:adjustRightInd w:val="0"/>
              <w:snapToGrid w:val="0"/>
              <w:jc w:val="center"/>
              <w:rPr>
                <w:rFonts w:hAnsi="仿宋_GB2312" w:cs="仿宋_GB2312"/>
                <w:sz w:val="24"/>
                <w:szCs w:val="24"/>
              </w:rPr>
            </w:pPr>
          </w:p>
        </w:tc>
        <w:tc>
          <w:tcPr>
            <w:tcW w:w="1358" w:type="dxa"/>
            <w:vMerge w:val="restart"/>
            <w:noWrap/>
            <w:vAlign w:val="center"/>
          </w:tcPr>
          <w:p w14:paraId="7D794FF0">
            <w:pPr>
              <w:adjustRightInd w:val="0"/>
              <w:snapToGrid w:val="0"/>
              <w:jc w:val="center"/>
              <w:rPr>
                <w:rFonts w:hAnsi="仿宋_GB2312" w:cs="仿宋_GB2312"/>
                <w:sz w:val="24"/>
                <w:szCs w:val="24"/>
              </w:rPr>
            </w:pPr>
            <w:r>
              <w:rPr>
                <w:rFonts w:hint="eastAsia" w:hAnsi="仿宋_GB2312" w:cs="仿宋_GB2312"/>
                <w:sz w:val="24"/>
                <w:szCs w:val="24"/>
              </w:rPr>
              <w:t>医疗质量</w:t>
            </w:r>
          </w:p>
          <w:p w14:paraId="074C0E6E">
            <w:pPr>
              <w:adjustRightInd w:val="0"/>
              <w:snapToGrid w:val="0"/>
              <w:jc w:val="center"/>
              <w:rPr>
                <w:rFonts w:hAnsi="仿宋_GB2312" w:cs="仿宋_GB2312"/>
                <w:sz w:val="24"/>
                <w:szCs w:val="24"/>
              </w:rPr>
            </w:pPr>
            <w:r>
              <w:rPr>
                <w:rFonts w:hint="eastAsia" w:hAnsi="仿宋_GB2312" w:cs="仿宋_GB2312"/>
                <w:sz w:val="24"/>
                <w:szCs w:val="24"/>
              </w:rPr>
              <w:t>安全管理</w:t>
            </w:r>
          </w:p>
          <w:p w14:paraId="41703667">
            <w:pPr>
              <w:adjustRightInd w:val="0"/>
              <w:snapToGrid w:val="0"/>
              <w:jc w:val="center"/>
              <w:rPr>
                <w:rFonts w:hAnsi="仿宋_GB2312" w:cs="仿宋_GB2312"/>
                <w:sz w:val="24"/>
                <w:szCs w:val="24"/>
              </w:rPr>
            </w:pPr>
            <w:r>
              <w:rPr>
                <w:rFonts w:hint="eastAsia" w:hAnsi="仿宋_GB2312" w:cs="仿宋_GB2312"/>
                <w:sz w:val="24"/>
                <w:szCs w:val="24"/>
              </w:rPr>
              <w:t>（</w:t>
            </w:r>
            <w:r>
              <w:rPr>
                <w:rFonts w:hAnsi="仿宋_GB2312" w:cs="仿宋_GB2312"/>
                <w:sz w:val="24"/>
                <w:szCs w:val="24"/>
              </w:rPr>
              <w:t>40</w:t>
            </w:r>
            <w:r>
              <w:rPr>
                <w:rFonts w:hint="eastAsia" w:hAnsi="仿宋_GB2312" w:cs="仿宋_GB2312"/>
                <w:sz w:val="24"/>
                <w:szCs w:val="24"/>
              </w:rPr>
              <w:t>分）</w:t>
            </w:r>
          </w:p>
        </w:tc>
        <w:tc>
          <w:tcPr>
            <w:tcW w:w="5748" w:type="dxa"/>
            <w:noWrap/>
            <w:vAlign w:val="center"/>
          </w:tcPr>
          <w:p w14:paraId="488D0709">
            <w:pPr>
              <w:adjustRightInd w:val="0"/>
              <w:snapToGrid w:val="0"/>
              <w:rPr>
                <w:rFonts w:hAnsi="仿宋_GB2312" w:cs="仿宋_GB2312"/>
                <w:spacing w:val="-4"/>
                <w:sz w:val="24"/>
                <w:szCs w:val="24"/>
              </w:rPr>
            </w:pPr>
            <w:r>
              <w:rPr>
                <w:rFonts w:hint="eastAsia" w:hAnsi="仿宋_GB2312" w:cs="仿宋_GB2312"/>
                <w:spacing w:val="-4"/>
                <w:sz w:val="24"/>
                <w:szCs w:val="24"/>
              </w:rPr>
              <w:t>医疗美容机构应当建立医疗质量管理相关制度，严格落实核心制度，优化服务流程，提高服务水平。（合理缺项）建立病历管理制度（删除）、首诊负责制度、三级查房制度、会诊制度、分级护理制度、疑难病例讨论制度、急危重患者抢救制度、术前讨论制度、死亡病例讨论制度、手术安全核查制度、信息安全管理制度、电子病历使用的相关制度、处方管理制度、</w:t>
            </w:r>
            <w:r>
              <w:rPr>
                <w:rFonts w:hint="eastAsia" w:hAnsi="仿宋_GB2312" w:cs="仿宋_GB2312"/>
                <w:spacing w:val="-4"/>
                <w:kern w:val="0"/>
                <w:sz w:val="24"/>
                <w:szCs w:val="24"/>
              </w:rPr>
              <w:t>手术分级管理制度、查对制度、新技术和新项目准入制度</w:t>
            </w:r>
            <w:r>
              <w:rPr>
                <w:rFonts w:hint="eastAsia" w:hAnsi="仿宋_GB2312" w:cs="仿宋_GB2312"/>
                <w:spacing w:val="-4"/>
                <w:sz w:val="24"/>
                <w:szCs w:val="24"/>
              </w:rPr>
              <w:t>等。</w:t>
            </w:r>
          </w:p>
        </w:tc>
        <w:tc>
          <w:tcPr>
            <w:tcW w:w="4139" w:type="dxa"/>
            <w:noWrap/>
            <w:vAlign w:val="center"/>
          </w:tcPr>
          <w:p w14:paraId="4CE2061D">
            <w:pPr>
              <w:adjustRightInd w:val="0"/>
              <w:snapToGrid w:val="0"/>
              <w:rPr>
                <w:rFonts w:hAnsi="仿宋_GB2312" w:cs="仿宋_GB2312"/>
                <w:sz w:val="24"/>
                <w:szCs w:val="24"/>
              </w:rPr>
            </w:pPr>
            <w:r>
              <w:rPr>
                <w:rFonts w:hint="eastAsia" w:hAnsi="仿宋_GB2312" w:cs="仿宋_GB2312"/>
                <w:sz w:val="24"/>
                <w:szCs w:val="24"/>
              </w:rPr>
              <w:t>现场查看制度，未建立制度的每发现一项扣</w:t>
            </w:r>
            <w:r>
              <w:rPr>
                <w:rFonts w:hAnsi="仿宋_GB2312" w:cs="仿宋_GB2312"/>
                <w:sz w:val="24"/>
                <w:szCs w:val="24"/>
              </w:rPr>
              <w:t>8</w:t>
            </w:r>
            <w:r>
              <w:rPr>
                <w:rFonts w:hint="eastAsia" w:hAnsi="仿宋_GB2312" w:cs="仿宋_GB2312"/>
                <w:sz w:val="24"/>
                <w:szCs w:val="24"/>
              </w:rPr>
              <w:t>分，制度不规范的扣</w:t>
            </w:r>
            <w:r>
              <w:rPr>
                <w:rFonts w:hAnsi="仿宋_GB2312" w:cs="仿宋_GB2312"/>
                <w:sz w:val="24"/>
                <w:szCs w:val="24"/>
              </w:rPr>
              <w:t>4</w:t>
            </w:r>
            <w:r>
              <w:rPr>
                <w:rFonts w:hint="eastAsia" w:hAnsi="仿宋_GB2312" w:cs="仿宋_GB2312"/>
                <w:sz w:val="24"/>
                <w:szCs w:val="24"/>
              </w:rPr>
              <w:t>分。</w:t>
            </w:r>
          </w:p>
        </w:tc>
        <w:tc>
          <w:tcPr>
            <w:tcW w:w="1344" w:type="dxa"/>
            <w:noWrap/>
            <w:vAlign w:val="top"/>
          </w:tcPr>
          <w:p w14:paraId="4A1D309B">
            <w:pPr>
              <w:adjustRightInd w:val="0"/>
              <w:snapToGrid w:val="0"/>
              <w:jc w:val="center"/>
              <w:rPr>
                <w:rFonts w:hAnsi="仿宋_GB2312" w:cs="仿宋_GB2312"/>
                <w:sz w:val="24"/>
                <w:szCs w:val="24"/>
              </w:rPr>
            </w:pPr>
          </w:p>
        </w:tc>
        <w:tc>
          <w:tcPr>
            <w:tcW w:w="736" w:type="dxa"/>
            <w:vMerge w:val="restart"/>
            <w:noWrap/>
            <w:vAlign w:val="center"/>
          </w:tcPr>
          <w:p w14:paraId="2F7FD23C">
            <w:pPr>
              <w:adjustRightInd w:val="0"/>
              <w:snapToGrid w:val="0"/>
              <w:jc w:val="center"/>
              <w:rPr>
                <w:rFonts w:hAnsi="仿宋_GB2312" w:cs="仿宋_GB2312"/>
                <w:sz w:val="24"/>
                <w:szCs w:val="24"/>
              </w:rPr>
            </w:pPr>
          </w:p>
        </w:tc>
      </w:tr>
      <w:tr w14:paraId="3E70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4505465C">
            <w:pPr>
              <w:adjustRightInd w:val="0"/>
              <w:snapToGrid w:val="0"/>
              <w:jc w:val="center"/>
              <w:rPr>
                <w:rFonts w:hAnsi="仿宋_GB2312" w:cs="仿宋_GB2312"/>
                <w:sz w:val="24"/>
                <w:szCs w:val="24"/>
              </w:rPr>
            </w:pPr>
          </w:p>
        </w:tc>
        <w:tc>
          <w:tcPr>
            <w:tcW w:w="1358" w:type="dxa"/>
            <w:vMerge w:val="continue"/>
            <w:noWrap/>
            <w:vAlign w:val="center"/>
          </w:tcPr>
          <w:p w14:paraId="65EF9DD0">
            <w:pPr>
              <w:adjustRightInd w:val="0"/>
              <w:snapToGrid w:val="0"/>
              <w:jc w:val="center"/>
              <w:rPr>
                <w:rFonts w:hAnsi="仿宋_GB2312" w:cs="仿宋_GB2312"/>
                <w:bCs/>
                <w:sz w:val="24"/>
                <w:szCs w:val="24"/>
              </w:rPr>
            </w:pPr>
          </w:p>
        </w:tc>
        <w:tc>
          <w:tcPr>
            <w:tcW w:w="5748" w:type="dxa"/>
            <w:noWrap/>
            <w:vAlign w:val="center"/>
          </w:tcPr>
          <w:p w14:paraId="19BC0B1A">
            <w:pPr>
              <w:adjustRightInd w:val="0"/>
              <w:snapToGrid w:val="0"/>
              <w:rPr>
                <w:rFonts w:hAnsi="仿宋_GB2312" w:cs="仿宋_GB2312"/>
                <w:sz w:val="24"/>
                <w:szCs w:val="24"/>
              </w:rPr>
            </w:pPr>
            <w:r>
              <w:rPr>
                <w:rFonts w:hint="eastAsia" w:hAnsi="仿宋_GB2312" w:cs="仿宋_GB2312"/>
                <w:sz w:val="24"/>
                <w:szCs w:val="24"/>
              </w:rPr>
              <w:t>成立医疗质量管理专门部门或专</w:t>
            </w:r>
            <w:r>
              <w:rPr>
                <w:rFonts w:hAnsi="仿宋_GB2312" w:cs="仿宋_GB2312"/>
                <w:sz w:val="24"/>
                <w:szCs w:val="24"/>
              </w:rPr>
              <w:t>(</w:t>
            </w:r>
            <w:r>
              <w:rPr>
                <w:rFonts w:hint="eastAsia" w:hAnsi="仿宋_GB2312" w:cs="仿宋_GB2312"/>
                <w:sz w:val="24"/>
                <w:szCs w:val="24"/>
              </w:rPr>
              <w:t>兼</w:t>
            </w:r>
            <w:r>
              <w:rPr>
                <w:rFonts w:hAnsi="仿宋_GB2312" w:cs="仿宋_GB2312"/>
                <w:sz w:val="24"/>
                <w:szCs w:val="24"/>
              </w:rPr>
              <w:t>)</w:t>
            </w:r>
            <w:r>
              <w:rPr>
                <w:rFonts w:hint="eastAsia" w:hAnsi="仿宋_GB2312" w:cs="仿宋_GB2312"/>
                <w:sz w:val="24"/>
                <w:szCs w:val="24"/>
              </w:rPr>
              <w:t>职人员，负责医疗质量具体管理工作。</w:t>
            </w:r>
          </w:p>
        </w:tc>
        <w:tc>
          <w:tcPr>
            <w:tcW w:w="4139" w:type="dxa"/>
            <w:noWrap/>
            <w:vAlign w:val="center"/>
          </w:tcPr>
          <w:p w14:paraId="5B8E6466">
            <w:pPr>
              <w:adjustRightInd w:val="0"/>
              <w:snapToGrid w:val="0"/>
              <w:rPr>
                <w:rFonts w:hAnsi="仿宋_GB2312" w:cs="仿宋_GB2312"/>
                <w:sz w:val="24"/>
                <w:szCs w:val="24"/>
              </w:rPr>
            </w:pPr>
            <w:r>
              <w:rPr>
                <w:rFonts w:hint="eastAsia" w:hAnsi="仿宋_GB2312" w:cs="仿宋_GB2312"/>
                <w:sz w:val="24"/>
                <w:szCs w:val="24"/>
              </w:rPr>
              <w:t>未成立医疗质量管理专门部门或专</w:t>
            </w:r>
            <w:r>
              <w:rPr>
                <w:rFonts w:hAnsi="仿宋_GB2312" w:cs="仿宋_GB2312"/>
                <w:sz w:val="24"/>
                <w:szCs w:val="24"/>
              </w:rPr>
              <w:t>(</w:t>
            </w:r>
            <w:r>
              <w:rPr>
                <w:rFonts w:hint="eastAsia" w:hAnsi="仿宋_GB2312" w:cs="仿宋_GB2312"/>
                <w:sz w:val="24"/>
                <w:szCs w:val="24"/>
              </w:rPr>
              <w:t>兼</w:t>
            </w:r>
            <w:r>
              <w:rPr>
                <w:rFonts w:hAnsi="仿宋_GB2312" w:cs="仿宋_GB2312"/>
                <w:sz w:val="24"/>
                <w:szCs w:val="24"/>
              </w:rPr>
              <w:t>)</w:t>
            </w:r>
            <w:r>
              <w:rPr>
                <w:rFonts w:hint="eastAsia" w:hAnsi="仿宋_GB2312" w:cs="仿宋_GB2312"/>
                <w:sz w:val="24"/>
                <w:szCs w:val="24"/>
              </w:rPr>
              <w:t>职人员的扣</w:t>
            </w:r>
            <w:r>
              <w:rPr>
                <w:rFonts w:hAnsi="仿宋_GB2312" w:cs="仿宋_GB2312"/>
                <w:sz w:val="24"/>
                <w:szCs w:val="24"/>
              </w:rPr>
              <w:t>8</w:t>
            </w:r>
            <w:r>
              <w:rPr>
                <w:rFonts w:hint="eastAsia" w:hAnsi="仿宋_GB2312" w:cs="仿宋_GB2312"/>
                <w:sz w:val="24"/>
                <w:szCs w:val="24"/>
              </w:rPr>
              <w:t>分。</w:t>
            </w:r>
          </w:p>
        </w:tc>
        <w:tc>
          <w:tcPr>
            <w:tcW w:w="1344" w:type="dxa"/>
            <w:noWrap/>
            <w:vAlign w:val="top"/>
          </w:tcPr>
          <w:p w14:paraId="0E2E0012">
            <w:pPr>
              <w:adjustRightInd w:val="0"/>
              <w:snapToGrid w:val="0"/>
              <w:jc w:val="center"/>
              <w:rPr>
                <w:rFonts w:hAnsi="仿宋_GB2312" w:cs="仿宋_GB2312"/>
                <w:sz w:val="24"/>
                <w:szCs w:val="24"/>
              </w:rPr>
            </w:pPr>
          </w:p>
        </w:tc>
        <w:tc>
          <w:tcPr>
            <w:tcW w:w="736" w:type="dxa"/>
            <w:vMerge w:val="continue"/>
            <w:noWrap/>
            <w:vAlign w:val="top"/>
          </w:tcPr>
          <w:p w14:paraId="125C7678">
            <w:pPr>
              <w:adjustRightInd w:val="0"/>
              <w:snapToGrid w:val="0"/>
              <w:jc w:val="center"/>
              <w:rPr>
                <w:rFonts w:hAnsi="仿宋_GB2312" w:cs="仿宋_GB2312"/>
                <w:sz w:val="24"/>
                <w:szCs w:val="24"/>
              </w:rPr>
            </w:pPr>
          </w:p>
        </w:tc>
      </w:tr>
      <w:tr w14:paraId="1AE5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2D2F4225">
            <w:pPr>
              <w:adjustRightInd w:val="0"/>
              <w:snapToGrid w:val="0"/>
              <w:jc w:val="center"/>
              <w:rPr>
                <w:rFonts w:hAnsi="仿宋_GB2312" w:cs="仿宋_GB2312"/>
                <w:sz w:val="24"/>
                <w:szCs w:val="24"/>
              </w:rPr>
            </w:pPr>
          </w:p>
        </w:tc>
        <w:tc>
          <w:tcPr>
            <w:tcW w:w="1358" w:type="dxa"/>
            <w:vMerge w:val="continue"/>
            <w:noWrap/>
            <w:vAlign w:val="center"/>
          </w:tcPr>
          <w:p w14:paraId="54418C86">
            <w:pPr>
              <w:adjustRightInd w:val="0"/>
              <w:snapToGrid w:val="0"/>
              <w:jc w:val="center"/>
              <w:rPr>
                <w:rFonts w:hAnsi="仿宋_GB2312" w:cs="仿宋_GB2312"/>
                <w:bCs/>
                <w:sz w:val="24"/>
                <w:szCs w:val="24"/>
              </w:rPr>
            </w:pPr>
          </w:p>
        </w:tc>
        <w:tc>
          <w:tcPr>
            <w:tcW w:w="5748" w:type="dxa"/>
            <w:noWrap/>
            <w:vAlign w:val="center"/>
          </w:tcPr>
          <w:p w14:paraId="3F7ECA25">
            <w:pPr>
              <w:adjustRightInd w:val="0"/>
              <w:snapToGrid w:val="0"/>
              <w:rPr>
                <w:rFonts w:hAnsi="仿宋_GB2312" w:cs="仿宋_GB2312"/>
                <w:kern w:val="1"/>
                <w:sz w:val="24"/>
                <w:szCs w:val="24"/>
              </w:rPr>
            </w:pPr>
            <w:r>
              <w:rPr>
                <w:rFonts w:hint="eastAsia" w:hAnsi="仿宋_GB2312" w:cs="仿宋_GB2312"/>
                <w:sz w:val="24"/>
                <w:szCs w:val="24"/>
              </w:rPr>
              <w:t>医疗机构应当建立医疗质量（安全）不良事件信息采集、记录和报告相关制度，药品不良反应、药品损害事件和医疗器械不良事件监测报告制度，并按照国家有关规定向相关部门报告。</w:t>
            </w:r>
          </w:p>
        </w:tc>
        <w:tc>
          <w:tcPr>
            <w:tcW w:w="4139" w:type="dxa"/>
            <w:noWrap/>
            <w:vAlign w:val="center"/>
          </w:tcPr>
          <w:p w14:paraId="63FB0BBB">
            <w:pPr>
              <w:adjustRightInd w:val="0"/>
              <w:snapToGrid w:val="0"/>
              <w:rPr>
                <w:rFonts w:hAnsi="仿宋_GB2312" w:cs="仿宋_GB2312"/>
                <w:sz w:val="24"/>
                <w:szCs w:val="24"/>
              </w:rPr>
            </w:pPr>
            <w:r>
              <w:rPr>
                <w:rFonts w:hint="eastAsia" w:hAnsi="仿宋_GB2312" w:cs="仿宋_GB2312"/>
                <w:sz w:val="24"/>
                <w:szCs w:val="24"/>
              </w:rPr>
              <w:t>未制定制度的扣</w:t>
            </w:r>
            <w:r>
              <w:rPr>
                <w:rFonts w:hAnsi="仿宋_GB2312" w:cs="仿宋_GB2312"/>
                <w:sz w:val="24"/>
                <w:szCs w:val="24"/>
              </w:rPr>
              <w:t>8</w:t>
            </w:r>
            <w:r>
              <w:rPr>
                <w:rFonts w:hint="eastAsia" w:hAnsi="仿宋_GB2312" w:cs="仿宋_GB2312"/>
                <w:sz w:val="24"/>
                <w:szCs w:val="24"/>
              </w:rPr>
              <w:t>分，制定的制度不规范的扣</w:t>
            </w:r>
            <w:r>
              <w:rPr>
                <w:rFonts w:hAnsi="仿宋_GB2312" w:cs="仿宋_GB2312"/>
                <w:sz w:val="24"/>
                <w:szCs w:val="24"/>
              </w:rPr>
              <w:t>4</w:t>
            </w:r>
            <w:r>
              <w:rPr>
                <w:rFonts w:hint="eastAsia" w:hAnsi="仿宋_GB2312" w:cs="仿宋_GB2312"/>
                <w:sz w:val="24"/>
                <w:szCs w:val="24"/>
              </w:rPr>
              <w:t>分，未按照国家有关规定向相关部门报告的扣</w:t>
            </w:r>
            <w:r>
              <w:rPr>
                <w:rFonts w:hAnsi="仿宋_GB2312" w:cs="仿宋_GB2312"/>
                <w:sz w:val="24"/>
                <w:szCs w:val="24"/>
              </w:rPr>
              <w:t>20</w:t>
            </w:r>
            <w:r>
              <w:rPr>
                <w:rFonts w:hint="eastAsia" w:hAnsi="仿宋_GB2312" w:cs="仿宋_GB2312"/>
                <w:sz w:val="24"/>
                <w:szCs w:val="24"/>
              </w:rPr>
              <w:t>分。</w:t>
            </w:r>
          </w:p>
        </w:tc>
        <w:tc>
          <w:tcPr>
            <w:tcW w:w="1344" w:type="dxa"/>
            <w:noWrap/>
            <w:vAlign w:val="top"/>
          </w:tcPr>
          <w:p w14:paraId="2A930B78">
            <w:pPr>
              <w:adjustRightInd w:val="0"/>
              <w:snapToGrid w:val="0"/>
              <w:jc w:val="center"/>
              <w:rPr>
                <w:rFonts w:hAnsi="仿宋_GB2312" w:cs="仿宋_GB2312"/>
                <w:sz w:val="24"/>
                <w:szCs w:val="24"/>
              </w:rPr>
            </w:pPr>
          </w:p>
        </w:tc>
        <w:tc>
          <w:tcPr>
            <w:tcW w:w="736" w:type="dxa"/>
            <w:vMerge w:val="continue"/>
            <w:noWrap/>
            <w:vAlign w:val="top"/>
          </w:tcPr>
          <w:p w14:paraId="1681F3DE">
            <w:pPr>
              <w:adjustRightInd w:val="0"/>
              <w:snapToGrid w:val="0"/>
              <w:jc w:val="center"/>
              <w:rPr>
                <w:rFonts w:hAnsi="仿宋_GB2312" w:cs="仿宋_GB2312"/>
                <w:sz w:val="24"/>
                <w:szCs w:val="24"/>
              </w:rPr>
            </w:pPr>
          </w:p>
        </w:tc>
      </w:tr>
      <w:tr w14:paraId="70C2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 w:hRule="atLeast"/>
          <w:jc w:val="center"/>
        </w:trPr>
        <w:tc>
          <w:tcPr>
            <w:tcW w:w="799" w:type="dxa"/>
            <w:vMerge w:val="continue"/>
            <w:shd w:val="clear" w:color="auto" w:fill="auto"/>
            <w:noWrap/>
            <w:vAlign w:val="top"/>
          </w:tcPr>
          <w:p w14:paraId="17852C46">
            <w:pPr>
              <w:adjustRightInd w:val="0"/>
              <w:snapToGrid w:val="0"/>
              <w:jc w:val="center"/>
              <w:rPr>
                <w:rFonts w:hAnsi="仿宋_GB2312" w:cs="仿宋_GB2312"/>
                <w:sz w:val="24"/>
                <w:szCs w:val="24"/>
              </w:rPr>
            </w:pPr>
          </w:p>
        </w:tc>
        <w:tc>
          <w:tcPr>
            <w:tcW w:w="1358" w:type="dxa"/>
            <w:vMerge w:val="continue"/>
            <w:noWrap/>
            <w:vAlign w:val="center"/>
          </w:tcPr>
          <w:p w14:paraId="0A8157E9">
            <w:pPr>
              <w:adjustRightInd w:val="0"/>
              <w:snapToGrid w:val="0"/>
              <w:jc w:val="center"/>
              <w:rPr>
                <w:rFonts w:hAnsi="仿宋_GB2312" w:cs="仿宋_GB2312"/>
                <w:bCs/>
                <w:sz w:val="24"/>
                <w:szCs w:val="24"/>
              </w:rPr>
            </w:pPr>
          </w:p>
        </w:tc>
        <w:tc>
          <w:tcPr>
            <w:tcW w:w="5748" w:type="dxa"/>
            <w:noWrap/>
            <w:vAlign w:val="center"/>
          </w:tcPr>
          <w:p w14:paraId="68583B87">
            <w:pPr>
              <w:adjustRightInd w:val="0"/>
              <w:snapToGrid w:val="0"/>
              <w:rPr>
                <w:rFonts w:hAnsi="仿宋_GB2312" w:cs="仿宋_GB2312"/>
                <w:kern w:val="1"/>
                <w:sz w:val="24"/>
                <w:szCs w:val="24"/>
              </w:rPr>
            </w:pPr>
            <w:r>
              <w:rPr>
                <w:rFonts w:hint="eastAsia" w:hAnsi="仿宋_GB2312" w:cs="仿宋_GB2312"/>
                <w:sz w:val="24"/>
                <w:szCs w:val="24"/>
              </w:rPr>
              <w:t>遵守医疗美容技术操作规范、医院感染管理、消毒技术规范、麻醉技术操作规范、急救技术规范、用血技术规范等。</w:t>
            </w:r>
          </w:p>
        </w:tc>
        <w:tc>
          <w:tcPr>
            <w:tcW w:w="4139" w:type="dxa"/>
            <w:noWrap/>
            <w:vAlign w:val="center"/>
          </w:tcPr>
          <w:p w14:paraId="76A0FB12">
            <w:pPr>
              <w:adjustRightInd w:val="0"/>
              <w:snapToGrid w:val="0"/>
              <w:rPr>
                <w:rFonts w:hAnsi="仿宋_GB2312" w:cs="仿宋_GB2312"/>
                <w:sz w:val="24"/>
                <w:szCs w:val="24"/>
              </w:rPr>
            </w:pPr>
            <w:r>
              <w:rPr>
                <w:rFonts w:hint="eastAsia" w:hAnsi="仿宋_GB2312" w:cs="仿宋_GB2312"/>
                <w:sz w:val="24"/>
                <w:szCs w:val="24"/>
              </w:rPr>
              <w:t>现场提问，工作人员回答不清楚扣</w:t>
            </w:r>
            <w:r>
              <w:rPr>
                <w:rFonts w:hAnsi="仿宋_GB2312" w:cs="仿宋_GB2312"/>
                <w:sz w:val="24"/>
                <w:szCs w:val="24"/>
              </w:rPr>
              <w:t>8</w:t>
            </w:r>
            <w:r>
              <w:rPr>
                <w:rFonts w:hint="eastAsia" w:hAnsi="仿宋_GB2312" w:cs="仿宋_GB2312"/>
                <w:sz w:val="24"/>
                <w:szCs w:val="24"/>
              </w:rPr>
              <w:t>分，扣完为止。</w:t>
            </w:r>
          </w:p>
        </w:tc>
        <w:tc>
          <w:tcPr>
            <w:tcW w:w="1344" w:type="dxa"/>
            <w:noWrap/>
            <w:vAlign w:val="top"/>
          </w:tcPr>
          <w:p w14:paraId="2C165CA9">
            <w:pPr>
              <w:adjustRightInd w:val="0"/>
              <w:snapToGrid w:val="0"/>
              <w:jc w:val="center"/>
              <w:rPr>
                <w:rFonts w:hAnsi="仿宋_GB2312" w:cs="仿宋_GB2312"/>
                <w:sz w:val="24"/>
                <w:szCs w:val="24"/>
              </w:rPr>
            </w:pPr>
          </w:p>
        </w:tc>
        <w:tc>
          <w:tcPr>
            <w:tcW w:w="736" w:type="dxa"/>
            <w:vMerge w:val="continue"/>
            <w:noWrap/>
            <w:vAlign w:val="top"/>
          </w:tcPr>
          <w:p w14:paraId="21881508">
            <w:pPr>
              <w:adjustRightInd w:val="0"/>
              <w:snapToGrid w:val="0"/>
              <w:jc w:val="center"/>
              <w:rPr>
                <w:rFonts w:hAnsi="仿宋_GB2312" w:cs="仿宋_GB2312"/>
                <w:sz w:val="24"/>
                <w:szCs w:val="24"/>
              </w:rPr>
            </w:pPr>
          </w:p>
        </w:tc>
      </w:tr>
    </w:tbl>
    <w:p w14:paraId="7EDE89EE">
      <w:pPr>
        <w:spacing w:line="360" w:lineRule="exact"/>
        <w:rPr>
          <w:rFonts w:hAnsi="仿宋_GB2312" w:cs="仿宋_GB2312"/>
          <w:bCs/>
          <w:sz w:val="28"/>
          <w:szCs w:val="28"/>
        </w:rPr>
      </w:pPr>
      <w:r>
        <w:rPr>
          <w:rFonts w:hint="eastAsia" w:hAnsi="仿宋_GB2312" w:cs="仿宋_GB2312"/>
          <w:szCs w:val="21"/>
        </w:rPr>
        <w:t>执法人员：</w:t>
      </w:r>
      <w:r>
        <w:rPr>
          <w:rFonts w:hAnsi="仿宋_GB2312" w:cs="仿宋_GB2312"/>
          <w:szCs w:val="21"/>
        </w:rPr>
        <w:t xml:space="preserve">                     </w:t>
      </w:r>
      <w:r>
        <w:rPr>
          <w:rFonts w:hint="eastAsia" w:hAnsi="仿宋_GB2312" w:cs="仿宋_GB2312"/>
          <w:szCs w:val="21"/>
        </w:rPr>
        <w:t xml:space="preserve">参评单位负责人：              </w:t>
      </w:r>
      <w:r>
        <w:rPr>
          <w:rFonts w:hint="eastAsia" w:hAnsi="仿宋_GB2312" w:cs="仿宋_GB2312"/>
          <w:bCs/>
          <w:szCs w:val="21"/>
        </w:rPr>
        <w:t>得分：</w:t>
      </w:r>
      <w:r>
        <w:rPr>
          <w:rFonts w:hAnsi="仿宋_GB2312" w:cs="仿宋_GB2312"/>
          <w:bCs/>
          <w:szCs w:val="21"/>
        </w:rPr>
        <w:t xml:space="preserve">  </w:t>
      </w:r>
    </w:p>
    <w:p w14:paraId="37CEE652">
      <w:pPr>
        <w:jc w:val="center"/>
        <w:rPr>
          <w:rFonts w:ascii="楷体_GB2312" w:hAnsi="宋体" w:eastAsia="楷体_GB2312" w:cs="方正小标宋简体"/>
          <w:bCs/>
        </w:rPr>
      </w:pPr>
      <w:r>
        <w:rPr>
          <w:rFonts w:ascii="宋体" w:hAnsi="宋体" w:cs="仿宋_GB2312"/>
          <w:bCs/>
          <w:sz w:val="28"/>
          <w:szCs w:val="28"/>
        </w:rPr>
        <w:br w:type="page"/>
      </w:r>
      <w:r>
        <w:rPr>
          <w:rFonts w:hint="eastAsia" w:ascii="楷体_GB2312" w:hAnsi="宋体" w:eastAsia="楷体_GB2312" w:cs="方正小标宋简体"/>
          <w:bCs/>
        </w:rPr>
        <w:t>表</w:t>
      </w:r>
      <w:r>
        <w:rPr>
          <w:rFonts w:ascii="楷体_GB2312" w:hAnsi="宋体" w:eastAsia="楷体_GB2312" w:cs="方正小标宋简体"/>
          <w:bCs/>
        </w:rPr>
        <w:t xml:space="preserve">2  </w:t>
      </w:r>
      <w:r>
        <w:rPr>
          <w:rFonts w:hint="eastAsia" w:ascii="楷体_GB2312" w:hAnsi="宋体" w:eastAsia="楷体_GB2312" w:cs="方正小标宋简体"/>
          <w:bCs/>
        </w:rPr>
        <w:t>消毒隔离与医疗废物、污水管理量化评分表</w:t>
      </w:r>
    </w:p>
    <w:p w14:paraId="5C455938">
      <w:pPr>
        <w:spacing w:line="360" w:lineRule="exact"/>
        <w:jc w:val="center"/>
        <w:rPr>
          <w:rFonts w:hAnsi="仿宋_GB2312" w:cs="仿宋_GB2312"/>
          <w:sz w:val="28"/>
          <w:szCs w:val="28"/>
        </w:rPr>
      </w:pPr>
      <w:r>
        <w:rPr>
          <w:rFonts w:hint="eastAsia" w:hAnsi="仿宋_GB2312" w:cs="仿宋_GB2312"/>
          <w:bCs/>
          <w:sz w:val="28"/>
          <w:szCs w:val="28"/>
        </w:rPr>
        <w:t>单位名称</w:t>
      </w:r>
      <w:r>
        <w:rPr>
          <w:rFonts w:hAnsi="仿宋_GB2312" w:cs="仿宋_GB2312"/>
          <w:bCs/>
          <w:sz w:val="28"/>
          <w:szCs w:val="28"/>
        </w:rPr>
        <w:t xml:space="preserve">:                          </w:t>
      </w:r>
      <w:r>
        <w:rPr>
          <w:rFonts w:hint="eastAsia" w:hAnsi="仿宋_GB2312" w:cs="仿宋_GB2312"/>
          <w:bCs/>
          <w:sz w:val="28"/>
          <w:szCs w:val="28"/>
        </w:rPr>
        <w:t xml:space="preserve">     </w:t>
      </w:r>
      <w:r>
        <w:rPr>
          <w:rFonts w:hAnsi="仿宋_GB2312" w:cs="仿宋_GB2312"/>
          <w:bCs/>
          <w:sz w:val="28"/>
          <w:szCs w:val="28"/>
        </w:rPr>
        <w:t xml:space="preserve">                        </w:t>
      </w:r>
      <w:r>
        <w:rPr>
          <w:rFonts w:hint="eastAsia" w:hAnsi="仿宋_GB2312" w:cs="仿宋_GB2312"/>
          <w:bCs/>
          <w:sz w:val="28"/>
          <w:szCs w:val="28"/>
        </w:rPr>
        <w:t>检查时间</w:t>
      </w:r>
      <w:r>
        <w:rPr>
          <w:rFonts w:hAnsi="仿宋_GB2312" w:cs="仿宋_GB2312"/>
          <w:bCs/>
          <w:sz w:val="28"/>
          <w:szCs w:val="28"/>
        </w:rPr>
        <w:t xml:space="preserve">:  </w:t>
      </w:r>
      <w:r>
        <w:rPr>
          <w:rFonts w:hint="eastAsia" w:hAnsi="仿宋_GB2312" w:cs="仿宋_GB2312"/>
          <w:bCs/>
          <w:sz w:val="28"/>
          <w:szCs w:val="28"/>
        </w:rPr>
        <w:t>年</w:t>
      </w:r>
      <w:r>
        <w:rPr>
          <w:rFonts w:hAnsi="仿宋_GB2312" w:cs="仿宋_GB2312"/>
          <w:bCs/>
          <w:sz w:val="28"/>
          <w:szCs w:val="28"/>
        </w:rPr>
        <w:t xml:space="preserve">  </w:t>
      </w:r>
      <w:r>
        <w:rPr>
          <w:rFonts w:hint="eastAsia" w:hAnsi="仿宋_GB2312" w:cs="仿宋_GB2312"/>
          <w:bCs/>
          <w:sz w:val="28"/>
          <w:szCs w:val="28"/>
        </w:rPr>
        <w:t>月</w:t>
      </w:r>
      <w:r>
        <w:rPr>
          <w:rFonts w:hAnsi="仿宋_GB2312" w:cs="仿宋_GB2312"/>
          <w:bCs/>
          <w:sz w:val="28"/>
          <w:szCs w:val="28"/>
        </w:rPr>
        <w:t xml:space="preserve">  </w:t>
      </w:r>
      <w:r>
        <w:rPr>
          <w:rFonts w:hint="eastAsia" w:hAnsi="仿宋_GB2312" w:cs="仿宋_GB2312"/>
          <w:bCs/>
          <w:sz w:val="28"/>
          <w:szCs w:val="28"/>
        </w:rPr>
        <w:t>日</w:t>
      </w:r>
    </w:p>
    <w:tbl>
      <w:tblPr>
        <w:tblStyle w:val="7"/>
        <w:tblW w:w="14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15"/>
        <w:gridCol w:w="5589"/>
        <w:gridCol w:w="4820"/>
        <w:gridCol w:w="859"/>
        <w:gridCol w:w="647"/>
      </w:tblGrid>
      <w:tr w14:paraId="4DAC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blHeader/>
          <w:jc w:val="center"/>
        </w:trPr>
        <w:tc>
          <w:tcPr>
            <w:tcW w:w="838" w:type="dxa"/>
            <w:noWrap/>
            <w:vAlign w:val="center"/>
          </w:tcPr>
          <w:p w14:paraId="1DC71AA1">
            <w:pPr>
              <w:spacing w:line="300" w:lineRule="exact"/>
              <w:jc w:val="center"/>
              <w:rPr>
                <w:rFonts w:ascii="黑体" w:hAnsi="黑体" w:eastAsia="黑体" w:cs="仿宋_GB2312"/>
                <w:bCs/>
                <w:sz w:val="24"/>
              </w:rPr>
            </w:pPr>
            <w:r>
              <w:rPr>
                <w:rFonts w:hint="eastAsia" w:ascii="黑体" w:hAnsi="黑体" w:eastAsia="黑体" w:cs="仿宋_GB2312"/>
                <w:bCs/>
                <w:sz w:val="24"/>
              </w:rPr>
              <w:t>项目</w:t>
            </w:r>
          </w:p>
        </w:tc>
        <w:tc>
          <w:tcPr>
            <w:tcW w:w="1515" w:type="dxa"/>
            <w:noWrap/>
            <w:vAlign w:val="center"/>
          </w:tcPr>
          <w:p w14:paraId="782DE455">
            <w:pPr>
              <w:spacing w:line="300" w:lineRule="exact"/>
              <w:jc w:val="center"/>
              <w:rPr>
                <w:rFonts w:ascii="黑体" w:hAnsi="黑体" w:eastAsia="黑体" w:cs="仿宋_GB2312"/>
                <w:bCs/>
                <w:sz w:val="24"/>
              </w:rPr>
            </w:pPr>
            <w:r>
              <w:rPr>
                <w:rFonts w:hint="eastAsia" w:ascii="黑体" w:hAnsi="黑体" w:eastAsia="黑体" w:cs="仿宋_GB2312"/>
                <w:bCs/>
                <w:sz w:val="24"/>
              </w:rPr>
              <w:t>内容及</w:t>
            </w:r>
          </w:p>
          <w:p w14:paraId="65D054CC">
            <w:pPr>
              <w:spacing w:line="300" w:lineRule="exact"/>
              <w:jc w:val="center"/>
              <w:rPr>
                <w:rFonts w:ascii="黑体" w:hAnsi="黑体" w:eastAsia="黑体" w:cs="仿宋_GB2312"/>
                <w:bCs/>
                <w:sz w:val="24"/>
              </w:rPr>
            </w:pPr>
            <w:r>
              <w:rPr>
                <w:rFonts w:hint="eastAsia" w:ascii="黑体" w:hAnsi="黑体" w:eastAsia="黑体" w:cs="仿宋_GB2312"/>
                <w:bCs/>
                <w:sz w:val="24"/>
              </w:rPr>
              <w:t>分值</w:t>
            </w:r>
          </w:p>
        </w:tc>
        <w:tc>
          <w:tcPr>
            <w:tcW w:w="5589" w:type="dxa"/>
            <w:noWrap/>
            <w:vAlign w:val="center"/>
          </w:tcPr>
          <w:p w14:paraId="36782F82">
            <w:pPr>
              <w:spacing w:line="300" w:lineRule="exact"/>
              <w:jc w:val="center"/>
              <w:rPr>
                <w:rFonts w:ascii="黑体" w:hAnsi="黑体" w:eastAsia="黑体" w:cs="仿宋_GB2312"/>
                <w:bCs/>
                <w:sz w:val="24"/>
              </w:rPr>
            </w:pPr>
            <w:r>
              <w:rPr>
                <w:rFonts w:hint="eastAsia" w:ascii="黑体" w:hAnsi="黑体" w:eastAsia="黑体" w:cs="仿宋_GB2312"/>
                <w:bCs/>
                <w:sz w:val="24"/>
              </w:rPr>
              <w:t>检查指标</w:t>
            </w:r>
          </w:p>
        </w:tc>
        <w:tc>
          <w:tcPr>
            <w:tcW w:w="4820" w:type="dxa"/>
            <w:noWrap/>
            <w:vAlign w:val="center"/>
          </w:tcPr>
          <w:p w14:paraId="1C705AF8">
            <w:pPr>
              <w:spacing w:line="300" w:lineRule="exact"/>
              <w:jc w:val="center"/>
              <w:rPr>
                <w:rFonts w:ascii="黑体" w:hAnsi="黑体" w:eastAsia="黑体" w:cs="仿宋_GB2312"/>
                <w:bCs/>
                <w:sz w:val="24"/>
              </w:rPr>
            </w:pPr>
            <w:r>
              <w:rPr>
                <w:rFonts w:hint="eastAsia" w:ascii="黑体" w:hAnsi="黑体" w:eastAsia="黑体" w:cs="仿宋_GB2312"/>
                <w:bCs/>
                <w:sz w:val="24"/>
              </w:rPr>
              <w:t>评分标准</w:t>
            </w:r>
          </w:p>
        </w:tc>
        <w:tc>
          <w:tcPr>
            <w:tcW w:w="859" w:type="dxa"/>
            <w:noWrap/>
            <w:vAlign w:val="center"/>
          </w:tcPr>
          <w:p w14:paraId="4AE79A76">
            <w:pPr>
              <w:spacing w:line="300" w:lineRule="exact"/>
              <w:jc w:val="center"/>
              <w:rPr>
                <w:rFonts w:ascii="黑体" w:hAnsi="黑体" w:eastAsia="黑体" w:cs="仿宋_GB2312"/>
                <w:bCs/>
                <w:sz w:val="24"/>
              </w:rPr>
            </w:pPr>
            <w:r>
              <w:rPr>
                <w:rFonts w:hint="eastAsia" w:ascii="黑体" w:hAnsi="黑体" w:eastAsia="黑体" w:cs="仿宋_GB2312"/>
                <w:bCs/>
                <w:sz w:val="24"/>
              </w:rPr>
              <w:t>扣分原因</w:t>
            </w:r>
          </w:p>
        </w:tc>
        <w:tc>
          <w:tcPr>
            <w:tcW w:w="647" w:type="dxa"/>
            <w:noWrap/>
            <w:vAlign w:val="center"/>
          </w:tcPr>
          <w:p w14:paraId="0DE0E621">
            <w:pPr>
              <w:spacing w:line="300" w:lineRule="exact"/>
              <w:jc w:val="center"/>
              <w:rPr>
                <w:rFonts w:ascii="黑体" w:hAnsi="黑体" w:eastAsia="黑体" w:cs="仿宋_GB2312"/>
                <w:bCs/>
                <w:sz w:val="24"/>
              </w:rPr>
            </w:pPr>
            <w:r>
              <w:rPr>
                <w:rFonts w:hint="eastAsia" w:ascii="黑体" w:hAnsi="黑体" w:eastAsia="黑体" w:cs="仿宋_GB2312"/>
                <w:bCs/>
                <w:sz w:val="24"/>
              </w:rPr>
              <w:t>得分</w:t>
            </w:r>
          </w:p>
        </w:tc>
      </w:tr>
      <w:tr w14:paraId="3691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0" w:hRule="atLeast"/>
          <w:jc w:val="center"/>
        </w:trPr>
        <w:tc>
          <w:tcPr>
            <w:tcW w:w="838" w:type="dxa"/>
            <w:vMerge w:val="restart"/>
            <w:shd w:val="clear" w:color="auto" w:fill="auto"/>
            <w:noWrap/>
            <w:vAlign w:val="center"/>
          </w:tcPr>
          <w:p w14:paraId="16123CC1">
            <w:pPr>
              <w:spacing w:line="300" w:lineRule="exact"/>
              <w:jc w:val="center"/>
              <w:rPr>
                <w:rFonts w:hAnsi="仿宋_GB2312" w:cs="仿宋_GB2312"/>
                <w:sz w:val="24"/>
              </w:rPr>
            </w:pPr>
            <w:r>
              <w:rPr>
                <w:rFonts w:hint="eastAsia" w:hAnsi="仿宋_GB2312" w:cs="仿宋_GB2312"/>
                <w:sz w:val="24"/>
              </w:rPr>
              <w:t>消毒隔离</w:t>
            </w:r>
          </w:p>
          <w:p w14:paraId="61BAD90F">
            <w:pPr>
              <w:spacing w:line="300" w:lineRule="exact"/>
              <w:jc w:val="center"/>
              <w:rPr>
                <w:rFonts w:hAnsi="仿宋_GB2312" w:cs="仿宋_GB2312"/>
                <w:sz w:val="24"/>
              </w:rPr>
            </w:pPr>
            <w:r>
              <w:rPr>
                <w:rFonts w:hAnsi="仿宋_GB2312" w:cs="仿宋_GB2312"/>
                <w:sz w:val="24"/>
              </w:rPr>
              <w:t>180</w:t>
            </w:r>
            <w:r>
              <w:rPr>
                <w:rFonts w:hint="eastAsia" w:hAnsi="仿宋_GB2312" w:cs="仿宋_GB2312"/>
                <w:sz w:val="24"/>
              </w:rPr>
              <w:t>分</w:t>
            </w:r>
          </w:p>
        </w:tc>
        <w:tc>
          <w:tcPr>
            <w:tcW w:w="1515" w:type="dxa"/>
            <w:noWrap/>
            <w:vAlign w:val="center"/>
          </w:tcPr>
          <w:p w14:paraId="5BBEED4A">
            <w:pPr>
              <w:spacing w:line="300" w:lineRule="exact"/>
              <w:jc w:val="center"/>
              <w:rPr>
                <w:rFonts w:hAnsi="仿宋_GB2312" w:cs="仿宋_GB2312"/>
                <w:sz w:val="24"/>
              </w:rPr>
            </w:pPr>
            <w:r>
              <w:rPr>
                <w:rFonts w:hint="eastAsia" w:hAnsi="仿宋_GB2312" w:cs="仿宋_GB2312"/>
                <w:sz w:val="24"/>
              </w:rPr>
              <w:t>规章制度及落实情况</w:t>
            </w:r>
          </w:p>
          <w:p w14:paraId="792B025F">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15</w:t>
            </w:r>
            <w:r>
              <w:rPr>
                <w:rFonts w:hint="eastAsia" w:hAnsi="仿宋_GB2312" w:cs="仿宋_GB2312"/>
                <w:sz w:val="24"/>
              </w:rPr>
              <w:t>分）</w:t>
            </w:r>
          </w:p>
        </w:tc>
        <w:tc>
          <w:tcPr>
            <w:tcW w:w="5589" w:type="dxa"/>
            <w:noWrap/>
            <w:vAlign w:val="center"/>
          </w:tcPr>
          <w:p w14:paraId="05ED0553">
            <w:pPr>
              <w:spacing w:line="300" w:lineRule="exact"/>
              <w:rPr>
                <w:rFonts w:hAnsi="仿宋_GB2312" w:cs="仿宋_GB2312"/>
                <w:sz w:val="24"/>
              </w:rPr>
            </w:pPr>
            <w:r>
              <w:rPr>
                <w:rFonts w:hAnsi="仿宋_GB2312" w:cs="仿宋_GB2312"/>
                <w:sz w:val="24"/>
              </w:rPr>
              <w:t>1.</w:t>
            </w:r>
            <w:r>
              <w:rPr>
                <w:rFonts w:hint="eastAsia" w:hAnsi="仿宋_GB2312" w:cs="仿宋_GB2312"/>
                <w:sz w:val="24"/>
              </w:rPr>
              <w:t>建立健全并落实医疗美容手术器械消毒的各项规章制度（包括手术器械消毒灭菌工作管理制度、医院感染管理制度、医疗废物及污水处理制度、消毒产品进货检查验收制度等）。</w:t>
            </w:r>
          </w:p>
          <w:p w14:paraId="14553CBF">
            <w:pPr>
              <w:spacing w:line="300" w:lineRule="exact"/>
              <w:rPr>
                <w:rFonts w:hAnsi="仿宋_GB2312" w:cs="仿宋_GB2312"/>
                <w:sz w:val="24"/>
              </w:rPr>
            </w:pPr>
            <w:r>
              <w:rPr>
                <w:rFonts w:hAnsi="仿宋_GB2312" w:cs="仿宋_GB2312"/>
                <w:sz w:val="24"/>
              </w:rPr>
              <w:t>2.</w:t>
            </w:r>
            <w:r>
              <w:rPr>
                <w:rFonts w:hint="eastAsia" w:hAnsi="仿宋_GB2312" w:cs="仿宋_GB2312"/>
                <w:sz w:val="24"/>
              </w:rPr>
              <w:t>配备专职或兼职手术器械消毒灭菌工作人员，切实保证消毒质量。</w:t>
            </w:r>
          </w:p>
          <w:p w14:paraId="6285F1E7">
            <w:pPr>
              <w:spacing w:line="300" w:lineRule="exact"/>
              <w:rPr>
                <w:rFonts w:hAnsi="仿宋_GB2312" w:cs="仿宋_GB2312"/>
                <w:sz w:val="24"/>
              </w:rPr>
            </w:pPr>
            <w:r>
              <w:rPr>
                <w:rFonts w:hAnsi="仿宋_GB2312" w:cs="仿宋_GB2312"/>
                <w:sz w:val="24"/>
              </w:rPr>
              <w:t>3.</w:t>
            </w:r>
            <w:r>
              <w:rPr>
                <w:rFonts w:hint="eastAsia" w:hAnsi="仿宋_GB2312" w:cs="仿宋_GB2312"/>
                <w:sz w:val="24"/>
              </w:rPr>
              <w:t>与第三方签订器械消毒灭菌协议的，打分项可合理缺项。</w:t>
            </w:r>
          </w:p>
        </w:tc>
        <w:tc>
          <w:tcPr>
            <w:tcW w:w="4820" w:type="dxa"/>
            <w:noWrap/>
            <w:vAlign w:val="center"/>
          </w:tcPr>
          <w:p w14:paraId="1410B40E">
            <w:pPr>
              <w:spacing w:line="300" w:lineRule="exact"/>
              <w:rPr>
                <w:rFonts w:hAnsi="仿宋_GB2312" w:cs="仿宋_GB2312"/>
                <w:sz w:val="24"/>
              </w:rPr>
            </w:pPr>
            <w:r>
              <w:rPr>
                <w:rFonts w:hAnsi="仿宋_GB2312" w:cs="仿宋_GB2312"/>
                <w:sz w:val="24"/>
              </w:rPr>
              <w:t>1.</w:t>
            </w:r>
            <w:r>
              <w:rPr>
                <w:rFonts w:hint="eastAsia" w:hAnsi="仿宋_GB2312" w:cs="仿宋_GB2312"/>
                <w:sz w:val="24"/>
              </w:rPr>
              <w:t>缺少一项制度扣</w:t>
            </w:r>
            <w:r>
              <w:rPr>
                <w:rFonts w:hAnsi="仿宋_GB2312" w:cs="仿宋_GB2312"/>
                <w:sz w:val="24"/>
              </w:rPr>
              <w:t>6</w:t>
            </w:r>
            <w:r>
              <w:rPr>
                <w:rFonts w:hint="eastAsia" w:hAnsi="仿宋_GB2312" w:cs="仿宋_GB2312"/>
                <w:sz w:val="24"/>
              </w:rPr>
              <w:t>分，制度未更新视作未建立</w:t>
            </w:r>
            <w:r>
              <w:rPr>
                <w:rFonts w:hAnsi="仿宋_GB2312" w:cs="仿宋_GB2312"/>
                <w:sz w:val="24"/>
              </w:rPr>
              <w:t>,</w:t>
            </w:r>
            <w:r>
              <w:rPr>
                <w:rFonts w:hint="eastAsia" w:hAnsi="仿宋_GB2312" w:cs="仿宋_GB2312"/>
                <w:sz w:val="24"/>
              </w:rPr>
              <w:t>制定不规范的扣</w:t>
            </w:r>
            <w:r>
              <w:rPr>
                <w:rFonts w:hAnsi="仿宋_GB2312" w:cs="仿宋_GB2312"/>
                <w:sz w:val="24"/>
              </w:rPr>
              <w:t>3</w:t>
            </w:r>
            <w:r>
              <w:rPr>
                <w:rFonts w:hint="eastAsia" w:hAnsi="仿宋_GB2312" w:cs="仿宋_GB2312"/>
                <w:sz w:val="24"/>
              </w:rPr>
              <w:t>分。</w:t>
            </w:r>
          </w:p>
          <w:p w14:paraId="7563FC23">
            <w:pPr>
              <w:spacing w:line="300" w:lineRule="exact"/>
              <w:rPr>
                <w:rFonts w:hAnsi="仿宋_GB2312" w:cs="仿宋_GB2312"/>
                <w:sz w:val="24"/>
              </w:rPr>
            </w:pPr>
            <w:r>
              <w:rPr>
                <w:rFonts w:hAnsi="仿宋_GB2312" w:cs="仿宋_GB2312"/>
                <w:sz w:val="24"/>
              </w:rPr>
              <w:t>2.</w:t>
            </w:r>
            <w:r>
              <w:rPr>
                <w:rFonts w:hint="eastAsia" w:hAnsi="仿宋_GB2312" w:cs="仿宋_GB2312"/>
                <w:sz w:val="24"/>
              </w:rPr>
              <w:t>无专（兼）职人负责扣</w:t>
            </w:r>
            <w:r>
              <w:rPr>
                <w:rFonts w:hAnsi="仿宋_GB2312" w:cs="仿宋_GB2312"/>
                <w:sz w:val="24"/>
              </w:rPr>
              <w:t>6</w:t>
            </w:r>
            <w:r>
              <w:rPr>
                <w:rFonts w:hint="eastAsia" w:hAnsi="仿宋_GB2312" w:cs="仿宋_GB2312"/>
                <w:sz w:val="24"/>
              </w:rPr>
              <w:t>分。</w:t>
            </w:r>
          </w:p>
          <w:p w14:paraId="1456712A">
            <w:pPr>
              <w:spacing w:line="300" w:lineRule="exact"/>
              <w:rPr>
                <w:rFonts w:hAnsi="仿宋_GB2312" w:cs="仿宋_GB2312"/>
                <w:sz w:val="24"/>
              </w:rPr>
            </w:pPr>
            <w:r>
              <w:rPr>
                <w:rFonts w:hAnsi="仿宋_GB2312" w:cs="仿宋_GB2312"/>
                <w:sz w:val="24"/>
              </w:rPr>
              <w:t>3.</w:t>
            </w:r>
            <w:r>
              <w:rPr>
                <w:rFonts w:hint="eastAsia" w:hAnsi="仿宋_GB2312" w:cs="仿宋_GB2312"/>
                <w:spacing w:val="-6"/>
                <w:sz w:val="24"/>
              </w:rPr>
              <w:t>现场查看协议，不能提供有效协议的扣</w:t>
            </w:r>
            <w:r>
              <w:rPr>
                <w:rFonts w:hAnsi="仿宋_GB2312" w:cs="仿宋_GB2312"/>
                <w:spacing w:val="-6"/>
                <w:sz w:val="24"/>
              </w:rPr>
              <w:t>15</w:t>
            </w:r>
            <w:r>
              <w:rPr>
                <w:rFonts w:hint="eastAsia" w:hAnsi="仿宋_GB2312" w:cs="仿宋_GB2312"/>
                <w:spacing w:val="-6"/>
                <w:sz w:val="24"/>
              </w:rPr>
              <w:t>分。</w:t>
            </w:r>
          </w:p>
        </w:tc>
        <w:tc>
          <w:tcPr>
            <w:tcW w:w="859" w:type="dxa"/>
            <w:noWrap/>
            <w:vAlign w:val="top"/>
          </w:tcPr>
          <w:p w14:paraId="08EA95C9">
            <w:pPr>
              <w:spacing w:line="300" w:lineRule="exact"/>
              <w:jc w:val="center"/>
              <w:rPr>
                <w:rFonts w:hAnsi="仿宋_GB2312" w:cs="仿宋_GB2312"/>
                <w:b/>
                <w:bCs/>
                <w:sz w:val="24"/>
              </w:rPr>
            </w:pPr>
          </w:p>
        </w:tc>
        <w:tc>
          <w:tcPr>
            <w:tcW w:w="647" w:type="dxa"/>
            <w:noWrap/>
            <w:vAlign w:val="center"/>
          </w:tcPr>
          <w:p w14:paraId="3A5EE87E">
            <w:pPr>
              <w:spacing w:line="300" w:lineRule="exact"/>
              <w:jc w:val="center"/>
              <w:rPr>
                <w:rFonts w:hAnsi="仿宋_GB2312" w:cs="仿宋_GB2312"/>
                <w:b/>
                <w:bCs/>
                <w:sz w:val="24"/>
              </w:rPr>
            </w:pPr>
          </w:p>
        </w:tc>
      </w:tr>
      <w:tr w14:paraId="66D2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7DA91369">
            <w:pPr>
              <w:spacing w:line="300" w:lineRule="exact"/>
              <w:jc w:val="center"/>
              <w:rPr>
                <w:rFonts w:hAnsi="仿宋_GB2312" w:cs="仿宋_GB2312"/>
                <w:sz w:val="24"/>
              </w:rPr>
            </w:pPr>
          </w:p>
        </w:tc>
        <w:tc>
          <w:tcPr>
            <w:tcW w:w="1515" w:type="dxa"/>
            <w:noWrap/>
            <w:vAlign w:val="center"/>
          </w:tcPr>
          <w:p w14:paraId="4EAC8897">
            <w:pPr>
              <w:spacing w:line="300" w:lineRule="exact"/>
              <w:jc w:val="center"/>
              <w:rPr>
                <w:rFonts w:hAnsi="仿宋_GB2312" w:cs="仿宋_GB2312"/>
                <w:sz w:val="24"/>
              </w:rPr>
            </w:pPr>
            <w:r>
              <w:rPr>
                <w:rFonts w:hint="eastAsia" w:hAnsi="仿宋_GB2312" w:cs="仿宋_GB2312"/>
                <w:sz w:val="24"/>
              </w:rPr>
              <w:t>环境布局</w:t>
            </w:r>
          </w:p>
          <w:p w14:paraId="3F06069F">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15</w:t>
            </w:r>
            <w:r>
              <w:rPr>
                <w:rFonts w:hint="eastAsia" w:hAnsi="仿宋_GB2312" w:cs="仿宋_GB2312"/>
                <w:sz w:val="24"/>
              </w:rPr>
              <w:t>分）</w:t>
            </w:r>
          </w:p>
        </w:tc>
        <w:tc>
          <w:tcPr>
            <w:tcW w:w="5589" w:type="dxa"/>
            <w:noWrap/>
            <w:vAlign w:val="center"/>
          </w:tcPr>
          <w:p w14:paraId="7D6C5075">
            <w:pPr>
              <w:spacing w:line="300" w:lineRule="exact"/>
              <w:rPr>
                <w:rFonts w:hAnsi="仿宋_GB2312" w:cs="仿宋_GB2312"/>
                <w:sz w:val="24"/>
              </w:rPr>
            </w:pPr>
            <w:r>
              <w:rPr>
                <w:rFonts w:hint="eastAsia" w:hAnsi="仿宋_GB2312" w:cs="仿宋_GB2312"/>
                <w:sz w:val="24"/>
              </w:rPr>
              <w:t>工作流程设计由污到洁，分区合理，装饰材料能够防水，对消毒间空气及台面进行定期消毒，并及时记录消毒记录。</w:t>
            </w:r>
          </w:p>
        </w:tc>
        <w:tc>
          <w:tcPr>
            <w:tcW w:w="4820" w:type="dxa"/>
            <w:noWrap/>
            <w:vAlign w:val="center"/>
          </w:tcPr>
          <w:p w14:paraId="70208DC1">
            <w:pPr>
              <w:spacing w:line="300" w:lineRule="exact"/>
              <w:rPr>
                <w:rFonts w:hAnsi="仿宋_GB2312" w:cs="仿宋_GB2312"/>
                <w:sz w:val="24"/>
              </w:rPr>
            </w:pPr>
            <w:r>
              <w:rPr>
                <w:rFonts w:hAnsi="仿宋_GB2312" w:cs="仿宋_GB2312"/>
                <w:sz w:val="24"/>
              </w:rPr>
              <w:t>1.</w:t>
            </w:r>
            <w:r>
              <w:rPr>
                <w:rFonts w:hint="eastAsia" w:hAnsi="仿宋_GB2312" w:cs="仿宋_GB2312"/>
                <w:sz w:val="24"/>
              </w:rPr>
              <w:t>环境不整洁、工作流程设计不能实现由污到洁、分区不合理扣</w:t>
            </w:r>
            <w:r>
              <w:rPr>
                <w:rFonts w:hAnsi="仿宋_GB2312" w:cs="仿宋_GB2312"/>
                <w:sz w:val="24"/>
              </w:rPr>
              <w:t>15</w:t>
            </w:r>
            <w:r>
              <w:rPr>
                <w:rFonts w:hint="eastAsia" w:hAnsi="仿宋_GB2312" w:cs="仿宋_GB2312"/>
                <w:sz w:val="24"/>
              </w:rPr>
              <w:t>分。</w:t>
            </w:r>
          </w:p>
          <w:p w14:paraId="50F9F7A5">
            <w:pPr>
              <w:spacing w:line="300" w:lineRule="exact"/>
              <w:rPr>
                <w:rFonts w:hAnsi="仿宋_GB2312" w:cs="仿宋_GB2312"/>
                <w:sz w:val="24"/>
              </w:rPr>
            </w:pPr>
            <w:r>
              <w:rPr>
                <w:rFonts w:hAnsi="仿宋_GB2312" w:cs="仿宋_GB2312"/>
                <w:sz w:val="24"/>
              </w:rPr>
              <w:t>2.</w:t>
            </w:r>
            <w:r>
              <w:rPr>
                <w:rFonts w:hint="eastAsia" w:hAnsi="仿宋_GB2312" w:cs="仿宋_GB2312"/>
                <w:sz w:val="24"/>
              </w:rPr>
              <w:t>装饰材料选用不当扣</w:t>
            </w:r>
            <w:r>
              <w:rPr>
                <w:rFonts w:hAnsi="仿宋_GB2312" w:cs="仿宋_GB2312"/>
                <w:sz w:val="24"/>
              </w:rPr>
              <w:t>6</w:t>
            </w:r>
            <w:r>
              <w:rPr>
                <w:rFonts w:hint="eastAsia" w:hAnsi="仿宋_GB2312" w:cs="仿宋_GB2312"/>
                <w:sz w:val="24"/>
              </w:rPr>
              <w:t>分。</w:t>
            </w:r>
          </w:p>
          <w:p w14:paraId="05AA9454">
            <w:pPr>
              <w:spacing w:line="300" w:lineRule="exact"/>
              <w:rPr>
                <w:rFonts w:hAnsi="仿宋_GB2312" w:cs="仿宋_GB2312"/>
                <w:sz w:val="24"/>
              </w:rPr>
            </w:pPr>
            <w:r>
              <w:rPr>
                <w:rFonts w:hAnsi="仿宋_GB2312" w:cs="仿宋_GB2312"/>
                <w:sz w:val="24"/>
              </w:rPr>
              <w:t>3.</w:t>
            </w:r>
            <w:r>
              <w:rPr>
                <w:rFonts w:hint="eastAsia" w:hAnsi="仿宋_GB2312" w:cs="仿宋_GB2312"/>
                <w:sz w:val="24"/>
              </w:rPr>
              <w:t>未对空气及台面进行定期消毒扣</w:t>
            </w:r>
            <w:r>
              <w:rPr>
                <w:rFonts w:hAnsi="仿宋_GB2312" w:cs="仿宋_GB2312"/>
                <w:sz w:val="24"/>
              </w:rPr>
              <w:t>15</w:t>
            </w:r>
            <w:r>
              <w:rPr>
                <w:rFonts w:hint="eastAsia" w:hAnsi="仿宋_GB2312" w:cs="仿宋_GB2312"/>
                <w:sz w:val="24"/>
              </w:rPr>
              <w:t>分。</w:t>
            </w:r>
          </w:p>
          <w:p w14:paraId="2670F9FE">
            <w:pPr>
              <w:spacing w:line="300" w:lineRule="exact"/>
              <w:rPr>
                <w:rFonts w:hAnsi="仿宋_GB2312" w:cs="仿宋_GB2312"/>
                <w:sz w:val="24"/>
              </w:rPr>
            </w:pPr>
            <w:r>
              <w:rPr>
                <w:rFonts w:hAnsi="仿宋_GB2312" w:cs="仿宋_GB2312"/>
                <w:sz w:val="24"/>
              </w:rPr>
              <w:t>4.</w:t>
            </w:r>
            <w:r>
              <w:rPr>
                <w:rFonts w:hint="eastAsia" w:hAnsi="仿宋_GB2312" w:cs="仿宋_GB2312"/>
                <w:sz w:val="24"/>
              </w:rPr>
              <w:t>未填写消毒记录扣</w:t>
            </w:r>
            <w:r>
              <w:rPr>
                <w:rFonts w:hAnsi="仿宋_GB2312" w:cs="仿宋_GB2312"/>
                <w:sz w:val="24"/>
              </w:rPr>
              <w:t>6</w:t>
            </w:r>
            <w:r>
              <w:rPr>
                <w:rFonts w:hint="eastAsia" w:hAnsi="仿宋_GB2312" w:cs="仿宋_GB2312"/>
                <w:sz w:val="24"/>
              </w:rPr>
              <w:t>分，记录不及时、不全的，扣</w:t>
            </w:r>
            <w:r>
              <w:rPr>
                <w:rFonts w:hAnsi="仿宋_GB2312" w:cs="仿宋_GB2312"/>
                <w:sz w:val="24"/>
              </w:rPr>
              <w:t>3</w:t>
            </w:r>
            <w:r>
              <w:rPr>
                <w:rFonts w:hint="eastAsia" w:hAnsi="仿宋_GB2312" w:cs="仿宋_GB2312"/>
                <w:sz w:val="24"/>
              </w:rPr>
              <w:t>分。扣完为止。</w:t>
            </w:r>
          </w:p>
        </w:tc>
        <w:tc>
          <w:tcPr>
            <w:tcW w:w="859" w:type="dxa"/>
            <w:noWrap/>
            <w:vAlign w:val="top"/>
          </w:tcPr>
          <w:p w14:paraId="516EC87D">
            <w:pPr>
              <w:spacing w:line="300" w:lineRule="exact"/>
              <w:rPr>
                <w:rFonts w:hAnsi="仿宋_GB2312" w:cs="仿宋_GB2312"/>
                <w:sz w:val="24"/>
              </w:rPr>
            </w:pPr>
          </w:p>
        </w:tc>
        <w:tc>
          <w:tcPr>
            <w:tcW w:w="647" w:type="dxa"/>
            <w:noWrap/>
            <w:vAlign w:val="center"/>
          </w:tcPr>
          <w:p w14:paraId="09F47B44">
            <w:pPr>
              <w:spacing w:line="300" w:lineRule="exact"/>
              <w:rPr>
                <w:rFonts w:hAnsi="仿宋_GB2312" w:cs="仿宋_GB2312"/>
                <w:sz w:val="24"/>
              </w:rPr>
            </w:pPr>
          </w:p>
        </w:tc>
      </w:tr>
      <w:tr w14:paraId="19F4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7" w:hRule="atLeast"/>
          <w:jc w:val="center"/>
        </w:trPr>
        <w:tc>
          <w:tcPr>
            <w:tcW w:w="838" w:type="dxa"/>
            <w:vMerge w:val="continue"/>
            <w:shd w:val="clear" w:color="auto" w:fill="auto"/>
            <w:noWrap/>
            <w:vAlign w:val="center"/>
          </w:tcPr>
          <w:p w14:paraId="6F9F57B7">
            <w:pPr>
              <w:spacing w:line="300" w:lineRule="exact"/>
              <w:jc w:val="center"/>
              <w:rPr>
                <w:rFonts w:hAnsi="仿宋_GB2312" w:cs="仿宋_GB2312"/>
                <w:sz w:val="24"/>
              </w:rPr>
            </w:pPr>
          </w:p>
        </w:tc>
        <w:tc>
          <w:tcPr>
            <w:tcW w:w="1515" w:type="dxa"/>
            <w:noWrap/>
            <w:vAlign w:val="center"/>
          </w:tcPr>
          <w:p w14:paraId="5065ED7F">
            <w:pPr>
              <w:spacing w:line="300" w:lineRule="exact"/>
              <w:jc w:val="center"/>
              <w:rPr>
                <w:rFonts w:hAnsi="仿宋_GB2312" w:cs="仿宋_GB2312"/>
                <w:sz w:val="24"/>
              </w:rPr>
            </w:pPr>
            <w:r>
              <w:rPr>
                <w:rFonts w:hint="eastAsia" w:hAnsi="仿宋_GB2312" w:cs="仿宋_GB2312"/>
                <w:sz w:val="24"/>
              </w:rPr>
              <w:t>设施设备</w:t>
            </w:r>
          </w:p>
          <w:p w14:paraId="799C0C14">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12</w:t>
            </w:r>
            <w:r>
              <w:rPr>
                <w:rFonts w:hint="eastAsia" w:hAnsi="仿宋_GB2312" w:cs="仿宋_GB2312"/>
                <w:sz w:val="24"/>
              </w:rPr>
              <w:t>分）</w:t>
            </w:r>
          </w:p>
        </w:tc>
        <w:tc>
          <w:tcPr>
            <w:tcW w:w="5589" w:type="dxa"/>
            <w:noWrap/>
            <w:vAlign w:val="center"/>
          </w:tcPr>
          <w:p w14:paraId="3D48D19E">
            <w:pPr>
              <w:spacing w:line="300" w:lineRule="exact"/>
              <w:rPr>
                <w:rFonts w:hAnsi="仿宋_GB2312" w:cs="仿宋_GB2312"/>
                <w:sz w:val="24"/>
              </w:rPr>
            </w:pPr>
            <w:r>
              <w:rPr>
                <w:rFonts w:hAnsi="仿宋_GB2312" w:cs="仿宋_GB2312"/>
                <w:sz w:val="24"/>
              </w:rPr>
              <w:t>1.</w:t>
            </w:r>
            <w:r>
              <w:rPr>
                <w:rFonts w:hint="eastAsia" w:hAnsi="仿宋_GB2312" w:cs="仿宋_GB2312"/>
                <w:sz w:val="24"/>
              </w:rPr>
              <w:t>能够提供所使用消毒产品的生产企业卫生许可证复印件及卫生安全评价报告复印件。</w:t>
            </w:r>
          </w:p>
          <w:p w14:paraId="6D2707A2">
            <w:pPr>
              <w:spacing w:line="300" w:lineRule="exact"/>
              <w:rPr>
                <w:rFonts w:hAnsi="仿宋_GB2312" w:cs="仿宋_GB2312"/>
                <w:sz w:val="24"/>
              </w:rPr>
            </w:pPr>
            <w:r>
              <w:rPr>
                <w:rFonts w:hAnsi="仿宋_GB2312" w:cs="仿宋_GB2312"/>
                <w:sz w:val="24"/>
              </w:rPr>
              <w:t>2.</w:t>
            </w:r>
            <w:r>
              <w:rPr>
                <w:rFonts w:hint="eastAsia" w:hAnsi="仿宋_GB2312" w:cs="仿宋_GB2312"/>
                <w:sz w:val="24"/>
              </w:rPr>
              <w:t>用于皮肤黏膜消毒的碘酒、酒精及灭菌物品（棉球、纱布等）一经打开，均标注打开日期，均在有效期内使用。</w:t>
            </w:r>
          </w:p>
          <w:p w14:paraId="564F02E4">
            <w:pPr>
              <w:spacing w:line="300" w:lineRule="exact"/>
              <w:rPr>
                <w:rFonts w:hAnsi="仿宋_GB2312" w:cs="仿宋_GB2312"/>
                <w:sz w:val="24"/>
              </w:rPr>
            </w:pPr>
            <w:r>
              <w:rPr>
                <w:rFonts w:hAnsi="仿宋_GB2312" w:cs="仿宋_GB2312"/>
                <w:sz w:val="24"/>
              </w:rPr>
              <w:t>3.</w:t>
            </w:r>
            <w:r>
              <w:rPr>
                <w:rFonts w:hint="eastAsia" w:hAnsi="仿宋_GB2312" w:cs="仿宋_GB2312"/>
                <w:sz w:val="24"/>
              </w:rPr>
              <w:t>一次性医疗器械进行索证、验收、登记。</w:t>
            </w:r>
          </w:p>
        </w:tc>
        <w:tc>
          <w:tcPr>
            <w:tcW w:w="4820" w:type="dxa"/>
            <w:noWrap/>
            <w:vAlign w:val="center"/>
          </w:tcPr>
          <w:p w14:paraId="5DB2C90C">
            <w:pPr>
              <w:spacing w:line="300" w:lineRule="exact"/>
              <w:rPr>
                <w:rFonts w:hAnsi="仿宋_GB2312" w:cs="仿宋_GB2312"/>
                <w:sz w:val="24"/>
              </w:rPr>
            </w:pPr>
            <w:r>
              <w:rPr>
                <w:rFonts w:hAnsi="仿宋_GB2312" w:cs="仿宋_GB2312"/>
                <w:sz w:val="24"/>
              </w:rPr>
              <w:t>1.</w:t>
            </w:r>
            <w:r>
              <w:rPr>
                <w:rFonts w:hint="eastAsia" w:hAnsi="仿宋_GB2312" w:cs="仿宋_GB2312"/>
                <w:spacing w:val="-6"/>
                <w:sz w:val="24"/>
              </w:rPr>
              <w:t>不能提供使用消毒产品的生产企业卫生许可证复印件及卫生安全评价报告复印件扣</w:t>
            </w:r>
            <w:r>
              <w:rPr>
                <w:rFonts w:hAnsi="仿宋_GB2312" w:cs="仿宋_GB2312"/>
                <w:spacing w:val="-6"/>
                <w:sz w:val="24"/>
              </w:rPr>
              <w:t>6</w:t>
            </w:r>
            <w:r>
              <w:rPr>
                <w:rFonts w:hint="eastAsia" w:hAnsi="仿宋_GB2312" w:cs="仿宋_GB2312"/>
                <w:spacing w:val="-6"/>
                <w:sz w:val="24"/>
              </w:rPr>
              <w:t>分。</w:t>
            </w:r>
          </w:p>
          <w:p w14:paraId="16F8D5D8">
            <w:pPr>
              <w:spacing w:line="300" w:lineRule="exact"/>
              <w:rPr>
                <w:rFonts w:hAnsi="仿宋_GB2312" w:cs="仿宋_GB2312"/>
                <w:sz w:val="24"/>
              </w:rPr>
            </w:pPr>
            <w:r>
              <w:rPr>
                <w:rFonts w:hAnsi="仿宋_GB2312" w:cs="仿宋_GB2312"/>
                <w:sz w:val="24"/>
              </w:rPr>
              <w:t>2.</w:t>
            </w:r>
            <w:r>
              <w:rPr>
                <w:rFonts w:hint="eastAsia" w:hAnsi="仿宋_GB2312" w:cs="仿宋_GB2312"/>
                <w:sz w:val="24"/>
              </w:rPr>
              <w:t>未标注打开日期的扣</w:t>
            </w:r>
            <w:r>
              <w:rPr>
                <w:rFonts w:hAnsi="仿宋_GB2312" w:cs="仿宋_GB2312"/>
                <w:sz w:val="24"/>
              </w:rPr>
              <w:t>3</w:t>
            </w:r>
            <w:r>
              <w:rPr>
                <w:rFonts w:hint="eastAsia" w:hAnsi="仿宋_GB2312" w:cs="仿宋_GB2312"/>
                <w:sz w:val="24"/>
              </w:rPr>
              <w:t>分，超过有效期扣</w:t>
            </w:r>
            <w:r>
              <w:rPr>
                <w:rFonts w:hAnsi="仿宋_GB2312" w:cs="仿宋_GB2312"/>
                <w:sz w:val="24"/>
              </w:rPr>
              <w:t>12</w:t>
            </w:r>
            <w:r>
              <w:rPr>
                <w:rFonts w:hint="eastAsia" w:hAnsi="仿宋_GB2312" w:cs="仿宋_GB2312"/>
                <w:sz w:val="24"/>
              </w:rPr>
              <w:t>分。</w:t>
            </w:r>
          </w:p>
          <w:p w14:paraId="7838DC2E">
            <w:pPr>
              <w:spacing w:line="300" w:lineRule="exact"/>
              <w:rPr>
                <w:rFonts w:hAnsi="仿宋_GB2312" w:cs="仿宋_GB2312"/>
                <w:sz w:val="24"/>
              </w:rPr>
            </w:pPr>
            <w:r>
              <w:rPr>
                <w:rFonts w:hAnsi="仿宋_GB2312" w:cs="仿宋_GB2312"/>
                <w:sz w:val="24"/>
              </w:rPr>
              <w:t>3.</w:t>
            </w:r>
            <w:r>
              <w:rPr>
                <w:rFonts w:hint="eastAsia" w:hAnsi="仿宋_GB2312" w:cs="仿宋_GB2312"/>
                <w:sz w:val="24"/>
              </w:rPr>
              <w:t>一次性医疗器械未进行索证、验收、登记扣</w:t>
            </w:r>
            <w:r>
              <w:rPr>
                <w:rFonts w:hAnsi="仿宋_GB2312" w:cs="仿宋_GB2312"/>
                <w:sz w:val="24"/>
              </w:rPr>
              <w:t>6</w:t>
            </w:r>
            <w:r>
              <w:rPr>
                <w:rFonts w:hint="eastAsia" w:hAnsi="仿宋_GB2312" w:cs="仿宋_GB2312"/>
                <w:sz w:val="24"/>
              </w:rPr>
              <w:t>分，不全的扣</w:t>
            </w:r>
            <w:r>
              <w:rPr>
                <w:rFonts w:hAnsi="仿宋_GB2312" w:cs="仿宋_GB2312"/>
                <w:sz w:val="24"/>
              </w:rPr>
              <w:t>3</w:t>
            </w:r>
            <w:r>
              <w:rPr>
                <w:rFonts w:hint="eastAsia" w:hAnsi="仿宋_GB2312" w:cs="仿宋_GB2312"/>
                <w:sz w:val="24"/>
              </w:rPr>
              <w:t>分。扣完为止。</w:t>
            </w:r>
          </w:p>
        </w:tc>
        <w:tc>
          <w:tcPr>
            <w:tcW w:w="859" w:type="dxa"/>
            <w:noWrap/>
            <w:vAlign w:val="top"/>
          </w:tcPr>
          <w:p w14:paraId="00EC3648">
            <w:pPr>
              <w:spacing w:line="300" w:lineRule="exact"/>
              <w:jc w:val="center"/>
              <w:rPr>
                <w:rFonts w:hAnsi="仿宋_GB2312" w:cs="仿宋_GB2312"/>
                <w:b/>
                <w:bCs/>
                <w:sz w:val="24"/>
              </w:rPr>
            </w:pPr>
          </w:p>
        </w:tc>
        <w:tc>
          <w:tcPr>
            <w:tcW w:w="647" w:type="dxa"/>
            <w:noWrap/>
            <w:vAlign w:val="center"/>
          </w:tcPr>
          <w:p w14:paraId="7C36725C">
            <w:pPr>
              <w:spacing w:line="300" w:lineRule="exact"/>
              <w:jc w:val="center"/>
              <w:rPr>
                <w:rFonts w:hAnsi="仿宋_GB2312" w:cs="仿宋_GB2312"/>
                <w:b/>
                <w:bCs/>
                <w:sz w:val="24"/>
              </w:rPr>
            </w:pPr>
          </w:p>
        </w:tc>
      </w:tr>
      <w:tr w14:paraId="349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restart"/>
            <w:shd w:val="clear" w:color="auto" w:fill="auto"/>
            <w:noWrap/>
            <w:vAlign w:val="center"/>
          </w:tcPr>
          <w:p w14:paraId="32B7163B">
            <w:pPr>
              <w:spacing w:line="300" w:lineRule="exact"/>
              <w:jc w:val="center"/>
              <w:rPr>
                <w:rFonts w:hAnsi="仿宋_GB2312" w:cs="仿宋_GB2312"/>
                <w:sz w:val="24"/>
              </w:rPr>
            </w:pPr>
            <w:r>
              <w:rPr>
                <w:rFonts w:hint="eastAsia" w:hAnsi="仿宋_GB2312" w:cs="仿宋_GB2312"/>
                <w:sz w:val="24"/>
              </w:rPr>
              <w:t>消毒隔离</w:t>
            </w:r>
          </w:p>
          <w:p w14:paraId="7EA68B78">
            <w:pPr>
              <w:spacing w:line="300" w:lineRule="exact"/>
              <w:jc w:val="center"/>
              <w:rPr>
                <w:rFonts w:hAnsi="仿宋_GB2312" w:cs="仿宋_GB2312"/>
                <w:sz w:val="24"/>
              </w:rPr>
            </w:pPr>
            <w:r>
              <w:rPr>
                <w:rFonts w:hAnsi="仿宋_GB2312" w:cs="仿宋_GB2312"/>
                <w:sz w:val="24"/>
              </w:rPr>
              <w:t>180</w:t>
            </w:r>
            <w:r>
              <w:rPr>
                <w:rFonts w:hint="eastAsia" w:hAnsi="仿宋_GB2312" w:cs="仿宋_GB2312"/>
                <w:sz w:val="24"/>
              </w:rPr>
              <w:t>分</w:t>
            </w:r>
          </w:p>
        </w:tc>
        <w:tc>
          <w:tcPr>
            <w:tcW w:w="1515" w:type="dxa"/>
            <w:vMerge w:val="restart"/>
            <w:noWrap/>
            <w:vAlign w:val="center"/>
          </w:tcPr>
          <w:p w14:paraId="7F8E766A">
            <w:pPr>
              <w:spacing w:line="300" w:lineRule="exact"/>
              <w:jc w:val="center"/>
              <w:rPr>
                <w:rFonts w:hint="eastAsia" w:hAnsi="仿宋_GB2312" w:cs="仿宋_GB2312"/>
                <w:sz w:val="24"/>
              </w:rPr>
            </w:pPr>
            <w:r>
              <w:rPr>
                <w:rFonts w:hint="eastAsia" w:hAnsi="仿宋_GB2312" w:cs="仿宋_GB2312"/>
                <w:sz w:val="24"/>
              </w:rPr>
              <w:t>器械灭菌、</w:t>
            </w:r>
          </w:p>
          <w:p w14:paraId="63D0A64E">
            <w:pPr>
              <w:spacing w:line="300" w:lineRule="exact"/>
              <w:jc w:val="center"/>
              <w:rPr>
                <w:rFonts w:hAnsi="仿宋_GB2312" w:cs="仿宋_GB2312"/>
                <w:b/>
                <w:bCs/>
                <w:sz w:val="24"/>
              </w:rPr>
            </w:pPr>
            <w:r>
              <w:rPr>
                <w:rFonts w:hint="eastAsia" w:hAnsi="仿宋_GB2312" w:cs="仿宋_GB2312"/>
                <w:sz w:val="24"/>
              </w:rPr>
              <w:t>消毒</w:t>
            </w:r>
            <w:r>
              <w:rPr>
                <w:rFonts w:hAnsi="仿宋_GB2312" w:cs="仿宋_GB2312"/>
                <w:sz w:val="24"/>
              </w:rPr>
              <w:t>(30</w:t>
            </w:r>
            <w:r>
              <w:rPr>
                <w:rFonts w:hint="eastAsia" w:hAnsi="仿宋_GB2312" w:cs="仿宋_GB2312"/>
                <w:sz w:val="24"/>
              </w:rPr>
              <w:t>分）</w:t>
            </w:r>
          </w:p>
        </w:tc>
        <w:tc>
          <w:tcPr>
            <w:tcW w:w="5589" w:type="dxa"/>
            <w:noWrap/>
            <w:vAlign w:val="center"/>
          </w:tcPr>
          <w:p w14:paraId="78F8F82E">
            <w:pPr>
              <w:spacing w:line="300" w:lineRule="exact"/>
              <w:rPr>
                <w:rFonts w:hAnsi="仿宋_GB2312" w:cs="仿宋_GB2312"/>
                <w:b/>
                <w:bCs/>
                <w:sz w:val="24"/>
              </w:rPr>
            </w:pPr>
            <w:r>
              <w:rPr>
                <w:rFonts w:hint="eastAsia" w:hAnsi="仿宋_GB2312" w:cs="仿宋_GB2312"/>
                <w:sz w:val="24"/>
              </w:rPr>
              <w:t>消毒灭菌设备性能良好、运转正常。</w:t>
            </w:r>
          </w:p>
        </w:tc>
        <w:tc>
          <w:tcPr>
            <w:tcW w:w="4820" w:type="dxa"/>
            <w:noWrap/>
            <w:vAlign w:val="center"/>
          </w:tcPr>
          <w:p w14:paraId="107ADAAA">
            <w:pPr>
              <w:spacing w:line="300" w:lineRule="exact"/>
              <w:rPr>
                <w:rFonts w:hAnsi="仿宋_GB2312" w:cs="仿宋_GB2312"/>
                <w:b/>
                <w:bCs/>
                <w:sz w:val="24"/>
              </w:rPr>
            </w:pPr>
            <w:r>
              <w:rPr>
                <w:rFonts w:hint="eastAsia" w:hAnsi="仿宋_GB2312" w:cs="仿宋_GB2312"/>
                <w:sz w:val="24"/>
              </w:rPr>
              <w:t>现场查看设备，无消毒灭菌设备或不能正常运转扣</w:t>
            </w:r>
            <w:r>
              <w:rPr>
                <w:rFonts w:hAnsi="仿宋_GB2312" w:cs="仿宋_GB2312"/>
                <w:sz w:val="24"/>
              </w:rPr>
              <w:t>30</w:t>
            </w:r>
            <w:r>
              <w:rPr>
                <w:rFonts w:hint="eastAsia" w:hAnsi="仿宋_GB2312" w:cs="仿宋_GB2312"/>
                <w:sz w:val="24"/>
              </w:rPr>
              <w:t>分。</w:t>
            </w:r>
          </w:p>
        </w:tc>
        <w:tc>
          <w:tcPr>
            <w:tcW w:w="859" w:type="dxa"/>
            <w:noWrap/>
            <w:vAlign w:val="top"/>
          </w:tcPr>
          <w:p w14:paraId="02F5132F">
            <w:pPr>
              <w:spacing w:line="300" w:lineRule="exact"/>
              <w:jc w:val="center"/>
              <w:rPr>
                <w:rFonts w:hAnsi="仿宋_GB2312" w:cs="仿宋_GB2312"/>
                <w:b/>
                <w:bCs/>
                <w:sz w:val="24"/>
              </w:rPr>
            </w:pPr>
          </w:p>
        </w:tc>
        <w:tc>
          <w:tcPr>
            <w:tcW w:w="647" w:type="dxa"/>
            <w:vMerge w:val="restart"/>
            <w:noWrap/>
            <w:vAlign w:val="top"/>
          </w:tcPr>
          <w:p w14:paraId="78AA5632">
            <w:pPr>
              <w:spacing w:line="300" w:lineRule="exact"/>
              <w:jc w:val="center"/>
              <w:rPr>
                <w:rFonts w:hAnsi="仿宋_GB2312" w:cs="仿宋_GB2312"/>
                <w:b/>
                <w:bCs/>
                <w:sz w:val="24"/>
              </w:rPr>
            </w:pPr>
          </w:p>
        </w:tc>
      </w:tr>
      <w:tr w14:paraId="21BA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6E4BD66E">
            <w:pPr>
              <w:spacing w:line="300" w:lineRule="exact"/>
              <w:jc w:val="center"/>
              <w:rPr>
                <w:rFonts w:hAnsi="仿宋_GB2312" w:cs="仿宋_GB2312"/>
                <w:sz w:val="24"/>
              </w:rPr>
            </w:pPr>
          </w:p>
        </w:tc>
        <w:tc>
          <w:tcPr>
            <w:tcW w:w="1515" w:type="dxa"/>
            <w:vMerge w:val="continue"/>
            <w:noWrap/>
            <w:vAlign w:val="center"/>
          </w:tcPr>
          <w:p w14:paraId="3A09AA07">
            <w:pPr>
              <w:spacing w:line="300" w:lineRule="exact"/>
              <w:rPr>
                <w:rFonts w:hAnsi="仿宋_GB2312" w:cs="仿宋_GB2312"/>
                <w:sz w:val="24"/>
              </w:rPr>
            </w:pPr>
          </w:p>
        </w:tc>
        <w:tc>
          <w:tcPr>
            <w:tcW w:w="5589" w:type="dxa"/>
            <w:noWrap/>
            <w:vAlign w:val="center"/>
          </w:tcPr>
          <w:p w14:paraId="5374DEC6">
            <w:pPr>
              <w:spacing w:line="300" w:lineRule="exact"/>
              <w:rPr>
                <w:rFonts w:hAnsi="仿宋_GB2312" w:cs="仿宋_GB2312"/>
                <w:sz w:val="24"/>
              </w:rPr>
            </w:pPr>
            <w:r>
              <w:rPr>
                <w:rFonts w:hint="eastAsia" w:hAnsi="仿宋_GB2312" w:cs="仿宋_GB2312"/>
                <w:sz w:val="24"/>
              </w:rPr>
              <w:t>湿热消毒应每次监测温度、时间，并记录。</w:t>
            </w:r>
          </w:p>
        </w:tc>
        <w:tc>
          <w:tcPr>
            <w:tcW w:w="4820" w:type="dxa"/>
            <w:noWrap/>
            <w:vAlign w:val="center"/>
          </w:tcPr>
          <w:p w14:paraId="08E2D275">
            <w:pPr>
              <w:spacing w:line="300" w:lineRule="exact"/>
              <w:rPr>
                <w:rFonts w:hAnsi="仿宋_GB2312" w:cs="仿宋_GB2312"/>
                <w:bCs/>
                <w:sz w:val="24"/>
              </w:rPr>
            </w:pPr>
            <w:r>
              <w:rPr>
                <w:rFonts w:hint="eastAsia" w:hAnsi="仿宋_GB2312" w:cs="仿宋_GB2312"/>
                <w:bCs/>
                <w:sz w:val="24"/>
              </w:rPr>
              <w:t>查看消毒记录，无消毒记录扣</w:t>
            </w:r>
            <w:r>
              <w:rPr>
                <w:rFonts w:hAnsi="仿宋_GB2312" w:cs="仿宋_GB2312"/>
                <w:bCs/>
                <w:sz w:val="24"/>
              </w:rPr>
              <w:t>6</w:t>
            </w:r>
            <w:r>
              <w:rPr>
                <w:rFonts w:hint="eastAsia" w:hAnsi="仿宋_GB2312" w:cs="仿宋_GB2312"/>
                <w:bCs/>
                <w:sz w:val="24"/>
              </w:rPr>
              <w:t>分，记录不及时的扣</w:t>
            </w:r>
            <w:r>
              <w:rPr>
                <w:rFonts w:hAnsi="仿宋_GB2312" w:cs="仿宋_GB2312"/>
                <w:bCs/>
                <w:sz w:val="24"/>
              </w:rPr>
              <w:t>3</w:t>
            </w:r>
            <w:r>
              <w:rPr>
                <w:rFonts w:hint="eastAsia" w:hAnsi="仿宋_GB2312" w:cs="仿宋_GB2312"/>
                <w:bCs/>
                <w:sz w:val="24"/>
              </w:rPr>
              <w:t>分。</w:t>
            </w:r>
          </w:p>
        </w:tc>
        <w:tc>
          <w:tcPr>
            <w:tcW w:w="859" w:type="dxa"/>
            <w:noWrap/>
            <w:vAlign w:val="top"/>
          </w:tcPr>
          <w:p w14:paraId="5FC66C85">
            <w:pPr>
              <w:spacing w:line="300" w:lineRule="exact"/>
              <w:jc w:val="center"/>
              <w:rPr>
                <w:rFonts w:hAnsi="仿宋_GB2312" w:cs="仿宋_GB2312"/>
                <w:b/>
                <w:bCs/>
                <w:sz w:val="24"/>
              </w:rPr>
            </w:pPr>
          </w:p>
        </w:tc>
        <w:tc>
          <w:tcPr>
            <w:tcW w:w="647" w:type="dxa"/>
            <w:vMerge w:val="continue"/>
            <w:noWrap/>
            <w:vAlign w:val="top"/>
          </w:tcPr>
          <w:p w14:paraId="7A2A891E">
            <w:pPr>
              <w:spacing w:line="300" w:lineRule="exact"/>
              <w:jc w:val="center"/>
              <w:rPr>
                <w:rFonts w:hAnsi="仿宋_GB2312" w:cs="仿宋_GB2312"/>
                <w:b/>
                <w:bCs/>
                <w:sz w:val="24"/>
              </w:rPr>
            </w:pPr>
          </w:p>
        </w:tc>
      </w:tr>
      <w:tr w14:paraId="0CD6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0FB06446">
            <w:pPr>
              <w:spacing w:line="300" w:lineRule="exact"/>
              <w:jc w:val="center"/>
              <w:rPr>
                <w:rFonts w:hAnsi="仿宋_GB2312" w:cs="仿宋_GB2312"/>
                <w:sz w:val="24"/>
              </w:rPr>
            </w:pPr>
          </w:p>
        </w:tc>
        <w:tc>
          <w:tcPr>
            <w:tcW w:w="1515" w:type="dxa"/>
            <w:vMerge w:val="continue"/>
            <w:noWrap/>
            <w:vAlign w:val="center"/>
          </w:tcPr>
          <w:p w14:paraId="77871ABA">
            <w:pPr>
              <w:spacing w:line="300" w:lineRule="exact"/>
              <w:rPr>
                <w:rFonts w:hAnsi="仿宋_GB2312" w:cs="仿宋_GB2312"/>
                <w:sz w:val="24"/>
              </w:rPr>
            </w:pPr>
          </w:p>
        </w:tc>
        <w:tc>
          <w:tcPr>
            <w:tcW w:w="5589" w:type="dxa"/>
            <w:noWrap/>
            <w:vAlign w:val="center"/>
          </w:tcPr>
          <w:p w14:paraId="0A3A65BF">
            <w:pPr>
              <w:spacing w:line="300" w:lineRule="exact"/>
              <w:rPr>
                <w:rFonts w:hAnsi="仿宋_GB2312" w:cs="仿宋_GB2312"/>
                <w:sz w:val="24"/>
              </w:rPr>
            </w:pPr>
            <w:r>
              <w:rPr>
                <w:rFonts w:hint="eastAsia" w:hAnsi="仿宋_GB2312" w:cs="仿宋_GB2312"/>
                <w:sz w:val="24"/>
              </w:rPr>
              <w:t>化学消毒应根据消毒剂种类定期监测化学消毒剂的浓度、消毒时间，并记录。</w:t>
            </w:r>
            <w:r>
              <w:rPr>
                <w:rFonts w:hAnsi="仿宋_GB2312" w:cs="仿宋_GB2312"/>
                <w:sz w:val="24"/>
              </w:rPr>
              <w:t> </w:t>
            </w:r>
          </w:p>
        </w:tc>
        <w:tc>
          <w:tcPr>
            <w:tcW w:w="4820" w:type="dxa"/>
            <w:noWrap/>
            <w:vAlign w:val="center"/>
          </w:tcPr>
          <w:p w14:paraId="064C4EF3">
            <w:pPr>
              <w:spacing w:line="300" w:lineRule="exact"/>
              <w:rPr>
                <w:rFonts w:hAnsi="仿宋_GB2312" w:cs="仿宋_GB2312"/>
                <w:sz w:val="24"/>
              </w:rPr>
            </w:pPr>
            <w:r>
              <w:rPr>
                <w:rFonts w:hint="eastAsia" w:hAnsi="仿宋_GB2312" w:cs="仿宋_GB2312"/>
                <w:sz w:val="24"/>
              </w:rPr>
              <w:t>查看记录，使用酒精应有比重计，使用含氯制剂应有试纸记录，不能提供相关记录扣</w:t>
            </w:r>
            <w:r>
              <w:rPr>
                <w:rFonts w:hAnsi="仿宋_GB2312" w:cs="仿宋_GB2312"/>
                <w:sz w:val="24"/>
              </w:rPr>
              <w:t>6</w:t>
            </w:r>
            <w:r>
              <w:rPr>
                <w:rFonts w:hint="eastAsia" w:hAnsi="仿宋_GB2312" w:cs="仿宋_GB2312"/>
                <w:sz w:val="24"/>
              </w:rPr>
              <w:t>分。</w:t>
            </w:r>
          </w:p>
        </w:tc>
        <w:tc>
          <w:tcPr>
            <w:tcW w:w="859" w:type="dxa"/>
            <w:noWrap/>
            <w:vAlign w:val="top"/>
          </w:tcPr>
          <w:p w14:paraId="05CFF8D3">
            <w:pPr>
              <w:spacing w:line="300" w:lineRule="exact"/>
              <w:jc w:val="center"/>
              <w:rPr>
                <w:rFonts w:hAnsi="仿宋_GB2312" w:cs="仿宋_GB2312"/>
                <w:b/>
                <w:bCs/>
                <w:sz w:val="24"/>
              </w:rPr>
            </w:pPr>
          </w:p>
        </w:tc>
        <w:tc>
          <w:tcPr>
            <w:tcW w:w="647" w:type="dxa"/>
            <w:vMerge w:val="continue"/>
            <w:noWrap/>
            <w:vAlign w:val="top"/>
          </w:tcPr>
          <w:p w14:paraId="3CCBB78D">
            <w:pPr>
              <w:spacing w:line="300" w:lineRule="exact"/>
              <w:jc w:val="center"/>
              <w:rPr>
                <w:rFonts w:hAnsi="仿宋_GB2312" w:cs="仿宋_GB2312"/>
                <w:b/>
                <w:bCs/>
                <w:sz w:val="24"/>
              </w:rPr>
            </w:pPr>
          </w:p>
        </w:tc>
      </w:tr>
      <w:tr w14:paraId="6B14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74" w:hRule="atLeast"/>
          <w:jc w:val="center"/>
        </w:trPr>
        <w:tc>
          <w:tcPr>
            <w:tcW w:w="838" w:type="dxa"/>
            <w:vMerge w:val="continue"/>
            <w:shd w:val="clear" w:color="auto" w:fill="auto"/>
            <w:noWrap/>
            <w:vAlign w:val="center"/>
          </w:tcPr>
          <w:p w14:paraId="47B6A8E4">
            <w:pPr>
              <w:spacing w:line="300" w:lineRule="exact"/>
              <w:jc w:val="center"/>
              <w:rPr>
                <w:rFonts w:hAnsi="仿宋_GB2312" w:cs="仿宋_GB2312"/>
                <w:sz w:val="24"/>
              </w:rPr>
            </w:pPr>
          </w:p>
        </w:tc>
        <w:tc>
          <w:tcPr>
            <w:tcW w:w="1515" w:type="dxa"/>
            <w:vMerge w:val="continue"/>
            <w:noWrap/>
            <w:vAlign w:val="center"/>
          </w:tcPr>
          <w:p w14:paraId="19183196">
            <w:pPr>
              <w:spacing w:line="300" w:lineRule="exact"/>
              <w:rPr>
                <w:rFonts w:hAnsi="仿宋_GB2312" w:cs="仿宋_GB2312"/>
                <w:sz w:val="24"/>
              </w:rPr>
            </w:pPr>
          </w:p>
        </w:tc>
        <w:tc>
          <w:tcPr>
            <w:tcW w:w="5589" w:type="dxa"/>
            <w:noWrap/>
            <w:vAlign w:val="center"/>
          </w:tcPr>
          <w:p w14:paraId="010D7818">
            <w:pPr>
              <w:spacing w:line="300" w:lineRule="exact"/>
              <w:rPr>
                <w:rFonts w:hAnsi="仿宋_GB2312" w:cs="仿宋_GB2312"/>
                <w:sz w:val="24"/>
              </w:rPr>
            </w:pPr>
            <w:r>
              <w:rPr>
                <w:rFonts w:hAnsi="仿宋_GB2312" w:cs="仿宋_GB2312"/>
                <w:sz w:val="24"/>
              </w:rPr>
              <w:t>1.</w:t>
            </w:r>
            <w:r>
              <w:rPr>
                <w:rFonts w:hint="eastAsia" w:hAnsi="仿宋_GB2312" w:cs="仿宋_GB2312"/>
                <w:sz w:val="24"/>
              </w:rPr>
              <w:t>封包应符合要求，包内外应均有化学指示物，包外必须标明物品名称、包装者、灭菌器编号（如只有一个灭菌器可不标注灭菌器编号）、灭菌批次、灭菌日期、失效日期六项标识，六项标识应填写规范、全面。</w:t>
            </w:r>
          </w:p>
          <w:p w14:paraId="7B147A6A">
            <w:pPr>
              <w:spacing w:line="300" w:lineRule="exact"/>
              <w:rPr>
                <w:rFonts w:hAnsi="仿宋_GB2312" w:cs="仿宋_GB2312"/>
                <w:sz w:val="24"/>
              </w:rPr>
            </w:pPr>
            <w:r>
              <w:rPr>
                <w:rFonts w:hAnsi="仿宋_GB2312" w:cs="仿宋_GB2312"/>
                <w:sz w:val="24"/>
              </w:rPr>
              <w:t>2.</w:t>
            </w:r>
            <w:r>
              <w:rPr>
                <w:rFonts w:hint="eastAsia" w:hAnsi="仿宋_GB2312" w:cs="仿宋_GB2312"/>
                <w:sz w:val="24"/>
              </w:rPr>
              <w:t>无包布直接裸露消毒的罐、泡镊桶等容器应注明灭菌有效期。</w:t>
            </w:r>
          </w:p>
        </w:tc>
        <w:tc>
          <w:tcPr>
            <w:tcW w:w="4820" w:type="dxa"/>
            <w:noWrap/>
            <w:vAlign w:val="center"/>
          </w:tcPr>
          <w:p w14:paraId="69CDA04B">
            <w:pPr>
              <w:spacing w:line="300" w:lineRule="exact"/>
              <w:rPr>
                <w:rFonts w:hAnsi="仿宋_GB2312" w:cs="仿宋_GB2312"/>
                <w:sz w:val="24"/>
              </w:rPr>
            </w:pPr>
            <w:r>
              <w:rPr>
                <w:rFonts w:hAnsi="仿宋_GB2312" w:cs="仿宋_GB2312"/>
                <w:sz w:val="24"/>
              </w:rPr>
              <w:t>1.</w:t>
            </w:r>
            <w:r>
              <w:rPr>
                <w:rFonts w:hint="eastAsia" w:hAnsi="仿宋_GB2312" w:cs="仿宋_GB2312"/>
                <w:sz w:val="24"/>
              </w:rPr>
              <w:t>查看已经过灭菌的封包，六项标识是否规范、全面，每缺一项扣</w:t>
            </w:r>
            <w:r>
              <w:rPr>
                <w:rFonts w:hAnsi="仿宋_GB2312" w:cs="仿宋_GB2312"/>
                <w:sz w:val="24"/>
              </w:rPr>
              <w:t>3</w:t>
            </w:r>
            <w:r>
              <w:rPr>
                <w:rFonts w:hint="eastAsia" w:hAnsi="仿宋_GB2312" w:cs="仿宋_GB2312"/>
                <w:sz w:val="24"/>
              </w:rPr>
              <w:t>分。</w:t>
            </w:r>
          </w:p>
          <w:p w14:paraId="226A41D2">
            <w:pPr>
              <w:spacing w:line="300" w:lineRule="exact"/>
              <w:rPr>
                <w:rFonts w:hAnsi="仿宋_GB2312" w:cs="仿宋_GB2312"/>
                <w:sz w:val="24"/>
              </w:rPr>
            </w:pPr>
            <w:r>
              <w:rPr>
                <w:rFonts w:hAnsi="仿宋_GB2312" w:cs="仿宋_GB2312"/>
                <w:sz w:val="24"/>
              </w:rPr>
              <w:t>2.</w:t>
            </w:r>
            <w:r>
              <w:rPr>
                <w:rFonts w:hint="eastAsia" w:hAnsi="仿宋_GB2312" w:cs="仿宋_GB2312"/>
                <w:sz w:val="24"/>
              </w:rPr>
              <w:t>手术包内无指示卡扣</w:t>
            </w:r>
            <w:r>
              <w:rPr>
                <w:rFonts w:hAnsi="仿宋_GB2312" w:cs="仿宋_GB2312"/>
                <w:sz w:val="24"/>
              </w:rPr>
              <w:t>6</w:t>
            </w:r>
            <w:r>
              <w:rPr>
                <w:rFonts w:hint="eastAsia" w:hAnsi="仿宋_GB2312" w:cs="仿宋_GB2312"/>
                <w:sz w:val="24"/>
              </w:rPr>
              <w:t>分。</w:t>
            </w:r>
          </w:p>
          <w:p w14:paraId="4F520E7E">
            <w:pPr>
              <w:spacing w:line="300" w:lineRule="exact"/>
              <w:rPr>
                <w:rFonts w:hAnsi="仿宋_GB2312" w:cs="仿宋_GB2312"/>
                <w:sz w:val="24"/>
              </w:rPr>
            </w:pPr>
            <w:r>
              <w:rPr>
                <w:rFonts w:hAnsi="仿宋_GB2312" w:cs="仿宋_GB2312"/>
                <w:sz w:val="24"/>
              </w:rPr>
              <w:t>3.</w:t>
            </w:r>
            <w:r>
              <w:rPr>
                <w:rFonts w:hint="eastAsia" w:hAnsi="仿宋_GB2312" w:cs="仿宋_GB2312"/>
                <w:sz w:val="24"/>
              </w:rPr>
              <w:t>无包布直接裸露消毒的罐、泡镊桶等容器未注明有效期扣</w:t>
            </w:r>
            <w:r>
              <w:rPr>
                <w:rFonts w:hAnsi="仿宋_GB2312" w:cs="仿宋_GB2312"/>
                <w:sz w:val="24"/>
              </w:rPr>
              <w:t>6</w:t>
            </w:r>
            <w:r>
              <w:rPr>
                <w:rFonts w:hint="eastAsia" w:hAnsi="仿宋_GB2312" w:cs="仿宋_GB2312"/>
                <w:sz w:val="24"/>
              </w:rPr>
              <w:t>分。</w:t>
            </w:r>
          </w:p>
        </w:tc>
        <w:tc>
          <w:tcPr>
            <w:tcW w:w="859" w:type="dxa"/>
            <w:noWrap/>
            <w:vAlign w:val="top"/>
          </w:tcPr>
          <w:p w14:paraId="516118BD">
            <w:pPr>
              <w:spacing w:line="300" w:lineRule="exact"/>
              <w:jc w:val="center"/>
              <w:rPr>
                <w:rFonts w:hAnsi="仿宋_GB2312" w:cs="仿宋_GB2312"/>
                <w:b/>
                <w:bCs/>
                <w:sz w:val="24"/>
              </w:rPr>
            </w:pPr>
          </w:p>
        </w:tc>
        <w:tc>
          <w:tcPr>
            <w:tcW w:w="647" w:type="dxa"/>
            <w:vMerge w:val="continue"/>
            <w:noWrap/>
            <w:vAlign w:val="top"/>
          </w:tcPr>
          <w:p w14:paraId="065BBEA9">
            <w:pPr>
              <w:spacing w:line="300" w:lineRule="exact"/>
              <w:jc w:val="center"/>
              <w:rPr>
                <w:rFonts w:hAnsi="仿宋_GB2312" w:cs="仿宋_GB2312"/>
                <w:b/>
                <w:bCs/>
                <w:sz w:val="24"/>
              </w:rPr>
            </w:pPr>
          </w:p>
        </w:tc>
      </w:tr>
      <w:tr w14:paraId="434B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9" w:hRule="atLeast"/>
          <w:jc w:val="center"/>
        </w:trPr>
        <w:tc>
          <w:tcPr>
            <w:tcW w:w="838" w:type="dxa"/>
            <w:vMerge w:val="continue"/>
            <w:shd w:val="clear" w:color="auto" w:fill="auto"/>
            <w:noWrap/>
            <w:vAlign w:val="center"/>
          </w:tcPr>
          <w:p w14:paraId="10E55BC3">
            <w:pPr>
              <w:spacing w:line="300" w:lineRule="exact"/>
              <w:jc w:val="center"/>
              <w:rPr>
                <w:rFonts w:hAnsi="仿宋_GB2312" w:cs="仿宋_GB2312"/>
                <w:sz w:val="24"/>
              </w:rPr>
            </w:pPr>
          </w:p>
        </w:tc>
        <w:tc>
          <w:tcPr>
            <w:tcW w:w="1515" w:type="dxa"/>
            <w:vMerge w:val="continue"/>
            <w:noWrap/>
            <w:vAlign w:val="center"/>
          </w:tcPr>
          <w:p w14:paraId="2B6DA724">
            <w:pPr>
              <w:spacing w:line="300" w:lineRule="exact"/>
              <w:rPr>
                <w:rFonts w:hAnsi="仿宋_GB2312" w:cs="仿宋_GB2312"/>
                <w:sz w:val="24"/>
              </w:rPr>
            </w:pPr>
          </w:p>
        </w:tc>
        <w:tc>
          <w:tcPr>
            <w:tcW w:w="5589" w:type="dxa"/>
            <w:noWrap/>
            <w:vAlign w:val="center"/>
          </w:tcPr>
          <w:p w14:paraId="597CA532">
            <w:pPr>
              <w:spacing w:line="300" w:lineRule="exact"/>
              <w:rPr>
                <w:rFonts w:hAnsi="仿宋_GB2312" w:cs="仿宋_GB2312"/>
                <w:sz w:val="24"/>
              </w:rPr>
            </w:pPr>
            <w:r>
              <w:rPr>
                <w:rFonts w:hint="eastAsia" w:hAnsi="仿宋_GB2312" w:cs="仿宋_GB2312"/>
                <w:sz w:val="24"/>
              </w:rPr>
              <w:t>抽查一名负责消毒灭菌的工作人员，要求演示手术器械回收、清洗、干燥、灭菌、包装、存放流程，对整个流程提问题进行问答。</w:t>
            </w:r>
          </w:p>
        </w:tc>
        <w:tc>
          <w:tcPr>
            <w:tcW w:w="4820" w:type="dxa"/>
            <w:noWrap/>
            <w:vAlign w:val="center"/>
          </w:tcPr>
          <w:p w14:paraId="096B2B74">
            <w:pPr>
              <w:spacing w:line="300" w:lineRule="exact"/>
              <w:rPr>
                <w:rFonts w:hAnsi="仿宋_GB2312" w:cs="仿宋_GB2312"/>
                <w:sz w:val="24"/>
              </w:rPr>
            </w:pPr>
            <w:r>
              <w:rPr>
                <w:rFonts w:hAnsi="仿宋_GB2312" w:cs="仿宋_GB2312"/>
                <w:sz w:val="24"/>
              </w:rPr>
              <w:t>1.</w:t>
            </w:r>
            <w:r>
              <w:rPr>
                <w:rFonts w:hint="eastAsia" w:hAnsi="仿宋_GB2312" w:cs="仿宋_GB2312"/>
                <w:sz w:val="24"/>
              </w:rPr>
              <w:t>器械回收后未用含酶制剂或水进行保湿扣</w:t>
            </w:r>
            <w:r>
              <w:rPr>
                <w:rFonts w:hAnsi="仿宋_GB2312" w:cs="仿宋_GB2312"/>
                <w:sz w:val="24"/>
              </w:rPr>
              <w:t>6</w:t>
            </w:r>
            <w:r>
              <w:rPr>
                <w:rFonts w:hint="eastAsia" w:hAnsi="仿宋_GB2312" w:cs="仿宋_GB2312"/>
                <w:sz w:val="24"/>
              </w:rPr>
              <w:t>分；</w:t>
            </w:r>
            <w:r>
              <w:rPr>
                <w:rFonts w:hAnsi="仿宋_GB2312" w:cs="仿宋_GB2312"/>
                <w:sz w:val="24"/>
              </w:rPr>
              <w:t>2.</w:t>
            </w:r>
            <w:r>
              <w:rPr>
                <w:rFonts w:hint="eastAsia" w:hAnsi="仿宋_GB2312" w:cs="仿宋_GB2312"/>
                <w:sz w:val="24"/>
              </w:rPr>
              <w:t>回收箱非密闭容器扣</w:t>
            </w:r>
            <w:r>
              <w:rPr>
                <w:rFonts w:hAnsi="仿宋_GB2312" w:cs="仿宋_GB2312"/>
                <w:sz w:val="24"/>
              </w:rPr>
              <w:t>3</w:t>
            </w:r>
            <w:r>
              <w:rPr>
                <w:rFonts w:hint="eastAsia" w:hAnsi="仿宋_GB2312" w:cs="仿宋_GB2312"/>
                <w:sz w:val="24"/>
              </w:rPr>
              <w:t>分；</w:t>
            </w:r>
            <w:r>
              <w:rPr>
                <w:rFonts w:hAnsi="仿宋_GB2312" w:cs="仿宋_GB2312"/>
                <w:sz w:val="24"/>
              </w:rPr>
              <w:t>3.</w:t>
            </w:r>
            <w:r>
              <w:rPr>
                <w:rFonts w:hint="eastAsia" w:hAnsi="仿宋_GB2312" w:cs="仿宋_GB2312"/>
                <w:sz w:val="24"/>
              </w:rPr>
              <w:t>未填写回收单扣</w:t>
            </w:r>
            <w:r>
              <w:rPr>
                <w:rFonts w:hAnsi="仿宋_GB2312" w:cs="仿宋_GB2312"/>
                <w:sz w:val="24"/>
              </w:rPr>
              <w:t>3</w:t>
            </w:r>
            <w:r>
              <w:rPr>
                <w:rFonts w:hint="eastAsia" w:hAnsi="仿宋_GB2312" w:cs="仿宋_GB2312"/>
                <w:sz w:val="24"/>
              </w:rPr>
              <w:t>分（单人诊所此项可不扣分）；</w:t>
            </w:r>
            <w:r>
              <w:rPr>
                <w:rFonts w:hAnsi="仿宋_GB2312" w:cs="仿宋_GB2312"/>
                <w:sz w:val="24"/>
              </w:rPr>
              <w:t>4.</w:t>
            </w:r>
            <w:r>
              <w:rPr>
                <w:rFonts w:hint="eastAsia" w:hAnsi="仿宋_GB2312" w:cs="仿宋_GB2312"/>
                <w:sz w:val="24"/>
              </w:rPr>
              <w:t>未进行冲洗扣</w:t>
            </w:r>
            <w:r>
              <w:rPr>
                <w:rFonts w:hAnsi="仿宋_GB2312" w:cs="仿宋_GB2312"/>
                <w:sz w:val="24"/>
              </w:rPr>
              <w:t>6</w:t>
            </w:r>
            <w:r>
              <w:rPr>
                <w:rFonts w:hint="eastAsia" w:hAnsi="仿宋_GB2312" w:cs="仿宋_GB2312"/>
                <w:sz w:val="24"/>
              </w:rPr>
              <w:t>分；</w:t>
            </w:r>
            <w:r>
              <w:rPr>
                <w:rFonts w:hAnsi="仿宋_GB2312" w:cs="仿宋_GB2312"/>
                <w:sz w:val="24"/>
              </w:rPr>
              <w:t>5.</w:t>
            </w:r>
            <w:r>
              <w:rPr>
                <w:rFonts w:hint="eastAsia" w:hAnsi="仿宋_GB2312" w:cs="仿宋_GB2312"/>
                <w:sz w:val="24"/>
              </w:rPr>
              <w:t>超声清洗时未按说明配比使用酶清洁剂扣</w:t>
            </w:r>
            <w:r>
              <w:rPr>
                <w:rFonts w:hAnsi="仿宋_GB2312" w:cs="仿宋_GB2312"/>
                <w:sz w:val="24"/>
              </w:rPr>
              <w:t>3</w:t>
            </w:r>
            <w:r>
              <w:rPr>
                <w:rFonts w:hint="eastAsia" w:hAnsi="仿宋_GB2312" w:cs="仿宋_GB2312"/>
                <w:sz w:val="24"/>
              </w:rPr>
              <w:t>分，刷洗后未用流动水清洗扣</w:t>
            </w:r>
            <w:r>
              <w:rPr>
                <w:rFonts w:hAnsi="仿宋_GB2312" w:cs="仿宋_GB2312"/>
                <w:sz w:val="24"/>
              </w:rPr>
              <w:t>3</w:t>
            </w:r>
            <w:r>
              <w:rPr>
                <w:rFonts w:hint="eastAsia" w:hAnsi="仿宋_GB2312" w:cs="仿宋_GB2312"/>
                <w:sz w:val="24"/>
              </w:rPr>
              <w:t>分，未盖盖子扣</w:t>
            </w:r>
            <w:r>
              <w:rPr>
                <w:rFonts w:hAnsi="仿宋_GB2312" w:cs="仿宋_GB2312"/>
                <w:sz w:val="24"/>
              </w:rPr>
              <w:t>3</w:t>
            </w:r>
            <w:r>
              <w:rPr>
                <w:rFonts w:hint="eastAsia" w:hAnsi="仿宋_GB2312" w:cs="仿宋_GB2312"/>
                <w:sz w:val="24"/>
              </w:rPr>
              <w:t>分；</w:t>
            </w:r>
            <w:r>
              <w:rPr>
                <w:rFonts w:hAnsi="仿宋_GB2312" w:cs="仿宋_GB2312"/>
                <w:sz w:val="24"/>
              </w:rPr>
              <w:t>6.</w:t>
            </w:r>
            <w:r>
              <w:rPr>
                <w:rFonts w:hint="eastAsia" w:hAnsi="仿宋_GB2312" w:cs="仿宋_GB2312"/>
                <w:sz w:val="24"/>
              </w:rPr>
              <w:t>工作人员未佩戴防护设施扣</w:t>
            </w:r>
            <w:r>
              <w:rPr>
                <w:rFonts w:hAnsi="仿宋_GB2312" w:cs="仿宋_GB2312"/>
                <w:sz w:val="24"/>
              </w:rPr>
              <w:t>6</w:t>
            </w:r>
            <w:r>
              <w:rPr>
                <w:rFonts w:hint="eastAsia" w:hAnsi="仿宋_GB2312" w:cs="仿宋_GB2312"/>
                <w:sz w:val="24"/>
              </w:rPr>
              <w:t>分；</w:t>
            </w:r>
            <w:r>
              <w:rPr>
                <w:rFonts w:hAnsi="仿宋_GB2312" w:cs="仿宋_GB2312"/>
                <w:sz w:val="24"/>
              </w:rPr>
              <w:t>7.</w:t>
            </w:r>
            <w:r>
              <w:rPr>
                <w:rFonts w:hint="eastAsia" w:hAnsi="仿宋_GB2312" w:cs="仿宋_GB2312"/>
                <w:sz w:val="24"/>
              </w:rPr>
              <w:t>超声清洗后未再次冲洗扣</w:t>
            </w:r>
            <w:r>
              <w:rPr>
                <w:rFonts w:hAnsi="仿宋_GB2312" w:cs="仿宋_GB2312"/>
                <w:sz w:val="24"/>
              </w:rPr>
              <w:t>3</w:t>
            </w:r>
            <w:r>
              <w:rPr>
                <w:rFonts w:hint="eastAsia" w:hAnsi="仿宋_GB2312" w:cs="仿宋_GB2312"/>
                <w:sz w:val="24"/>
              </w:rPr>
              <w:t>分；</w:t>
            </w:r>
            <w:r>
              <w:rPr>
                <w:rFonts w:hAnsi="仿宋_GB2312" w:cs="仿宋_GB2312"/>
                <w:sz w:val="24"/>
              </w:rPr>
              <w:t>8.</w:t>
            </w:r>
            <w:r>
              <w:rPr>
                <w:rFonts w:hint="eastAsia" w:hAnsi="仿宋_GB2312" w:cs="仿宋_GB2312"/>
                <w:sz w:val="24"/>
              </w:rPr>
              <w:t>器械干燥如使用干燥巾不洁净、纤维易脱落扣</w:t>
            </w:r>
            <w:r>
              <w:rPr>
                <w:rFonts w:hAnsi="仿宋_GB2312" w:cs="仿宋_GB2312"/>
                <w:sz w:val="24"/>
              </w:rPr>
              <w:t>6</w:t>
            </w:r>
            <w:r>
              <w:rPr>
                <w:rFonts w:hint="eastAsia" w:hAnsi="仿宋_GB2312" w:cs="仿宋_GB2312"/>
                <w:sz w:val="24"/>
              </w:rPr>
              <w:t>分；</w:t>
            </w:r>
            <w:r>
              <w:rPr>
                <w:rFonts w:hAnsi="仿宋_GB2312" w:cs="仿宋_GB2312"/>
                <w:sz w:val="24"/>
              </w:rPr>
              <w:t>9.</w:t>
            </w:r>
            <w:r>
              <w:rPr>
                <w:rFonts w:hint="eastAsia" w:hAnsi="仿宋_GB2312" w:cs="仿宋_GB2312"/>
                <w:sz w:val="24"/>
              </w:rPr>
              <w:t>装包后，未按规定贴化学指示卡并填写六项标识扣</w:t>
            </w:r>
            <w:r>
              <w:rPr>
                <w:rFonts w:hAnsi="仿宋_GB2312" w:cs="仿宋_GB2312"/>
                <w:sz w:val="24"/>
              </w:rPr>
              <w:t>6</w:t>
            </w:r>
            <w:r>
              <w:rPr>
                <w:rFonts w:hint="eastAsia" w:hAnsi="仿宋_GB2312" w:cs="仿宋_GB2312"/>
                <w:sz w:val="24"/>
              </w:rPr>
              <w:t>分；</w:t>
            </w:r>
            <w:r>
              <w:rPr>
                <w:rFonts w:hAnsi="仿宋_GB2312" w:cs="仿宋_GB2312"/>
                <w:sz w:val="24"/>
              </w:rPr>
              <w:t>10.</w:t>
            </w:r>
            <w:r>
              <w:rPr>
                <w:rFonts w:hint="eastAsia" w:hAnsi="仿宋_GB2312" w:cs="仿宋_GB2312"/>
                <w:sz w:val="24"/>
              </w:rPr>
              <w:t>灭菌物品摆放有空隙，叠放等不规范行为扣</w:t>
            </w:r>
            <w:r>
              <w:rPr>
                <w:rFonts w:hAnsi="仿宋_GB2312" w:cs="仿宋_GB2312"/>
                <w:sz w:val="24"/>
              </w:rPr>
              <w:t>6</w:t>
            </w:r>
            <w:r>
              <w:rPr>
                <w:rFonts w:hint="eastAsia" w:hAnsi="仿宋_GB2312" w:cs="仿宋_GB2312"/>
                <w:sz w:val="24"/>
              </w:rPr>
              <w:t>分。扣完为止。</w:t>
            </w:r>
          </w:p>
        </w:tc>
        <w:tc>
          <w:tcPr>
            <w:tcW w:w="859" w:type="dxa"/>
            <w:noWrap/>
            <w:vAlign w:val="top"/>
          </w:tcPr>
          <w:p w14:paraId="495CB966">
            <w:pPr>
              <w:spacing w:line="300" w:lineRule="exact"/>
              <w:jc w:val="center"/>
              <w:rPr>
                <w:rFonts w:hAnsi="仿宋_GB2312" w:cs="仿宋_GB2312"/>
                <w:b/>
                <w:bCs/>
                <w:sz w:val="24"/>
              </w:rPr>
            </w:pPr>
          </w:p>
        </w:tc>
        <w:tc>
          <w:tcPr>
            <w:tcW w:w="647" w:type="dxa"/>
            <w:vMerge w:val="continue"/>
            <w:noWrap/>
            <w:vAlign w:val="top"/>
          </w:tcPr>
          <w:p w14:paraId="77190690">
            <w:pPr>
              <w:spacing w:line="300" w:lineRule="exact"/>
              <w:jc w:val="center"/>
              <w:rPr>
                <w:rFonts w:hAnsi="仿宋_GB2312" w:cs="仿宋_GB2312"/>
                <w:b/>
                <w:bCs/>
                <w:sz w:val="24"/>
              </w:rPr>
            </w:pPr>
          </w:p>
        </w:tc>
      </w:tr>
      <w:tr w14:paraId="7B0F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restart"/>
            <w:shd w:val="clear" w:color="auto" w:fill="auto"/>
            <w:noWrap/>
            <w:vAlign w:val="center"/>
          </w:tcPr>
          <w:p w14:paraId="3F3DFB64">
            <w:pPr>
              <w:spacing w:line="300" w:lineRule="exact"/>
              <w:jc w:val="center"/>
              <w:rPr>
                <w:rFonts w:hAnsi="仿宋_GB2312" w:cs="仿宋_GB2312"/>
                <w:sz w:val="24"/>
              </w:rPr>
            </w:pPr>
            <w:r>
              <w:rPr>
                <w:rFonts w:hint="eastAsia" w:hAnsi="仿宋_GB2312" w:cs="仿宋_GB2312"/>
                <w:sz w:val="24"/>
              </w:rPr>
              <w:t>消毒隔离</w:t>
            </w:r>
          </w:p>
          <w:p w14:paraId="2F97F511">
            <w:pPr>
              <w:spacing w:line="300" w:lineRule="exact"/>
              <w:jc w:val="center"/>
              <w:rPr>
                <w:rFonts w:hAnsi="仿宋_GB2312" w:cs="仿宋_GB2312"/>
                <w:sz w:val="24"/>
              </w:rPr>
            </w:pPr>
            <w:r>
              <w:rPr>
                <w:rFonts w:hAnsi="仿宋_GB2312" w:cs="仿宋_GB2312"/>
                <w:sz w:val="24"/>
              </w:rPr>
              <w:t>180</w:t>
            </w:r>
            <w:r>
              <w:rPr>
                <w:rFonts w:hint="eastAsia" w:hAnsi="仿宋_GB2312" w:cs="仿宋_GB2312"/>
                <w:sz w:val="24"/>
              </w:rPr>
              <w:t>分</w:t>
            </w:r>
          </w:p>
        </w:tc>
        <w:tc>
          <w:tcPr>
            <w:tcW w:w="1515" w:type="dxa"/>
            <w:noWrap/>
            <w:vAlign w:val="center"/>
          </w:tcPr>
          <w:p w14:paraId="54BCB4EC">
            <w:pPr>
              <w:spacing w:line="300" w:lineRule="exact"/>
              <w:jc w:val="center"/>
              <w:rPr>
                <w:rFonts w:hAnsi="仿宋_GB2312" w:cs="仿宋_GB2312"/>
                <w:sz w:val="24"/>
              </w:rPr>
            </w:pPr>
            <w:r>
              <w:rPr>
                <w:rFonts w:hint="eastAsia" w:hAnsi="仿宋_GB2312" w:cs="仿宋_GB2312"/>
                <w:sz w:val="24"/>
              </w:rPr>
              <w:t>消毒灭菌效果监测</w:t>
            </w:r>
          </w:p>
          <w:p w14:paraId="241989F8">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12</w:t>
            </w:r>
            <w:r>
              <w:rPr>
                <w:rFonts w:hint="eastAsia" w:hAnsi="仿宋_GB2312" w:cs="仿宋_GB2312"/>
                <w:sz w:val="24"/>
              </w:rPr>
              <w:t>分）</w:t>
            </w:r>
          </w:p>
        </w:tc>
        <w:tc>
          <w:tcPr>
            <w:tcW w:w="5589" w:type="dxa"/>
            <w:noWrap/>
            <w:vAlign w:val="center"/>
          </w:tcPr>
          <w:p w14:paraId="22DB1A46">
            <w:pPr>
              <w:spacing w:line="300" w:lineRule="exact"/>
              <w:rPr>
                <w:rFonts w:hAnsi="仿宋_GB2312" w:cs="仿宋_GB2312"/>
                <w:sz w:val="24"/>
              </w:rPr>
            </w:pPr>
            <w:r>
              <w:rPr>
                <w:rFonts w:hAnsi="仿宋_GB2312" w:cs="仿宋_GB2312"/>
                <w:sz w:val="24"/>
              </w:rPr>
              <w:t>1.</w:t>
            </w:r>
            <w:r>
              <w:rPr>
                <w:rFonts w:hint="eastAsia" w:hAnsi="仿宋_GB2312" w:cs="仿宋_GB2312"/>
                <w:sz w:val="24"/>
              </w:rPr>
              <w:t>消毒效果监测：消毒后直接使用的物品宜至少每季度监测一次。（外送协议消毒的除外）</w:t>
            </w:r>
          </w:p>
          <w:p w14:paraId="413F74D6">
            <w:pPr>
              <w:spacing w:line="300" w:lineRule="exact"/>
              <w:rPr>
                <w:rFonts w:hAnsi="仿宋_GB2312" w:cs="仿宋_GB2312"/>
                <w:sz w:val="24"/>
              </w:rPr>
            </w:pPr>
            <w:r>
              <w:rPr>
                <w:rFonts w:hAnsi="仿宋_GB2312" w:cs="仿宋_GB2312"/>
                <w:sz w:val="24"/>
              </w:rPr>
              <w:t>2.</w:t>
            </w:r>
            <w:r>
              <w:rPr>
                <w:rFonts w:hint="eastAsia" w:hAnsi="仿宋_GB2312" w:cs="仿宋_GB2312"/>
                <w:sz w:val="24"/>
              </w:rPr>
              <w:t>灭菌效果监测：每个灭菌周期运行均应形成物理监测和化学监测。</w:t>
            </w:r>
          </w:p>
          <w:p w14:paraId="439B7382">
            <w:pPr>
              <w:spacing w:line="300" w:lineRule="exact"/>
              <w:rPr>
                <w:rFonts w:hAnsi="仿宋_GB2312" w:cs="仿宋_GB2312"/>
                <w:sz w:val="24"/>
              </w:rPr>
            </w:pPr>
            <w:r>
              <w:rPr>
                <w:rFonts w:hAnsi="仿宋_GB2312" w:cs="仿宋_GB2312"/>
                <w:sz w:val="24"/>
              </w:rPr>
              <w:t>3.</w:t>
            </w:r>
            <w:r>
              <w:rPr>
                <w:rFonts w:hint="eastAsia" w:hAnsi="仿宋_GB2312" w:cs="仿宋_GB2312"/>
                <w:sz w:val="24"/>
              </w:rPr>
              <w:t>使用中的灭菌器应定期进行生物监测，文件记录应保存</w:t>
            </w:r>
            <w:r>
              <w:rPr>
                <w:rFonts w:hAnsi="仿宋_GB2312" w:cs="仿宋_GB2312"/>
                <w:sz w:val="24"/>
              </w:rPr>
              <w:t>3</w:t>
            </w:r>
            <w:r>
              <w:rPr>
                <w:rFonts w:hint="eastAsia" w:hAnsi="仿宋_GB2312" w:cs="仿宋_GB2312"/>
                <w:sz w:val="24"/>
              </w:rPr>
              <w:t>年。</w:t>
            </w:r>
          </w:p>
          <w:p w14:paraId="202692C6">
            <w:pPr>
              <w:spacing w:line="300" w:lineRule="exact"/>
              <w:rPr>
                <w:rFonts w:hAnsi="仿宋_GB2312" w:cs="仿宋_GB2312"/>
                <w:sz w:val="24"/>
              </w:rPr>
            </w:pPr>
            <w:r>
              <w:rPr>
                <w:rFonts w:hAnsi="仿宋_GB2312" w:cs="仿宋_GB2312"/>
                <w:sz w:val="24"/>
              </w:rPr>
              <w:t>4.</w:t>
            </w:r>
            <w:r>
              <w:rPr>
                <w:rFonts w:hint="eastAsia" w:hAnsi="仿宋_GB2312" w:cs="仿宋_GB2312"/>
                <w:sz w:val="24"/>
              </w:rPr>
              <w:t>小型灭菌器每使用满</w:t>
            </w:r>
            <w:r>
              <w:rPr>
                <w:rFonts w:hAnsi="仿宋_GB2312" w:cs="仿宋_GB2312"/>
                <w:sz w:val="24"/>
              </w:rPr>
              <w:t>12</w:t>
            </w:r>
            <w:r>
              <w:rPr>
                <w:rFonts w:hint="eastAsia" w:hAnsi="仿宋_GB2312" w:cs="仿宋_GB2312"/>
                <w:sz w:val="24"/>
              </w:rPr>
              <w:t>个月或维修后应同时进行物理监测、化学监测和生物监测。</w:t>
            </w:r>
          </w:p>
          <w:p w14:paraId="7262D87F">
            <w:pPr>
              <w:spacing w:line="300" w:lineRule="exact"/>
              <w:rPr>
                <w:rFonts w:hAnsi="仿宋_GB2312" w:cs="仿宋_GB2312"/>
                <w:sz w:val="24"/>
              </w:rPr>
            </w:pPr>
            <w:r>
              <w:rPr>
                <w:rFonts w:hAnsi="仿宋_GB2312" w:cs="仿宋_GB2312"/>
                <w:sz w:val="24"/>
              </w:rPr>
              <w:t>5.</w:t>
            </w:r>
            <w:r>
              <w:rPr>
                <w:rFonts w:hint="eastAsia" w:hAnsi="仿宋_GB2312" w:cs="仿宋_GB2312"/>
                <w:sz w:val="24"/>
              </w:rPr>
              <w:t>消毒灭菌监测材料应在有效期内。</w:t>
            </w:r>
          </w:p>
        </w:tc>
        <w:tc>
          <w:tcPr>
            <w:tcW w:w="4820" w:type="dxa"/>
            <w:noWrap/>
            <w:vAlign w:val="center"/>
          </w:tcPr>
          <w:p w14:paraId="6B90A69E">
            <w:pPr>
              <w:spacing w:line="300" w:lineRule="exact"/>
              <w:rPr>
                <w:rFonts w:hAnsi="仿宋_GB2312" w:cs="仿宋_GB2312"/>
                <w:sz w:val="24"/>
              </w:rPr>
            </w:pPr>
            <w:r>
              <w:rPr>
                <w:rFonts w:hAnsi="仿宋_GB2312" w:cs="仿宋_GB2312"/>
                <w:sz w:val="24"/>
              </w:rPr>
              <w:t>1.</w:t>
            </w:r>
            <w:r>
              <w:rPr>
                <w:rFonts w:hint="eastAsia" w:hAnsi="仿宋_GB2312" w:cs="仿宋_GB2312"/>
                <w:sz w:val="24"/>
              </w:rPr>
              <w:t>未按规定进行消毒效果监测扣</w:t>
            </w:r>
            <w:r>
              <w:rPr>
                <w:rFonts w:hAnsi="仿宋_GB2312" w:cs="仿宋_GB2312"/>
                <w:sz w:val="24"/>
              </w:rPr>
              <w:t>6</w:t>
            </w:r>
            <w:r>
              <w:rPr>
                <w:rFonts w:hint="eastAsia" w:hAnsi="仿宋_GB2312" w:cs="仿宋_GB2312"/>
                <w:sz w:val="24"/>
              </w:rPr>
              <w:t>分。</w:t>
            </w:r>
          </w:p>
          <w:p w14:paraId="3A163420">
            <w:pPr>
              <w:spacing w:line="300" w:lineRule="exact"/>
              <w:rPr>
                <w:rFonts w:hAnsi="仿宋_GB2312" w:cs="仿宋_GB2312"/>
                <w:sz w:val="24"/>
              </w:rPr>
            </w:pPr>
            <w:r>
              <w:rPr>
                <w:rFonts w:hAnsi="仿宋_GB2312" w:cs="仿宋_GB2312"/>
                <w:sz w:val="24"/>
              </w:rPr>
              <w:t>2.</w:t>
            </w:r>
            <w:r>
              <w:rPr>
                <w:rFonts w:hint="eastAsia" w:hAnsi="仿宋_GB2312" w:cs="仿宋_GB2312"/>
                <w:sz w:val="24"/>
              </w:rPr>
              <w:t>未进行灭菌效果监测扣</w:t>
            </w:r>
            <w:r>
              <w:rPr>
                <w:rFonts w:hAnsi="仿宋_GB2312" w:cs="仿宋_GB2312"/>
                <w:sz w:val="24"/>
              </w:rPr>
              <w:t>6</w:t>
            </w:r>
            <w:r>
              <w:rPr>
                <w:rFonts w:hint="eastAsia" w:hAnsi="仿宋_GB2312" w:cs="仿宋_GB2312"/>
                <w:sz w:val="24"/>
              </w:rPr>
              <w:t>分。物理监测应有打印凭条记录，无物理监测记录扣</w:t>
            </w:r>
            <w:r>
              <w:rPr>
                <w:rFonts w:hAnsi="仿宋_GB2312" w:cs="仿宋_GB2312"/>
                <w:sz w:val="24"/>
              </w:rPr>
              <w:t>6</w:t>
            </w:r>
            <w:r>
              <w:rPr>
                <w:rFonts w:hint="eastAsia" w:hAnsi="仿宋_GB2312" w:cs="仿宋_GB2312"/>
                <w:sz w:val="24"/>
              </w:rPr>
              <w:t>分，化学监测应有包外卡记录，六项标识应填写规范、全面，无化学监测记录扣</w:t>
            </w:r>
            <w:r>
              <w:rPr>
                <w:rFonts w:hAnsi="仿宋_GB2312" w:cs="仿宋_GB2312"/>
                <w:sz w:val="24"/>
              </w:rPr>
              <w:t>6</w:t>
            </w:r>
            <w:r>
              <w:rPr>
                <w:rFonts w:hint="eastAsia" w:hAnsi="仿宋_GB2312" w:cs="仿宋_GB2312"/>
                <w:sz w:val="24"/>
              </w:rPr>
              <w:t>分。</w:t>
            </w:r>
          </w:p>
          <w:p w14:paraId="2424CF6B">
            <w:pPr>
              <w:spacing w:line="300" w:lineRule="exact"/>
              <w:rPr>
                <w:rFonts w:hAnsi="仿宋_GB2312" w:cs="仿宋_GB2312"/>
                <w:sz w:val="24"/>
              </w:rPr>
            </w:pPr>
            <w:r>
              <w:rPr>
                <w:rFonts w:hAnsi="仿宋_GB2312" w:cs="仿宋_GB2312"/>
                <w:sz w:val="24"/>
              </w:rPr>
              <w:t>3.</w:t>
            </w:r>
            <w:r>
              <w:rPr>
                <w:rFonts w:hint="eastAsia" w:hAnsi="仿宋_GB2312" w:cs="仿宋_GB2312"/>
                <w:sz w:val="24"/>
              </w:rPr>
              <w:t>未进行生物监测扣</w:t>
            </w:r>
            <w:r>
              <w:rPr>
                <w:rFonts w:hAnsi="仿宋_GB2312" w:cs="仿宋_GB2312"/>
                <w:sz w:val="24"/>
              </w:rPr>
              <w:t>6</w:t>
            </w:r>
            <w:r>
              <w:rPr>
                <w:rFonts w:hint="eastAsia" w:hAnsi="仿宋_GB2312" w:cs="仿宋_GB2312"/>
                <w:sz w:val="24"/>
              </w:rPr>
              <w:t>分，文件记录未妥善保存扣</w:t>
            </w:r>
            <w:r>
              <w:rPr>
                <w:rFonts w:hAnsi="仿宋_GB2312" w:cs="仿宋_GB2312"/>
                <w:sz w:val="24"/>
              </w:rPr>
              <w:t>3</w:t>
            </w:r>
            <w:r>
              <w:rPr>
                <w:rFonts w:hint="eastAsia" w:hAnsi="仿宋_GB2312" w:cs="仿宋_GB2312"/>
                <w:sz w:val="24"/>
              </w:rPr>
              <w:t>分。</w:t>
            </w:r>
          </w:p>
          <w:p w14:paraId="37E59572">
            <w:pPr>
              <w:spacing w:line="300" w:lineRule="exact"/>
              <w:rPr>
                <w:rFonts w:hAnsi="仿宋_GB2312" w:cs="仿宋_GB2312"/>
                <w:sz w:val="24"/>
              </w:rPr>
            </w:pPr>
            <w:r>
              <w:rPr>
                <w:rFonts w:hAnsi="仿宋_GB2312" w:cs="仿宋_GB2312"/>
                <w:sz w:val="24"/>
              </w:rPr>
              <w:t>4.</w:t>
            </w:r>
            <w:r>
              <w:rPr>
                <w:rFonts w:hint="eastAsia" w:hAnsi="仿宋_GB2312" w:cs="仿宋_GB2312"/>
                <w:sz w:val="24"/>
              </w:rPr>
              <w:t>未同时进行一次物理监测、化学监测和生物监测，无三种监测同时进行的记录扣</w:t>
            </w:r>
            <w:r>
              <w:rPr>
                <w:rFonts w:hAnsi="仿宋_GB2312" w:cs="仿宋_GB2312"/>
                <w:sz w:val="24"/>
              </w:rPr>
              <w:t>6</w:t>
            </w:r>
            <w:r>
              <w:rPr>
                <w:rFonts w:hint="eastAsia" w:hAnsi="仿宋_GB2312" w:cs="仿宋_GB2312"/>
                <w:sz w:val="24"/>
              </w:rPr>
              <w:t>分。</w:t>
            </w:r>
          </w:p>
          <w:p w14:paraId="3717326F">
            <w:pPr>
              <w:spacing w:line="300" w:lineRule="exact"/>
              <w:rPr>
                <w:rFonts w:hAnsi="仿宋_GB2312" w:cs="仿宋_GB2312"/>
                <w:sz w:val="24"/>
              </w:rPr>
            </w:pPr>
            <w:r>
              <w:rPr>
                <w:rFonts w:hAnsi="仿宋_GB2312" w:cs="仿宋_GB2312"/>
                <w:sz w:val="24"/>
              </w:rPr>
              <w:t>5.</w:t>
            </w:r>
            <w:r>
              <w:rPr>
                <w:rFonts w:hint="eastAsia" w:hAnsi="仿宋_GB2312" w:cs="仿宋_GB2312"/>
                <w:sz w:val="24"/>
              </w:rPr>
              <w:t>消毒灭菌监测材料超出有效期扣</w:t>
            </w:r>
            <w:r>
              <w:rPr>
                <w:rFonts w:hAnsi="仿宋_GB2312" w:cs="仿宋_GB2312"/>
                <w:sz w:val="24"/>
              </w:rPr>
              <w:t>12</w:t>
            </w:r>
            <w:r>
              <w:rPr>
                <w:rFonts w:hint="eastAsia" w:hAnsi="仿宋_GB2312" w:cs="仿宋_GB2312"/>
                <w:sz w:val="24"/>
              </w:rPr>
              <w:t>分。</w:t>
            </w:r>
          </w:p>
        </w:tc>
        <w:tc>
          <w:tcPr>
            <w:tcW w:w="859" w:type="dxa"/>
            <w:noWrap/>
            <w:vAlign w:val="top"/>
          </w:tcPr>
          <w:p w14:paraId="64C4C96A">
            <w:pPr>
              <w:spacing w:line="300" w:lineRule="exact"/>
              <w:jc w:val="center"/>
              <w:rPr>
                <w:rFonts w:hAnsi="仿宋_GB2312" w:cs="仿宋_GB2312"/>
                <w:b/>
                <w:bCs/>
                <w:sz w:val="24"/>
              </w:rPr>
            </w:pPr>
          </w:p>
        </w:tc>
        <w:tc>
          <w:tcPr>
            <w:tcW w:w="647" w:type="dxa"/>
            <w:vMerge w:val="restart"/>
            <w:noWrap/>
            <w:vAlign w:val="top"/>
          </w:tcPr>
          <w:p w14:paraId="1DD834C2">
            <w:pPr>
              <w:spacing w:line="300" w:lineRule="exact"/>
              <w:jc w:val="center"/>
              <w:rPr>
                <w:rFonts w:hAnsi="仿宋_GB2312" w:cs="仿宋_GB2312"/>
                <w:b/>
                <w:bCs/>
                <w:sz w:val="24"/>
              </w:rPr>
            </w:pPr>
          </w:p>
        </w:tc>
      </w:tr>
      <w:tr w14:paraId="4FBA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6" w:hRule="atLeast"/>
          <w:jc w:val="center"/>
        </w:trPr>
        <w:tc>
          <w:tcPr>
            <w:tcW w:w="838" w:type="dxa"/>
            <w:vMerge w:val="continue"/>
            <w:shd w:val="clear" w:color="auto" w:fill="auto"/>
            <w:noWrap/>
            <w:vAlign w:val="center"/>
          </w:tcPr>
          <w:p w14:paraId="10D6625B">
            <w:pPr>
              <w:spacing w:line="300" w:lineRule="exact"/>
              <w:jc w:val="center"/>
              <w:rPr>
                <w:rFonts w:hAnsi="仿宋_GB2312" w:cs="仿宋_GB2312"/>
                <w:sz w:val="24"/>
              </w:rPr>
            </w:pPr>
          </w:p>
        </w:tc>
        <w:tc>
          <w:tcPr>
            <w:tcW w:w="1515" w:type="dxa"/>
            <w:noWrap/>
            <w:vAlign w:val="center"/>
          </w:tcPr>
          <w:p w14:paraId="4137B490">
            <w:pPr>
              <w:spacing w:line="300" w:lineRule="exact"/>
              <w:jc w:val="center"/>
              <w:rPr>
                <w:rFonts w:hAnsi="仿宋_GB2312" w:cs="仿宋_GB2312"/>
                <w:sz w:val="24"/>
              </w:rPr>
            </w:pPr>
            <w:r>
              <w:rPr>
                <w:rFonts w:hint="eastAsia" w:hAnsi="仿宋_GB2312" w:cs="仿宋_GB2312"/>
                <w:sz w:val="24"/>
              </w:rPr>
              <w:t>灭菌、消毒物品存放</w:t>
            </w:r>
          </w:p>
          <w:p w14:paraId="76268C8C">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12</w:t>
            </w:r>
            <w:r>
              <w:rPr>
                <w:rFonts w:hint="eastAsia" w:hAnsi="仿宋_GB2312" w:cs="仿宋_GB2312"/>
                <w:sz w:val="24"/>
              </w:rPr>
              <w:t>分）</w:t>
            </w:r>
          </w:p>
        </w:tc>
        <w:tc>
          <w:tcPr>
            <w:tcW w:w="5589" w:type="dxa"/>
            <w:noWrap/>
            <w:vAlign w:val="center"/>
          </w:tcPr>
          <w:p w14:paraId="040C9772">
            <w:pPr>
              <w:numPr>
                <w:ilvl w:val="0"/>
                <w:numId w:val="4"/>
              </w:numPr>
              <w:spacing w:line="300" w:lineRule="exact"/>
              <w:rPr>
                <w:rFonts w:hAnsi="仿宋_GB2312" w:cs="仿宋_GB2312"/>
                <w:sz w:val="24"/>
              </w:rPr>
            </w:pPr>
            <w:r>
              <w:rPr>
                <w:rFonts w:hint="eastAsia" w:hAnsi="仿宋_GB2312" w:cs="仿宋_GB2312"/>
                <w:sz w:val="24"/>
              </w:rPr>
              <w:t>灭菌物品和消毒物品应分开放置，并有明显标识。</w:t>
            </w:r>
          </w:p>
          <w:p w14:paraId="3D484813">
            <w:pPr>
              <w:spacing w:line="300" w:lineRule="exact"/>
              <w:rPr>
                <w:rFonts w:hAnsi="仿宋_GB2312" w:cs="仿宋_GB2312"/>
                <w:sz w:val="24"/>
              </w:rPr>
            </w:pPr>
            <w:r>
              <w:rPr>
                <w:rFonts w:hAnsi="仿宋_GB2312" w:cs="仿宋_GB2312"/>
                <w:sz w:val="24"/>
              </w:rPr>
              <w:t>2.</w:t>
            </w:r>
            <w:r>
              <w:rPr>
                <w:rFonts w:hint="eastAsia" w:hAnsi="仿宋_GB2312" w:cs="仿宋_GB2312"/>
                <w:sz w:val="24"/>
              </w:rPr>
              <w:t>无菌物品储存有效期符合要求。纺织材料不超过</w:t>
            </w:r>
            <w:r>
              <w:rPr>
                <w:rFonts w:hAnsi="仿宋_GB2312" w:cs="仿宋_GB2312"/>
                <w:sz w:val="24"/>
              </w:rPr>
              <w:t>7</w:t>
            </w:r>
            <w:r>
              <w:rPr>
                <w:rFonts w:hint="eastAsia" w:hAnsi="仿宋_GB2312" w:cs="仿宋_GB2312"/>
                <w:sz w:val="24"/>
              </w:rPr>
              <w:t>天，一次性纸袋不超过</w:t>
            </w:r>
            <w:r>
              <w:rPr>
                <w:rFonts w:hAnsi="仿宋_GB2312" w:cs="仿宋_GB2312"/>
                <w:sz w:val="24"/>
              </w:rPr>
              <w:t>30</w:t>
            </w:r>
            <w:r>
              <w:rPr>
                <w:rFonts w:hint="eastAsia" w:hAnsi="仿宋_GB2312" w:cs="仿宋_GB2312"/>
                <w:sz w:val="24"/>
              </w:rPr>
              <w:t>天，一次性皱纹纸和医用无纺布不超过</w:t>
            </w:r>
            <w:r>
              <w:rPr>
                <w:rFonts w:hAnsi="仿宋_GB2312" w:cs="仿宋_GB2312"/>
                <w:sz w:val="24"/>
              </w:rPr>
              <w:t>180</w:t>
            </w:r>
            <w:r>
              <w:rPr>
                <w:rFonts w:hint="eastAsia" w:hAnsi="仿宋_GB2312" w:cs="仿宋_GB2312"/>
                <w:sz w:val="24"/>
              </w:rPr>
              <w:t>天，一次性纸塑袋不超过</w:t>
            </w:r>
            <w:r>
              <w:rPr>
                <w:rFonts w:hAnsi="仿宋_GB2312" w:cs="仿宋_GB2312"/>
                <w:sz w:val="24"/>
              </w:rPr>
              <w:t>180</w:t>
            </w:r>
            <w:r>
              <w:rPr>
                <w:rFonts w:hint="eastAsia" w:hAnsi="仿宋_GB2312" w:cs="仿宋_GB2312"/>
                <w:sz w:val="24"/>
              </w:rPr>
              <w:t>天。</w:t>
            </w:r>
          </w:p>
        </w:tc>
        <w:tc>
          <w:tcPr>
            <w:tcW w:w="4820" w:type="dxa"/>
            <w:noWrap/>
            <w:vAlign w:val="center"/>
          </w:tcPr>
          <w:p w14:paraId="7C29B1F5">
            <w:pPr>
              <w:spacing w:line="300" w:lineRule="exact"/>
              <w:rPr>
                <w:rFonts w:hAnsi="仿宋_GB2312" w:cs="仿宋_GB2312"/>
                <w:sz w:val="24"/>
              </w:rPr>
            </w:pPr>
            <w:r>
              <w:rPr>
                <w:rFonts w:hAnsi="仿宋_GB2312" w:cs="仿宋_GB2312"/>
                <w:sz w:val="24"/>
              </w:rPr>
              <w:t>1.</w:t>
            </w:r>
            <w:r>
              <w:rPr>
                <w:rFonts w:hint="eastAsia" w:hAnsi="仿宋_GB2312" w:cs="仿宋_GB2312"/>
                <w:sz w:val="24"/>
              </w:rPr>
              <w:t>灭菌物品和消毒物品未分开放置扣</w:t>
            </w:r>
            <w:r>
              <w:rPr>
                <w:rFonts w:hAnsi="仿宋_GB2312" w:cs="仿宋_GB2312"/>
                <w:sz w:val="24"/>
              </w:rPr>
              <w:t>6</w:t>
            </w:r>
            <w:r>
              <w:rPr>
                <w:rFonts w:hint="eastAsia" w:hAnsi="仿宋_GB2312" w:cs="仿宋_GB2312"/>
                <w:sz w:val="24"/>
              </w:rPr>
              <w:t>分，无明显标识扣</w:t>
            </w:r>
            <w:r>
              <w:rPr>
                <w:rFonts w:hAnsi="仿宋_GB2312" w:cs="仿宋_GB2312"/>
                <w:sz w:val="24"/>
              </w:rPr>
              <w:t>3</w:t>
            </w:r>
            <w:r>
              <w:rPr>
                <w:rFonts w:hint="eastAsia" w:hAnsi="仿宋_GB2312" w:cs="仿宋_GB2312"/>
                <w:sz w:val="24"/>
              </w:rPr>
              <w:t>分。</w:t>
            </w:r>
          </w:p>
          <w:p w14:paraId="2D250F50">
            <w:pPr>
              <w:spacing w:line="300" w:lineRule="exact"/>
              <w:rPr>
                <w:rFonts w:hAnsi="仿宋_GB2312" w:cs="仿宋_GB2312"/>
                <w:sz w:val="24"/>
              </w:rPr>
            </w:pPr>
            <w:r>
              <w:rPr>
                <w:rFonts w:hAnsi="仿宋_GB2312" w:cs="仿宋_GB2312"/>
                <w:sz w:val="24"/>
              </w:rPr>
              <w:t>2.</w:t>
            </w:r>
            <w:r>
              <w:rPr>
                <w:rFonts w:hint="eastAsia" w:hAnsi="仿宋_GB2312" w:cs="仿宋_GB2312"/>
                <w:sz w:val="24"/>
              </w:rPr>
              <w:t>抽查无菌物品件，每发现一种物品有效期不符合要求扣</w:t>
            </w:r>
            <w:r>
              <w:rPr>
                <w:rFonts w:hAnsi="仿宋_GB2312" w:cs="仿宋_GB2312"/>
                <w:sz w:val="24"/>
              </w:rPr>
              <w:t>6</w:t>
            </w:r>
            <w:r>
              <w:rPr>
                <w:rFonts w:hint="eastAsia" w:hAnsi="仿宋_GB2312" w:cs="仿宋_GB2312"/>
                <w:sz w:val="24"/>
              </w:rPr>
              <w:t>分。</w:t>
            </w:r>
          </w:p>
          <w:p w14:paraId="2132AD48">
            <w:pPr>
              <w:spacing w:line="300" w:lineRule="exact"/>
              <w:rPr>
                <w:rFonts w:hAnsi="仿宋_GB2312" w:cs="仿宋_GB2312"/>
                <w:sz w:val="24"/>
              </w:rPr>
            </w:pPr>
            <w:r>
              <w:rPr>
                <w:rFonts w:hAnsi="仿宋_GB2312" w:cs="仿宋_GB2312"/>
                <w:sz w:val="24"/>
              </w:rPr>
              <w:t>3.</w:t>
            </w:r>
            <w:r>
              <w:rPr>
                <w:rFonts w:hint="eastAsia" w:hAnsi="仿宋_GB2312" w:cs="仿宋_GB2312"/>
                <w:sz w:val="24"/>
              </w:rPr>
              <w:t>抽查灭菌后的器械包包，发现一种有效期不符合要求扣</w:t>
            </w:r>
            <w:r>
              <w:rPr>
                <w:rFonts w:hAnsi="仿宋_GB2312" w:cs="仿宋_GB2312"/>
                <w:sz w:val="24"/>
              </w:rPr>
              <w:t>6</w:t>
            </w:r>
            <w:r>
              <w:rPr>
                <w:rFonts w:hint="eastAsia" w:hAnsi="仿宋_GB2312" w:cs="仿宋_GB2312"/>
                <w:sz w:val="24"/>
              </w:rPr>
              <w:t>分。扣完为止。</w:t>
            </w:r>
          </w:p>
        </w:tc>
        <w:tc>
          <w:tcPr>
            <w:tcW w:w="859" w:type="dxa"/>
            <w:noWrap/>
            <w:vAlign w:val="top"/>
          </w:tcPr>
          <w:p w14:paraId="007F3B7A">
            <w:pPr>
              <w:spacing w:line="300" w:lineRule="exact"/>
              <w:jc w:val="center"/>
              <w:rPr>
                <w:rFonts w:hAnsi="仿宋_GB2312" w:cs="仿宋_GB2312"/>
                <w:b/>
                <w:bCs/>
                <w:sz w:val="24"/>
              </w:rPr>
            </w:pPr>
          </w:p>
        </w:tc>
        <w:tc>
          <w:tcPr>
            <w:tcW w:w="647" w:type="dxa"/>
            <w:vMerge w:val="continue"/>
            <w:noWrap/>
            <w:vAlign w:val="top"/>
          </w:tcPr>
          <w:p w14:paraId="5318C0C9">
            <w:pPr>
              <w:spacing w:line="300" w:lineRule="exact"/>
              <w:jc w:val="center"/>
              <w:rPr>
                <w:rFonts w:hAnsi="仿宋_GB2312" w:cs="仿宋_GB2312"/>
                <w:b/>
                <w:bCs/>
                <w:sz w:val="24"/>
              </w:rPr>
            </w:pPr>
          </w:p>
        </w:tc>
      </w:tr>
      <w:tr w14:paraId="44B5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9" w:hRule="atLeast"/>
          <w:jc w:val="center"/>
        </w:trPr>
        <w:tc>
          <w:tcPr>
            <w:tcW w:w="838" w:type="dxa"/>
            <w:vMerge w:val="continue"/>
            <w:shd w:val="clear" w:color="auto" w:fill="auto"/>
            <w:noWrap/>
            <w:vAlign w:val="center"/>
          </w:tcPr>
          <w:p w14:paraId="6D6B3E5C">
            <w:pPr>
              <w:spacing w:line="300" w:lineRule="exact"/>
              <w:jc w:val="center"/>
              <w:rPr>
                <w:rFonts w:hAnsi="仿宋_GB2312" w:cs="仿宋_GB2312"/>
                <w:sz w:val="24"/>
              </w:rPr>
            </w:pPr>
          </w:p>
        </w:tc>
        <w:tc>
          <w:tcPr>
            <w:tcW w:w="1515" w:type="dxa"/>
            <w:noWrap/>
            <w:vAlign w:val="center"/>
          </w:tcPr>
          <w:p w14:paraId="55F738B3">
            <w:pPr>
              <w:spacing w:line="300" w:lineRule="exact"/>
              <w:jc w:val="center"/>
              <w:rPr>
                <w:rFonts w:hAnsi="仿宋_GB2312" w:cs="仿宋_GB2312"/>
                <w:sz w:val="24"/>
              </w:rPr>
            </w:pPr>
            <w:r>
              <w:rPr>
                <w:rFonts w:hint="eastAsia" w:hAnsi="仿宋_GB2312" w:cs="仿宋_GB2312"/>
                <w:sz w:val="24"/>
              </w:rPr>
              <w:t>一人一用一消毒或灭菌（</w:t>
            </w:r>
            <w:r>
              <w:rPr>
                <w:rFonts w:hAnsi="仿宋_GB2312" w:cs="仿宋_GB2312"/>
                <w:sz w:val="24"/>
              </w:rPr>
              <w:t>12</w:t>
            </w:r>
            <w:r>
              <w:rPr>
                <w:rFonts w:hint="eastAsia" w:hAnsi="仿宋_GB2312" w:cs="仿宋_GB2312"/>
                <w:sz w:val="24"/>
              </w:rPr>
              <w:t>分）</w:t>
            </w:r>
          </w:p>
        </w:tc>
        <w:tc>
          <w:tcPr>
            <w:tcW w:w="5589" w:type="dxa"/>
            <w:noWrap/>
            <w:vAlign w:val="center"/>
          </w:tcPr>
          <w:p w14:paraId="26DDD65B">
            <w:pPr>
              <w:spacing w:line="300" w:lineRule="exact"/>
              <w:rPr>
                <w:rFonts w:hAnsi="仿宋_GB2312" w:cs="仿宋_GB2312"/>
                <w:sz w:val="24"/>
              </w:rPr>
            </w:pPr>
            <w:r>
              <w:rPr>
                <w:rFonts w:hint="eastAsia" w:hAnsi="仿宋_GB2312" w:cs="仿宋_GB2312"/>
                <w:sz w:val="24"/>
              </w:rPr>
              <w:t>使用的进入人体组织或无菌器官的医疗用品达到灭菌要求，各种注射、穿刺、采血器具应当一人一用一灭菌。凡接触皮肤、黏膜的器械和用品一人一用一消毒，一次性手套应一次性使用。</w:t>
            </w:r>
          </w:p>
        </w:tc>
        <w:tc>
          <w:tcPr>
            <w:tcW w:w="4820" w:type="dxa"/>
            <w:noWrap/>
            <w:vAlign w:val="center"/>
          </w:tcPr>
          <w:p w14:paraId="26D26E99">
            <w:pPr>
              <w:spacing w:line="300" w:lineRule="exact"/>
              <w:rPr>
                <w:rFonts w:hAnsi="仿宋_GB2312" w:cs="仿宋_GB2312"/>
                <w:sz w:val="24"/>
              </w:rPr>
            </w:pPr>
            <w:r>
              <w:rPr>
                <w:rFonts w:hint="eastAsia" w:hAnsi="仿宋_GB2312" w:cs="仿宋_GB2312"/>
                <w:sz w:val="24"/>
              </w:rPr>
              <w:t>非一次性诊疗器械未实行“一人一用一消毒或灭菌”扣</w:t>
            </w:r>
            <w:r>
              <w:rPr>
                <w:rFonts w:hAnsi="仿宋_GB2312" w:cs="仿宋_GB2312"/>
                <w:sz w:val="24"/>
              </w:rPr>
              <w:t>12</w:t>
            </w:r>
            <w:r>
              <w:rPr>
                <w:rFonts w:hint="eastAsia" w:hAnsi="仿宋_GB2312" w:cs="仿宋_GB2312"/>
                <w:sz w:val="24"/>
              </w:rPr>
              <w:t>分。查看回收交接单，回收的器械与门诊量是否相符。对工作人员进行询问，回答不清楚的扣</w:t>
            </w:r>
            <w:r>
              <w:rPr>
                <w:rFonts w:hAnsi="仿宋_GB2312" w:cs="仿宋_GB2312"/>
                <w:sz w:val="24"/>
              </w:rPr>
              <w:t>6</w:t>
            </w:r>
            <w:r>
              <w:rPr>
                <w:rFonts w:hint="eastAsia" w:hAnsi="仿宋_GB2312" w:cs="仿宋_GB2312"/>
                <w:sz w:val="24"/>
              </w:rPr>
              <w:t>分。扣完为止。</w:t>
            </w:r>
          </w:p>
        </w:tc>
        <w:tc>
          <w:tcPr>
            <w:tcW w:w="859" w:type="dxa"/>
            <w:noWrap/>
            <w:vAlign w:val="top"/>
          </w:tcPr>
          <w:p w14:paraId="71C835C8">
            <w:pPr>
              <w:spacing w:line="300" w:lineRule="exact"/>
              <w:jc w:val="center"/>
              <w:rPr>
                <w:rFonts w:hAnsi="仿宋_GB2312" w:cs="仿宋_GB2312"/>
                <w:b/>
                <w:bCs/>
                <w:sz w:val="24"/>
              </w:rPr>
            </w:pPr>
          </w:p>
        </w:tc>
        <w:tc>
          <w:tcPr>
            <w:tcW w:w="647" w:type="dxa"/>
            <w:vMerge w:val="continue"/>
            <w:noWrap/>
            <w:vAlign w:val="top"/>
          </w:tcPr>
          <w:p w14:paraId="5F078E51">
            <w:pPr>
              <w:spacing w:line="300" w:lineRule="exact"/>
              <w:jc w:val="center"/>
              <w:rPr>
                <w:rFonts w:hAnsi="仿宋_GB2312" w:cs="仿宋_GB2312"/>
                <w:b/>
                <w:bCs/>
                <w:sz w:val="24"/>
              </w:rPr>
            </w:pPr>
          </w:p>
        </w:tc>
      </w:tr>
      <w:tr w14:paraId="7481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9" w:hRule="atLeast"/>
          <w:jc w:val="center"/>
        </w:trPr>
        <w:tc>
          <w:tcPr>
            <w:tcW w:w="838" w:type="dxa"/>
            <w:vMerge w:val="continue"/>
            <w:shd w:val="clear" w:color="auto" w:fill="auto"/>
            <w:noWrap/>
            <w:vAlign w:val="center"/>
          </w:tcPr>
          <w:p w14:paraId="1288A1CD">
            <w:pPr>
              <w:spacing w:line="300" w:lineRule="exact"/>
              <w:jc w:val="center"/>
              <w:rPr>
                <w:rFonts w:hAnsi="仿宋_GB2312" w:cs="仿宋_GB2312"/>
                <w:b/>
                <w:bCs/>
                <w:sz w:val="24"/>
              </w:rPr>
            </w:pPr>
          </w:p>
        </w:tc>
        <w:tc>
          <w:tcPr>
            <w:tcW w:w="1515" w:type="dxa"/>
            <w:noWrap/>
            <w:vAlign w:val="center"/>
          </w:tcPr>
          <w:p w14:paraId="2608AE1E">
            <w:pPr>
              <w:spacing w:line="300" w:lineRule="exact"/>
              <w:jc w:val="center"/>
              <w:rPr>
                <w:rFonts w:hAnsi="仿宋_GB2312" w:cs="仿宋_GB2312"/>
                <w:sz w:val="24"/>
              </w:rPr>
            </w:pPr>
            <w:r>
              <w:rPr>
                <w:rFonts w:hint="eastAsia" w:hAnsi="仿宋_GB2312" w:cs="仿宋_GB2312"/>
                <w:sz w:val="24"/>
              </w:rPr>
              <w:t>人员培训</w:t>
            </w:r>
          </w:p>
          <w:p w14:paraId="30430B25">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6</w:t>
            </w:r>
            <w:r>
              <w:rPr>
                <w:rFonts w:hint="eastAsia" w:hAnsi="仿宋_GB2312" w:cs="仿宋_GB2312"/>
                <w:sz w:val="24"/>
              </w:rPr>
              <w:t>分）</w:t>
            </w:r>
          </w:p>
        </w:tc>
        <w:tc>
          <w:tcPr>
            <w:tcW w:w="5589" w:type="dxa"/>
            <w:noWrap/>
            <w:vAlign w:val="center"/>
          </w:tcPr>
          <w:p w14:paraId="39DA08B8">
            <w:pPr>
              <w:spacing w:line="300" w:lineRule="exact"/>
              <w:rPr>
                <w:rFonts w:hAnsi="仿宋_GB2312" w:cs="仿宋_GB2312"/>
                <w:b/>
                <w:bCs/>
                <w:spacing w:val="-4"/>
                <w:sz w:val="24"/>
              </w:rPr>
            </w:pPr>
            <w:r>
              <w:rPr>
                <w:rFonts w:hint="eastAsia" w:hAnsi="仿宋_GB2312" w:cs="仿宋_GB2312"/>
                <w:spacing w:val="-4"/>
                <w:sz w:val="24"/>
              </w:rPr>
              <w:t>从事诊疗器械消毒工作的医务人员应当接受相应的培训，每年应至少参加消毒灭菌专业技术培训（包含网络培训）</w:t>
            </w:r>
            <w:r>
              <w:rPr>
                <w:rFonts w:hAnsi="仿宋_GB2312" w:cs="仿宋_GB2312"/>
                <w:spacing w:val="-4"/>
                <w:sz w:val="24"/>
              </w:rPr>
              <w:t>1</w:t>
            </w:r>
            <w:r>
              <w:rPr>
                <w:rFonts w:hint="eastAsia" w:hAnsi="仿宋_GB2312" w:cs="仿宋_GB2312"/>
                <w:spacing w:val="-4"/>
                <w:sz w:val="24"/>
              </w:rPr>
              <w:t>次，有培训记录，正确掌握消毒灭菌技术。</w:t>
            </w:r>
          </w:p>
        </w:tc>
        <w:tc>
          <w:tcPr>
            <w:tcW w:w="4820" w:type="dxa"/>
            <w:noWrap/>
            <w:vAlign w:val="center"/>
          </w:tcPr>
          <w:p w14:paraId="17810A5F">
            <w:pPr>
              <w:spacing w:line="300" w:lineRule="exact"/>
              <w:rPr>
                <w:rFonts w:hAnsi="仿宋_GB2312" w:cs="仿宋_GB2312"/>
                <w:b/>
                <w:bCs/>
                <w:sz w:val="24"/>
              </w:rPr>
            </w:pPr>
            <w:r>
              <w:rPr>
                <w:rFonts w:hint="eastAsia" w:hAnsi="仿宋_GB2312" w:cs="仿宋_GB2312"/>
                <w:sz w:val="24"/>
              </w:rPr>
              <w:t>查看培训记录，未培训扣</w:t>
            </w:r>
            <w:r>
              <w:rPr>
                <w:rFonts w:hAnsi="仿宋_GB2312" w:cs="仿宋_GB2312"/>
                <w:sz w:val="24"/>
              </w:rPr>
              <w:t>6</w:t>
            </w:r>
            <w:r>
              <w:rPr>
                <w:rFonts w:hint="eastAsia" w:hAnsi="仿宋_GB2312" w:cs="仿宋_GB2312"/>
                <w:sz w:val="24"/>
              </w:rPr>
              <w:t>分，无记录扣</w:t>
            </w:r>
            <w:r>
              <w:rPr>
                <w:rFonts w:hAnsi="仿宋_GB2312" w:cs="仿宋_GB2312"/>
                <w:sz w:val="24"/>
              </w:rPr>
              <w:t>6</w:t>
            </w:r>
            <w:r>
              <w:rPr>
                <w:rFonts w:hint="eastAsia" w:hAnsi="仿宋_GB2312" w:cs="仿宋_GB2312"/>
                <w:sz w:val="24"/>
              </w:rPr>
              <w:t>分，记录不规范的扣</w:t>
            </w:r>
            <w:r>
              <w:rPr>
                <w:rFonts w:hAnsi="仿宋_GB2312" w:cs="仿宋_GB2312"/>
                <w:sz w:val="24"/>
              </w:rPr>
              <w:t>3</w:t>
            </w:r>
            <w:r>
              <w:rPr>
                <w:rFonts w:hint="eastAsia" w:hAnsi="仿宋_GB2312" w:cs="仿宋_GB2312"/>
                <w:sz w:val="24"/>
              </w:rPr>
              <w:t>分。扣完为止。</w:t>
            </w:r>
          </w:p>
        </w:tc>
        <w:tc>
          <w:tcPr>
            <w:tcW w:w="859" w:type="dxa"/>
            <w:noWrap/>
            <w:vAlign w:val="top"/>
          </w:tcPr>
          <w:p w14:paraId="33FCA7D7">
            <w:pPr>
              <w:spacing w:line="300" w:lineRule="exact"/>
              <w:jc w:val="center"/>
              <w:rPr>
                <w:rFonts w:hAnsi="仿宋_GB2312" w:cs="仿宋_GB2312"/>
                <w:b/>
                <w:bCs/>
                <w:sz w:val="24"/>
              </w:rPr>
            </w:pPr>
          </w:p>
        </w:tc>
        <w:tc>
          <w:tcPr>
            <w:tcW w:w="647" w:type="dxa"/>
            <w:vMerge w:val="continue"/>
            <w:noWrap/>
            <w:vAlign w:val="top"/>
          </w:tcPr>
          <w:p w14:paraId="49FCB57B">
            <w:pPr>
              <w:spacing w:line="300" w:lineRule="exact"/>
              <w:jc w:val="center"/>
              <w:rPr>
                <w:rFonts w:hAnsi="仿宋_GB2312" w:cs="仿宋_GB2312"/>
                <w:b/>
                <w:bCs/>
                <w:sz w:val="24"/>
              </w:rPr>
            </w:pPr>
          </w:p>
        </w:tc>
      </w:tr>
      <w:tr w14:paraId="4312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4" w:hRule="atLeast"/>
          <w:jc w:val="center"/>
        </w:trPr>
        <w:tc>
          <w:tcPr>
            <w:tcW w:w="838" w:type="dxa"/>
            <w:vMerge w:val="restart"/>
            <w:shd w:val="clear" w:color="auto" w:fill="auto"/>
            <w:noWrap/>
            <w:vAlign w:val="center"/>
          </w:tcPr>
          <w:p w14:paraId="49B0F89D">
            <w:pPr>
              <w:spacing w:line="300" w:lineRule="exact"/>
              <w:jc w:val="center"/>
              <w:rPr>
                <w:rFonts w:hAnsi="仿宋_GB2312" w:cs="仿宋_GB2312"/>
                <w:sz w:val="24"/>
              </w:rPr>
            </w:pPr>
            <w:r>
              <w:rPr>
                <w:rFonts w:hint="eastAsia" w:hAnsi="仿宋_GB2312" w:cs="仿宋_GB2312"/>
                <w:sz w:val="24"/>
              </w:rPr>
              <w:t>消毒隔离</w:t>
            </w:r>
          </w:p>
          <w:p w14:paraId="432F8F51">
            <w:pPr>
              <w:spacing w:line="300" w:lineRule="exact"/>
              <w:jc w:val="center"/>
              <w:rPr>
                <w:rFonts w:hAnsi="仿宋_GB2312" w:cs="仿宋_GB2312"/>
                <w:sz w:val="24"/>
              </w:rPr>
            </w:pPr>
            <w:r>
              <w:rPr>
                <w:rFonts w:hAnsi="仿宋_GB2312" w:cs="仿宋_GB2312"/>
                <w:sz w:val="24"/>
              </w:rPr>
              <w:t>180</w:t>
            </w:r>
            <w:r>
              <w:rPr>
                <w:rFonts w:hint="eastAsia" w:hAnsi="仿宋_GB2312" w:cs="仿宋_GB2312"/>
                <w:sz w:val="24"/>
              </w:rPr>
              <w:t>分</w:t>
            </w:r>
          </w:p>
        </w:tc>
        <w:tc>
          <w:tcPr>
            <w:tcW w:w="1515" w:type="dxa"/>
            <w:vMerge w:val="restart"/>
            <w:shd w:val="clear" w:color="auto" w:fill="auto"/>
            <w:noWrap/>
            <w:vAlign w:val="center"/>
          </w:tcPr>
          <w:p w14:paraId="5988C51C">
            <w:pPr>
              <w:spacing w:line="300" w:lineRule="exact"/>
              <w:jc w:val="center"/>
              <w:rPr>
                <w:rFonts w:hAnsi="仿宋_GB2312" w:cs="仿宋_GB2312"/>
                <w:sz w:val="24"/>
              </w:rPr>
            </w:pPr>
            <w:r>
              <w:rPr>
                <w:rFonts w:hint="eastAsia" w:hAnsi="仿宋_GB2312" w:cs="仿宋_GB2312"/>
                <w:sz w:val="24"/>
              </w:rPr>
              <w:t>手术室管理</w:t>
            </w:r>
          </w:p>
          <w:p w14:paraId="2ADC7730">
            <w:pPr>
              <w:spacing w:line="300" w:lineRule="exact"/>
              <w:jc w:val="center"/>
              <w:rPr>
                <w:rFonts w:hAnsi="仿宋_GB2312" w:cs="仿宋_GB2312"/>
                <w:sz w:val="24"/>
              </w:rPr>
            </w:pPr>
            <w:r>
              <w:rPr>
                <w:rFonts w:hAnsi="仿宋_GB2312" w:cs="仿宋_GB2312"/>
                <w:sz w:val="24"/>
              </w:rPr>
              <w:t>(66</w:t>
            </w:r>
            <w:r>
              <w:rPr>
                <w:rFonts w:hint="eastAsia" w:hAnsi="仿宋_GB2312" w:cs="仿宋_GB2312"/>
                <w:sz w:val="24"/>
              </w:rPr>
              <w:t>分</w:t>
            </w:r>
            <w:r>
              <w:rPr>
                <w:rFonts w:hAnsi="仿宋_GB2312" w:cs="仿宋_GB2312"/>
                <w:sz w:val="24"/>
              </w:rPr>
              <w:t>)</w:t>
            </w:r>
          </w:p>
        </w:tc>
        <w:tc>
          <w:tcPr>
            <w:tcW w:w="5589" w:type="dxa"/>
            <w:noWrap/>
            <w:vAlign w:val="center"/>
          </w:tcPr>
          <w:p w14:paraId="3BA191D3">
            <w:pPr>
              <w:spacing w:line="300" w:lineRule="exact"/>
              <w:rPr>
                <w:rFonts w:hAnsi="仿宋_GB2312" w:cs="仿宋_GB2312"/>
                <w:sz w:val="24"/>
                <w:shd w:val="clear" w:color="auto" w:fill="F7FCFF"/>
              </w:rPr>
            </w:pPr>
            <w:r>
              <w:rPr>
                <w:rFonts w:hint="eastAsia" w:hAnsi="仿宋_GB2312" w:cs="仿宋_GB2312"/>
                <w:sz w:val="24"/>
              </w:rPr>
              <w:t>手术部（室）应当建立手术安全核查制度，建立并实施手术物品清点制度，制订并完善各类突发事件应急预案和处置流程，建立并落实无菌操作管理制度、人员进出管理制度、卫生清洁制度、空气净化系统管理制度、手术器械管理制度、一次性无菌物品管理制度，并按照医院感染预防与控制原则设置工作流程。</w:t>
            </w:r>
          </w:p>
        </w:tc>
        <w:tc>
          <w:tcPr>
            <w:tcW w:w="4820" w:type="dxa"/>
            <w:noWrap/>
            <w:vAlign w:val="center"/>
          </w:tcPr>
          <w:p w14:paraId="78F01BDB">
            <w:pPr>
              <w:spacing w:line="300" w:lineRule="exact"/>
              <w:rPr>
                <w:rFonts w:hAnsi="仿宋_GB2312" w:cs="仿宋_GB2312"/>
                <w:sz w:val="24"/>
              </w:rPr>
            </w:pPr>
            <w:r>
              <w:rPr>
                <w:rFonts w:hint="eastAsia" w:hAnsi="仿宋_GB2312" w:cs="仿宋_GB2312"/>
                <w:sz w:val="24"/>
              </w:rPr>
              <w:t>现场查看制度，未制定制度的每少一项扣</w:t>
            </w:r>
            <w:r>
              <w:rPr>
                <w:rFonts w:hAnsi="仿宋_GB2312" w:cs="仿宋_GB2312"/>
                <w:sz w:val="24"/>
              </w:rPr>
              <w:t>6</w:t>
            </w:r>
            <w:r>
              <w:rPr>
                <w:rFonts w:hint="eastAsia" w:hAnsi="仿宋_GB2312" w:cs="仿宋_GB2312"/>
                <w:sz w:val="24"/>
              </w:rPr>
              <w:t>分，制度不规范的每一项扣</w:t>
            </w:r>
            <w:r>
              <w:rPr>
                <w:rFonts w:hAnsi="仿宋_GB2312" w:cs="仿宋_GB2312"/>
                <w:sz w:val="24"/>
              </w:rPr>
              <w:t>3</w:t>
            </w:r>
            <w:r>
              <w:rPr>
                <w:rFonts w:hint="eastAsia" w:hAnsi="仿宋_GB2312" w:cs="仿宋_GB2312"/>
                <w:sz w:val="24"/>
              </w:rPr>
              <w:t>分。扣完为止。</w:t>
            </w:r>
          </w:p>
        </w:tc>
        <w:tc>
          <w:tcPr>
            <w:tcW w:w="859" w:type="dxa"/>
            <w:noWrap/>
            <w:vAlign w:val="top"/>
          </w:tcPr>
          <w:p w14:paraId="14246F4D">
            <w:pPr>
              <w:spacing w:line="300" w:lineRule="exact"/>
              <w:jc w:val="center"/>
              <w:rPr>
                <w:rFonts w:hAnsi="仿宋_GB2312" w:cs="仿宋_GB2312"/>
                <w:b/>
                <w:bCs/>
                <w:sz w:val="24"/>
              </w:rPr>
            </w:pPr>
          </w:p>
        </w:tc>
        <w:tc>
          <w:tcPr>
            <w:tcW w:w="647" w:type="dxa"/>
            <w:vMerge w:val="restart"/>
            <w:noWrap/>
            <w:vAlign w:val="top"/>
          </w:tcPr>
          <w:p w14:paraId="48E68E4F">
            <w:pPr>
              <w:spacing w:line="300" w:lineRule="exact"/>
              <w:jc w:val="center"/>
              <w:rPr>
                <w:rFonts w:hAnsi="仿宋_GB2312" w:cs="仿宋_GB2312"/>
                <w:b/>
                <w:bCs/>
                <w:sz w:val="24"/>
              </w:rPr>
            </w:pPr>
          </w:p>
        </w:tc>
      </w:tr>
      <w:tr w14:paraId="404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9" w:hRule="atLeast"/>
          <w:jc w:val="center"/>
        </w:trPr>
        <w:tc>
          <w:tcPr>
            <w:tcW w:w="838" w:type="dxa"/>
            <w:vMerge w:val="continue"/>
            <w:shd w:val="clear" w:color="auto" w:fill="auto"/>
            <w:noWrap/>
            <w:vAlign w:val="center"/>
          </w:tcPr>
          <w:p w14:paraId="50D3AA4E">
            <w:pPr>
              <w:spacing w:line="300" w:lineRule="exact"/>
              <w:jc w:val="center"/>
              <w:rPr>
                <w:rFonts w:hAnsi="仿宋_GB2312" w:cs="仿宋_GB2312"/>
                <w:b/>
                <w:bCs/>
                <w:sz w:val="24"/>
              </w:rPr>
            </w:pPr>
          </w:p>
        </w:tc>
        <w:tc>
          <w:tcPr>
            <w:tcW w:w="1515" w:type="dxa"/>
            <w:vMerge w:val="continue"/>
            <w:shd w:val="clear" w:color="auto" w:fill="auto"/>
            <w:noWrap/>
            <w:vAlign w:val="center"/>
          </w:tcPr>
          <w:p w14:paraId="2491EC6D">
            <w:pPr>
              <w:spacing w:line="300" w:lineRule="exact"/>
              <w:jc w:val="center"/>
              <w:rPr>
                <w:rFonts w:hAnsi="仿宋_GB2312" w:cs="仿宋_GB2312"/>
                <w:sz w:val="24"/>
              </w:rPr>
            </w:pPr>
          </w:p>
        </w:tc>
        <w:tc>
          <w:tcPr>
            <w:tcW w:w="5589" w:type="dxa"/>
            <w:noWrap/>
            <w:vAlign w:val="center"/>
          </w:tcPr>
          <w:p w14:paraId="7C9A9150">
            <w:pPr>
              <w:spacing w:line="300" w:lineRule="exact"/>
              <w:rPr>
                <w:rFonts w:hAnsi="仿宋_GB2312" w:cs="仿宋_GB2312"/>
                <w:sz w:val="24"/>
                <w:shd w:val="clear" w:color="auto" w:fill="F7FCFF"/>
              </w:rPr>
            </w:pPr>
            <w:r>
              <w:rPr>
                <w:rFonts w:hint="eastAsia" w:hAnsi="仿宋_GB2312" w:cs="仿宋_GB2312"/>
                <w:sz w:val="24"/>
              </w:rPr>
              <w:t>手术部（室）应当通过有效的医院感染监测、空气质量控制、环境清洁管理等措施，降低发生感染的危险。</w:t>
            </w:r>
          </w:p>
        </w:tc>
        <w:tc>
          <w:tcPr>
            <w:tcW w:w="4820" w:type="dxa"/>
            <w:noWrap/>
            <w:vAlign w:val="center"/>
          </w:tcPr>
          <w:p w14:paraId="37243971">
            <w:pPr>
              <w:spacing w:line="300" w:lineRule="exact"/>
              <w:rPr>
                <w:rFonts w:hAnsi="仿宋_GB2312" w:cs="仿宋_GB2312"/>
                <w:sz w:val="24"/>
              </w:rPr>
            </w:pPr>
            <w:r>
              <w:rPr>
                <w:rFonts w:hint="eastAsia" w:hAnsi="仿宋_GB2312" w:cs="仿宋_GB2312"/>
                <w:sz w:val="24"/>
              </w:rPr>
              <w:t>现场查看相关的记录，未进行相关检测等措施的扣</w:t>
            </w:r>
            <w:r>
              <w:rPr>
                <w:rFonts w:hAnsi="仿宋_GB2312" w:cs="仿宋_GB2312"/>
                <w:sz w:val="24"/>
              </w:rPr>
              <w:t>9</w:t>
            </w:r>
            <w:r>
              <w:rPr>
                <w:rFonts w:hint="eastAsia" w:hAnsi="仿宋_GB2312" w:cs="仿宋_GB2312"/>
                <w:sz w:val="24"/>
              </w:rPr>
              <w:t>分。</w:t>
            </w:r>
          </w:p>
        </w:tc>
        <w:tc>
          <w:tcPr>
            <w:tcW w:w="859" w:type="dxa"/>
            <w:noWrap/>
            <w:vAlign w:val="top"/>
          </w:tcPr>
          <w:p w14:paraId="29D3581E">
            <w:pPr>
              <w:spacing w:line="300" w:lineRule="exact"/>
              <w:jc w:val="center"/>
              <w:rPr>
                <w:rFonts w:hAnsi="仿宋_GB2312" w:cs="仿宋_GB2312"/>
                <w:b/>
                <w:bCs/>
                <w:sz w:val="24"/>
              </w:rPr>
            </w:pPr>
          </w:p>
        </w:tc>
        <w:tc>
          <w:tcPr>
            <w:tcW w:w="647" w:type="dxa"/>
            <w:vMerge w:val="continue"/>
            <w:noWrap/>
            <w:vAlign w:val="top"/>
          </w:tcPr>
          <w:p w14:paraId="02A54060">
            <w:pPr>
              <w:spacing w:line="300" w:lineRule="exact"/>
              <w:jc w:val="center"/>
              <w:rPr>
                <w:rFonts w:hAnsi="仿宋_GB2312" w:cs="仿宋_GB2312"/>
                <w:b/>
                <w:bCs/>
                <w:sz w:val="24"/>
              </w:rPr>
            </w:pPr>
          </w:p>
        </w:tc>
      </w:tr>
      <w:tr w14:paraId="1FDA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4" w:hRule="atLeast"/>
          <w:jc w:val="center"/>
        </w:trPr>
        <w:tc>
          <w:tcPr>
            <w:tcW w:w="838" w:type="dxa"/>
            <w:vMerge w:val="continue"/>
            <w:shd w:val="clear" w:color="auto" w:fill="auto"/>
            <w:noWrap/>
            <w:vAlign w:val="center"/>
          </w:tcPr>
          <w:p w14:paraId="13E3A172">
            <w:pPr>
              <w:spacing w:line="300" w:lineRule="exact"/>
              <w:jc w:val="center"/>
              <w:rPr>
                <w:rFonts w:hAnsi="仿宋_GB2312" w:cs="仿宋_GB2312"/>
                <w:b/>
                <w:bCs/>
                <w:sz w:val="24"/>
              </w:rPr>
            </w:pPr>
          </w:p>
        </w:tc>
        <w:tc>
          <w:tcPr>
            <w:tcW w:w="1515" w:type="dxa"/>
            <w:vMerge w:val="continue"/>
            <w:shd w:val="clear" w:color="auto" w:fill="auto"/>
            <w:noWrap/>
            <w:vAlign w:val="center"/>
          </w:tcPr>
          <w:p w14:paraId="19B5FC65">
            <w:pPr>
              <w:spacing w:line="300" w:lineRule="exact"/>
              <w:jc w:val="center"/>
              <w:rPr>
                <w:rFonts w:hAnsi="仿宋_GB2312" w:cs="仿宋_GB2312"/>
                <w:sz w:val="24"/>
              </w:rPr>
            </w:pPr>
          </w:p>
        </w:tc>
        <w:tc>
          <w:tcPr>
            <w:tcW w:w="5589" w:type="dxa"/>
            <w:noWrap/>
            <w:vAlign w:val="center"/>
          </w:tcPr>
          <w:p w14:paraId="379B3AC6">
            <w:pPr>
              <w:spacing w:line="300" w:lineRule="exact"/>
              <w:rPr>
                <w:rFonts w:hAnsi="仿宋_GB2312" w:cs="仿宋_GB2312"/>
                <w:sz w:val="24"/>
              </w:rPr>
            </w:pPr>
            <w:r>
              <w:rPr>
                <w:rFonts w:hint="eastAsia" w:hAnsi="仿宋_GB2312" w:cs="仿宋_GB2312"/>
                <w:sz w:val="24"/>
              </w:rPr>
              <w:t>手术室应设有工作人员出入通道、患者出入通道，医患双通道。</w:t>
            </w:r>
          </w:p>
        </w:tc>
        <w:tc>
          <w:tcPr>
            <w:tcW w:w="4820" w:type="dxa"/>
            <w:noWrap/>
            <w:vAlign w:val="center"/>
          </w:tcPr>
          <w:p w14:paraId="3A8586E6">
            <w:pPr>
              <w:spacing w:line="300" w:lineRule="exact"/>
              <w:rPr>
                <w:rFonts w:hAnsi="仿宋_GB2312" w:cs="仿宋_GB2312"/>
                <w:sz w:val="24"/>
              </w:rPr>
            </w:pPr>
            <w:r>
              <w:rPr>
                <w:rFonts w:hint="eastAsia" w:hAnsi="仿宋_GB2312" w:cs="仿宋_GB2312"/>
                <w:sz w:val="24"/>
              </w:rPr>
              <w:t>现场查看，不符合要求的扣</w:t>
            </w:r>
            <w:r>
              <w:rPr>
                <w:rFonts w:hAnsi="仿宋_GB2312" w:cs="仿宋_GB2312"/>
                <w:sz w:val="24"/>
              </w:rPr>
              <w:t>9</w:t>
            </w:r>
            <w:r>
              <w:rPr>
                <w:rFonts w:hint="eastAsia" w:hAnsi="仿宋_GB2312" w:cs="仿宋_GB2312"/>
                <w:sz w:val="24"/>
              </w:rPr>
              <w:t>分，扣完为止。</w:t>
            </w:r>
          </w:p>
        </w:tc>
        <w:tc>
          <w:tcPr>
            <w:tcW w:w="859" w:type="dxa"/>
            <w:noWrap/>
            <w:vAlign w:val="top"/>
          </w:tcPr>
          <w:p w14:paraId="58B73040">
            <w:pPr>
              <w:spacing w:line="300" w:lineRule="exact"/>
              <w:jc w:val="center"/>
              <w:rPr>
                <w:rFonts w:hAnsi="仿宋_GB2312" w:cs="仿宋_GB2312"/>
                <w:b/>
                <w:bCs/>
                <w:sz w:val="24"/>
              </w:rPr>
            </w:pPr>
          </w:p>
        </w:tc>
        <w:tc>
          <w:tcPr>
            <w:tcW w:w="647" w:type="dxa"/>
            <w:vMerge w:val="continue"/>
            <w:noWrap/>
            <w:vAlign w:val="top"/>
          </w:tcPr>
          <w:p w14:paraId="1054634E">
            <w:pPr>
              <w:spacing w:line="300" w:lineRule="exact"/>
              <w:jc w:val="center"/>
              <w:rPr>
                <w:rFonts w:hAnsi="仿宋_GB2312" w:cs="仿宋_GB2312"/>
                <w:b/>
                <w:bCs/>
                <w:sz w:val="24"/>
              </w:rPr>
            </w:pPr>
          </w:p>
        </w:tc>
      </w:tr>
      <w:tr w14:paraId="0D2A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426D1DC8">
            <w:pPr>
              <w:spacing w:line="300" w:lineRule="exact"/>
              <w:jc w:val="center"/>
              <w:rPr>
                <w:rFonts w:hAnsi="仿宋_GB2312" w:cs="仿宋_GB2312"/>
                <w:b/>
                <w:bCs/>
                <w:sz w:val="24"/>
              </w:rPr>
            </w:pPr>
          </w:p>
        </w:tc>
        <w:tc>
          <w:tcPr>
            <w:tcW w:w="1515" w:type="dxa"/>
            <w:vMerge w:val="continue"/>
            <w:shd w:val="clear" w:color="auto" w:fill="auto"/>
            <w:noWrap/>
            <w:vAlign w:val="center"/>
          </w:tcPr>
          <w:p w14:paraId="4B281FD1">
            <w:pPr>
              <w:spacing w:line="300" w:lineRule="exact"/>
              <w:jc w:val="center"/>
              <w:rPr>
                <w:rFonts w:hAnsi="仿宋_GB2312" w:cs="仿宋_GB2312"/>
                <w:sz w:val="24"/>
              </w:rPr>
            </w:pPr>
          </w:p>
        </w:tc>
        <w:tc>
          <w:tcPr>
            <w:tcW w:w="5589" w:type="dxa"/>
            <w:noWrap/>
            <w:vAlign w:val="center"/>
          </w:tcPr>
          <w:p w14:paraId="338DB1A1">
            <w:pPr>
              <w:spacing w:line="300" w:lineRule="exact"/>
              <w:rPr>
                <w:rFonts w:hAnsi="仿宋_GB2312" w:cs="仿宋_GB2312"/>
                <w:sz w:val="24"/>
              </w:rPr>
            </w:pPr>
            <w:r>
              <w:rPr>
                <w:rFonts w:hint="eastAsia" w:hAnsi="仿宋_GB2312" w:cs="仿宋_GB2312"/>
                <w:sz w:val="24"/>
              </w:rPr>
              <w:t>应环境清洁、远离污染源，独立成区。</w:t>
            </w:r>
          </w:p>
        </w:tc>
        <w:tc>
          <w:tcPr>
            <w:tcW w:w="4820" w:type="dxa"/>
            <w:noWrap/>
            <w:vAlign w:val="center"/>
          </w:tcPr>
          <w:p w14:paraId="41DF7BF3">
            <w:pPr>
              <w:spacing w:line="300" w:lineRule="exact"/>
              <w:rPr>
                <w:rFonts w:hAnsi="仿宋_GB2312" w:cs="仿宋_GB2312"/>
                <w:sz w:val="24"/>
              </w:rPr>
            </w:pPr>
            <w:r>
              <w:rPr>
                <w:rFonts w:hint="eastAsia" w:hAnsi="仿宋_GB2312" w:cs="仿宋_GB2312"/>
                <w:sz w:val="24"/>
              </w:rPr>
              <w:t>现场查看，不符合要求的扣</w:t>
            </w:r>
            <w:r>
              <w:rPr>
                <w:rFonts w:hAnsi="仿宋_GB2312" w:cs="仿宋_GB2312"/>
                <w:sz w:val="24"/>
              </w:rPr>
              <w:t>9</w:t>
            </w:r>
            <w:r>
              <w:rPr>
                <w:rFonts w:hint="eastAsia" w:hAnsi="仿宋_GB2312" w:cs="仿宋_GB2312"/>
                <w:sz w:val="24"/>
              </w:rPr>
              <w:t>分。扣完为止。</w:t>
            </w:r>
          </w:p>
        </w:tc>
        <w:tc>
          <w:tcPr>
            <w:tcW w:w="859" w:type="dxa"/>
            <w:noWrap/>
            <w:vAlign w:val="top"/>
          </w:tcPr>
          <w:p w14:paraId="46F8C888">
            <w:pPr>
              <w:spacing w:line="300" w:lineRule="exact"/>
              <w:jc w:val="center"/>
              <w:rPr>
                <w:rFonts w:hAnsi="仿宋_GB2312" w:cs="仿宋_GB2312"/>
                <w:b/>
                <w:bCs/>
                <w:sz w:val="24"/>
              </w:rPr>
            </w:pPr>
          </w:p>
        </w:tc>
        <w:tc>
          <w:tcPr>
            <w:tcW w:w="647" w:type="dxa"/>
            <w:vMerge w:val="continue"/>
            <w:noWrap/>
            <w:vAlign w:val="top"/>
          </w:tcPr>
          <w:p w14:paraId="4C66A781">
            <w:pPr>
              <w:spacing w:line="300" w:lineRule="exact"/>
              <w:jc w:val="center"/>
              <w:rPr>
                <w:rFonts w:hAnsi="仿宋_GB2312" w:cs="仿宋_GB2312"/>
                <w:b/>
                <w:bCs/>
                <w:sz w:val="24"/>
              </w:rPr>
            </w:pPr>
          </w:p>
        </w:tc>
      </w:tr>
      <w:tr w14:paraId="4C39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9" w:hRule="atLeast"/>
          <w:jc w:val="center"/>
        </w:trPr>
        <w:tc>
          <w:tcPr>
            <w:tcW w:w="838" w:type="dxa"/>
            <w:vMerge w:val="continue"/>
            <w:shd w:val="clear" w:color="auto" w:fill="auto"/>
            <w:noWrap/>
            <w:vAlign w:val="center"/>
          </w:tcPr>
          <w:p w14:paraId="27CCB6B4">
            <w:pPr>
              <w:spacing w:line="300" w:lineRule="exact"/>
              <w:jc w:val="center"/>
              <w:rPr>
                <w:rFonts w:hAnsi="仿宋_GB2312" w:cs="仿宋_GB2312"/>
                <w:b/>
                <w:bCs/>
                <w:sz w:val="24"/>
              </w:rPr>
            </w:pPr>
          </w:p>
        </w:tc>
        <w:tc>
          <w:tcPr>
            <w:tcW w:w="1515" w:type="dxa"/>
            <w:vMerge w:val="continue"/>
            <w:shd w:val="clear" w:color="auto" w:fill="auto"/>
            <w:noWrap/>
            <w:vAlign w:val="center"/>
          </w:tcPr>
          <w:p w14:paraId="4DB0F814">
            <w:pPr>
              <w:spacing w:line="300" w:lineRule="exact"/>
              <w:jc w:val="center"/>
              <w:rPr>
                <w:rFonts w:hAnsi="仿宋_GB2312" w:cs="仿宋_GB2312"/>
                <w:sz w:val="24"/>
              </w:rPr>
            </w:pPr>
          </w:p>
        </w:tc>
        <w:tc>
          <w:tcPr>
            <w:tcW w:w="5589" w:type="dxa"/>
            <w:noWrap/>
            <w:vAlign w:val="center"/>
          </w:tcPr>
          <w:p w14:paraId="04A74570">
            <w:pPr>
              <w:spacing w:line="300" w:lineRule="exact"/>
              <w:rPr>
                <w:rFonts w:hAnsi="仿宋_GB2312" w:cs="仿宋_GB2312"/>
                <w:sz w:val="24"/>
              </w:rPr>
            </w:pPr>
            <w:r>
              <w:rPr>
                <w:rFonts w:hint="eastAsia" w:hAnsi="仿宋_GB2312" w:cs="仿宋_GB2312"/>
                <w:sz w:val="24"/>
              </w:rPr>
              <w:t>建筑布局符合功能流程合理和洁污区域分开的原则，物流做到洁污分开，流向合理。</w:t>
            </w:r>
          </w:p>
        </w:tc>
        <w:tc>
          <w:tcPr>
            <w:tcW w:w="4820" w:type="dxa"/>
            <w:noWrap/>
            <w:vAlign w:val="center"/>
          </w:tcPr>
          <w:p w14:paraId="1A30959B">
            <w:pPr>
              <w:spacing w:line="300" w:lineRule="exact"/>
              <w:rPr>
                <w:rFonts w:hAnsi="仿宋_GB2312" w:cs="仿宋_GB2312"/>
                <w:sz w:val="24"/>
              </w:rPr>
            </w:pPr>
            <w:r>
              <w:rPr>
                <w:rFonts w:hint="eastAsia" w:hAnsi="仿宋_GB2312" w:cs="仿宋_GB2312"/>
                <w:sz w:val="24"/>
              </w:rPr>
              <w:t>现场查看，不符合要求的扣</w:t>
            </w:r>
            <w:r>
              <w:rPr>
                <w:rFonts w:hAnsi="仿宋_GB2312" w:cs="仿宋_GB2312"/>
                <w:sz w:val="24"/>
              </w:rPr>
              <w:t>9</w:t>
            </w:r>
            <w:r>
              <w:rPr>
                <w:rFonts w:hint="eastAsia" w:hAnsi="仿宋_GB2312" w:cs="仿宋_GB2312"/>
                <w:sz w:val="24"/>
              </w:rPr>
              <w:t>分。扣完为止。</w:t>
            </w:r>
          </w:p>
        </w:tc>
        <w:tc>
          <w:tcPr>
            <w:tcW w:w="859" w:type="dxa"/>
            <w:noWrap/>
            <w:vAlign w:val="top"/>
          </w:tcPr>
          <w:p w14:paraId="6957A5B1">
            <w:pPr>
              <w:spacing w:line="300" w:lineRule="exact"/>
              <w:jc w:val="center"/>
              <w:rPr>
                <w:rFonts w:hAnsi="仿宋_GB2312" w:cs="仿宋_GB2312"/>
                <w:b/>
                <w:bCs/>
                <w:sz w:val="24"/>
              </w:rPr>
            </w:pPr>
          </w:p>
        </w:tc>
        <w:tc>
          <w:tcPr>
            <w:tcW w:w="647" w:type="dxa"/>
            <w:vMerge w:val="continue"/>
            <w:noWrap/>
            <w:vAlign w:val="top"/>
          </w:tcPr>
          <w:p w14:paraId="50632521">
            <w:pPr>
              <w:spacing w:line="300" w:lineRule="exact"/>
              <w:jc w:val="center"/>
              <w:rPr>
                <w:rFonts w:hAnsi="仿宋_GB2312" w:cs="仿宋_GB2312"/>
                <w:b/>
                <w:bCs/>
                <w:sz w:val="24"/>
              </w:rPr>
            </w:pPr>
          </w:p>
        </w:tc>
      </w:tr>
      <w:tr w14:paraId="5D90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838" w:type="dxa"/>
            <w:vMerge w:val="continue"/>
            <w:shd w:val="clear" w:color="auto" w:fill="auto"/>
            <w:noWrap/>
            <w:vAlign w:val="center"/>
          </w:tcPr>
          <w:p w14:paraId="4B7D6D25">
            <w:pPr>
              <w:spacing w:line="300" w:lineRule="exact"/>
              <w:jc w:val="center"/>
              <w:rPr>
                <w:rFonts w:hAnsi="仿宋_GB2312" w:cs="仿宋_GB2312"/>
                <w:b/>
                <w:bCs/>
                <w:sz w:val="24"/>
              </w:rPr>
            </w:pPr>
          </w:p>
        </w:tc>
        <w:tc>
          <w:tcPr>
            <w:tcW w:w="1515" w:type="dxa"/>
            <w:vMerge w:val="continue"/>
            <w:shd w:val="clear" w:color="auto" w:fill="auto"/>
            <w:noWrap/>
            <w:vAlign w:val="center"/>
          </w:tcPr>
          <w:p w14:paraId="42854A74">
            <w:pPr>
              <w:spacing w:line="300" w:lineRule="exact"/>
              <w:jc w:val="center"/>
              <w:rPr>
                <w:rFonts w:hAnsi="仿宋_GB2312" w:cs="仿宋_GB2312"/>
                <w:sz w:val="24"/>
              </w:rPr>
            </w:pPr>
          </w:p>
        </w:tc>
        <w:tc>
          <w:tcPr>
            <w:tcW w:w="5589" w:type="dxa"/>
            <w:noWrap/>
            <w:vAlign w:val="center"/>
          </w:tcPr>
          <w:p w14:paraId="004FBFAF">
            <w:pPr>
              <w:spacing w:line="300" w:lineRule="exact"/>
              <w:rPr>
                <w:rFonts w:hAnsi="仿宋_GB2312" w:cs="仿宋_GB2312"/>
                <w:spacing w:val="-4"/>
                <w:sz w:val="24"/>
                <w:shd w:val="clear" w:color="auto" w:fill="FFFFFF"/>
              </w:rPr>
            </w:pPr>
            <w:r>
              <w:rPr>
                <w:rFonts w:hint="eastAsia" w:hAnsi="仿宋_GB2312" w:cs="仿宋_GB2312"/>
                <w:spacing w:val="-4"/>
                <w:sz w:val="24"/>
              </w:rPr>
              <w:t>手术间可设窗，但必须是双层密闭窗。手术室排风必须通过管道排到室外，不应设余压阀排向走廊或夹层。</w:t>
            </w:r>
          </w:p>
        </w:tc>
        <w:tc>
          <w:tcPr>
            <w:tcW w:w="4820" w:type="dxa"/>
            <w:noWrap/>
            <w:vAlign w:val="center"/>
          </w:tcPr>
          <w:p w14:paraId="3B5DA8F3">
            <w:pPr>
              <w:spacing w:line="300" w:lineRule="exact"/>
              <w:rPr>
                <w:rFonts w:hAnsi="仿宋_GB2312" w:cs="仿宋_GB2312"/>
                <w:sz w:val="24"/>
              </w:rPr>
            </w:pPr>
            <w:r>
              <w:rPr>
                <w:rFonts w:hint="eastAsia" w:hAnsi="仿宋_GB2312" w:cs="仿宋_GB2312"/>
                <w:sz w:val="24"/>
              </w:rPr>
              <w:t>现场查看，手术间不是双层密闭窗扣</w:t>
            </w:r>
            <w:r>
              <w:rPr>
                <w:rFonts w:hAnsi="仿宋_GB2312" w:cs="仿宋_GB2312"/>
                <w:sz w:val="24"/>
              </w:rPr>
              <w:t>9</w:t>
            </w:r>
            <w:r>
              <w:rPr>
                <w:rFonts w:hint="eastAsia" w:hAnsi="仿宋_GB2312" w:cs="仿宋_GB2312"/>
                <w:sz w:val="24"/>
              </w:rPr>
              <w:t>分，手术室排风设余压阀排向走廊或夹层的扣</w:t>
            </w:r>
            <w:r>
              <w:rPr>
                <w:rFonts w:hAnsi="仿宋_GB2312" w:cs="仿宋_GB2312"/>
                <w:sz w:val="24"/>
              </w:rPr>
              <w:t>9</w:t>
            </w:r>
            <w:r>
              <w:rPr>
                <w:rFonts w:hint="eastAsia" w:hAnsi="仿宋_GB2312" w:cs="仿宋_GB2312"/>
                <w:sz w:val="24"/>
              </w:rPr>
              <w:t>分。</w:t>
            </w:r>
          </w:p>
        </w:tc>
        <w:tc>
          <w:tcPr>
            <w:tcW w:w="859" w:type="dxa"/>
            <w:noWrap/>
            <w:vAlign w:val="top"/>
          </w:tcPr>
          <w:p w14:paraId="147BCDB9">
            <w:pPr>
              <w:spacing w:line="300" w:lineRule="exact"/>
              <w:jc w:val="center"/>
              <w:rPr>
                <w:rFonts w:hAnsi="仿宋_GB2312" w:cs="仿宋_GB2312"/>
                <w:b/>
                <w:bCs/>
                <w:sz w:val="24"/>
              </w:rPr>
            </w:pPr>
          </w:p>
        </w:tc>
        <w:tc>
          <w:tcPr>
            <w:tcW w:w="647" w:type="dxa"/>
            <w:vMerge w:val="continue"/>
            <w:noWrap/>
            <w:vAlign w:val="top"/>
          </w:tcPr>
          <w:p w14:paraId="0D374B72">
            <w:pPr>
              <w:spacing w:line="300" w:lineRule="exact"/>
              <w:jc w:val="center"/>
              <w:rPr>
                <w:rFonts w:hAnsi="仿宋_GB2312" w:cs="仿宋_GB2312"/>
                <w:b/>
                <w:bCs/>
                <w:sz w:val="24"/>
              </w:rPr>
            </w:pPr>
          </w:p>
        </w:tc>
      </w:tr>
      <w:tr w14:paraId="0293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5" w:hRule="atLeast"/>
          <w:jc w:val="center"/>
        </w:trPr>
        <w:tc>
          <w:tcPr>
            <w:tcW w:w="838" w:type="dxa"/>
            <w:vMerge w:val="continue"/>
            <w:shd w:val="clear" w:color="auto" w:fill="auto"/>
            <w:noWrap/>
            <w:vAlign w:val="center"/>
          </w:tcPr>
          <w:p w14:paraId="292893B1">
            <w:pPr>
              <w:spacing w:line="300" w:lineRule="exact"/>
              <w:jc w:val="center"/>
              <w:rPr>
                <w:rFonts w:hAnsi="仿宋_GB2312" w:cs="仿宋_GB2312"/>
                <w:b/>
                <w:bCs/>
                <w:sz w:val="24"/>
              </w:rPr>
            </w:pPr>
          </w:p>
        </w:tc>
        <w:tc>
          <w:tcPr>
            <w:tcW w:w="1515" w:type="dxa"/>
            <w:vMerge w:val="continue"/>
            <w:shd w:val="clear" w:color="auto" w:fill="auto"/>
            <w:noWrap/>
            <w:vAlign w:val="center"/>
          </w:tcPr>
          <w:p w14:paraId="0E095BCD">
            <w:pPr>
              <w:spacing w:line="300" w:lineRule="exact"/>
              <w:jc w:val="center"/>
              <w:rPr>
                <w:rFonts w:hAnsi="仿宋_GB2312" w:cs="仿宋_GB2312"/>
                <w:sz w:val="24"/>
              </w:rPr>
            </w:pPr>
          </w:p>
        </w:tc>
        <w:tc>
          <w:tcPr>
            <w:tcW w:w="5589" w:type="dxa"/>
            <w:noWrap/>
            <w:vAlign w:val="center"/>
          </w:tcPr>
          <w:p w14:paraId="51B9F87A">
            <w:pPr>
              <w:spacing w:line="300" w:lineRule="exact"/>
              <w:rPr>
                <w:rFonts w:hAnsi="仿宋_GB2312" w:cs="仿宋_GB2312"/>
                <w:sz w:val="24"/>
                <w:shd w:val="clear" w:color="auto" w:fill="FFFFFF"/>
              </w:rPr>
            </w:pPr>
            <w:r>
              <w:rPr>
                <w:rFonts w:hint="eastAsia" w:hAnsi="仿宋_GB2312" w:cs="仿宋_GB2312"/>
                <w:sz w:val="24"/>
              </w:rPr>
              <w:t>建筑材料应满足易清洁、耐腐蚀的要求；层高应在</w:t>
            </w:r>
            <w:r>
              <w:rPr>
                <w:rFonts w:hAnsi="仿宋_GB2312" w:cs="仿宋_GB2312"/>
                <w:sz w:val="24"/>
              </w:rPr>
              <w:t>2.8--3.2m</w:t>
            </w:r>
            <w:r>
              <w:rPr>
                <w:rFonts w:hint="eastAsia" w:hAnsi="仿宋_GB2312" w:cs="仿宋_GB2312"/>
                <w:sz w:val="24"/>
              </w:rPr>
              <w:t>，门净宽≥</w:t>
            </w:r>
            <w:r>
              <w:rPr>
                <w:rFonts w:hAnsi="仿宋_GB2312" w:cs="仿宋_GB2312"/>
                <w:sz w:val="24"/>
              </w:rPr>
              <w:t>1.4m</w:t>
            </w:r>
            <w:r>
              <w:rPr>
                <w:rFonts w:hint="eastAsia" w:hAnsi="仿宋_GB2312" w:cs="仿宋_GB2312"/>
                <w:sz w:val="24"/>
              </w:rPr>
              <w:t>。</w:t>
            </w:r>
          </w:p>
        </w:tc>
        <w:tc>
          <w:tcPr>
            <w:tcW w:w="4820" w:type="dxa"/>
            <w:noWrap/>
            <w:vAlign w:val="center"/>
          </w:tcPr>
          <w:p w14:paraId="558FF88F">
            <w:pPr>
              <w:spacing w:line="300" w:lineRule="exact"/>
              <w:rPr>
                <w:rFonts w:hAnsi="仿宋_GB2312" w:cs="仿宋_GB2312"/>
                <w:sz w:val="24"/>
              </w:rPr>
            </w:pPr>
            <w:r>
              <w:rPr>
                <w:rFonts w:hint="eastAsia" w:hAnsi="仿宋_GB2312" w:cs="仿宋_GB2312"/>
                <w:sz w:val="24"/>
              </w:rPr>
              <w:t>现场查看，建筑材料不符合要求的扣</w:t>
            </w:r>
            <w:r>
              <w:rPr>
                <w:rFonts w:hAnsi="仿宋_GB2312" w:cs="仿宋_GB2312"/>
                <w:sz w:val="24"/>
              </w:rPr>
              <w:t>6</w:t>
            </w:r>
            <w:r>
              <w:rPr>
                <w:rFonts w:hint="eastAsia" w:hAnsi="仿宋_GB2312" w:cs="仿宋_GB2312"/>
                <w:sz w:val="24"/>
              </w:rPr>
              <w:t>分，层高不符合要求的扣</w:t>
            </w:r>
            <w:r>
              <w:rPr>
                <w:rFonts w:hAnsi="仿宋_GB2312" w:cs="仿宋_GB2312"/>
                <w:sz w:val="24"/>
              </w:rPr>
              <w:t>6</w:t>
            </w:r>
            <w:r>
              <w:rPr>
                <w:rFonts w:hint="eastAsia" w:hAnsi="仿宋_GB2312" w:cs="仿宋_GB2312"/>
                <w:sz w:val="24"/>
              </w:rPr>
              <w:t>分，门净宽不符合要求的扣</w:t>
            </w:r>
            <w:r>
              <w:rPr>
                <w:rFonts w:hAnsi="仿宋_GB2312" w:cs="仿宋_GB2312"/>
                <w:sz w:val="24"/>
              </w:rPr>
              <w:t>6</w:t>
            </w:r>
            <w:r>
              <w:rPr>
                <w:rFonts w:hint="eastAsia" w:hAnsi="仿宋_GB2312" w:cs="仿宋_GB2312"/>
                <w:sz w:val="24"/>
              </w:rPr>
              <w:t>分。扣完为止。</w:t>
            </w:r>
          </w:p>
        </w:tc>
        <w:tc>
          <w:tcPr>
            <w:tcW w:w="859" w:type="dxa"/>
            <w:noWrap/>
            <w:vAlign w:val="top"/>
          </w:tcPr>
          <w:p w14:paraId="01093AD1">
            <w:pPr>
              <w:spacing w:line="300" w:lineRule="exact"/>
              <w:jc w:val="center"/>
              <w:rPr>
                <w:rFonts w:hAnsi="仿宋_GB2312" w:cs="仿宋_GB2312"/>
                <w:b/>
                <w:bCs/>
                <w:sz w:val="24"/>
              </w:rPr>
            </w:pPr>
          </w:p>
        </w:tc>
        <w:tc>
          <w:tcPr>
            <w:tcW w:w="647" w:type="dxa"/>
            <w:vMerge w:val="continue"/>
            <w:noWrap/>
            <w:vAlign w:val="top"/>
          </w:tcPr>
          <w:p w14:paraId="3483F2F5">
            <w:pPr>
              <w:spacing w:line="300" w:lineRule="exact"/>
              <w:jc w:val="center"/>
              <w:rPr>
                <w:rFonts w:hAnsi="仿宋_GB2312" w:cs="仿宋_GB2312"/>
                <w:b/>
                <w:bCs/>
                <w:sz w:val="24"/>
              </w:rPr>
            </w:pPr>
          </w:p>
        </w:tc>
      </w:tr>
      <w:tr w14:paraId="2491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restart"/>
            <w:shd w:val="clear" w:color="auto" w:fill="auto"/>
            <w:noWrap/>
            <w:vAlign w:val="center"/>
          </w:tcPr>
          <w:p w14:paraId="7C7DC9C3">
            <w:pPr>
              <w:spacing w:line="300" w:lineRule="exact"/>
              <w:jc w:val="center"/>
              <w:rPr>
                <w:rFonts w:hAnsi="仿宋_GB2312" w:cs="仿宋_GB2312"/>
                <w:sz w:val="24"/>
              </w:rPr>
            </w:pPr>
            <w:r>
              <w:rPr>
                <w:rFonts w:hint="eastAsia" w:hAnsi="仿宋_GB2312" w:cs="仿宋_GB2312"/>
                <w:sz w:val="24"/>
              </w:rPr>
              <w:t>消毒隔离</w:t>
            </w:r>
          </w:p>
          <w:p w14:paraId="74DC6725">
            <w:pPr>
              <w:spacing w:line="300" w:lineRule="exact"/>
              <w:jc w:val="center"/>
              <w:rPr>
                <w:rFonts w:hAnsi="仿宋_GB2312" w:cs="仿宋_GB2312"/>
                <w:sz w:val="24"/>
              </w:rPr>
            </w:pPr>
            <w:r>
              <w:rPr>
                <w:rFonts w:hAnsi="仿宋_GB2312" w:cs="仿宋_GB2312"/>
                <w:sz w:val="24"/>
              </w:rPr>
              <w:t>180</w:t>
            </w:r>
            <w:r>
              <w:rPr>
                <w:rFonts w:hint="eastAsia" w:hAnsi="仿宋_GB2312" w:cs="仿宋_GB2312"/>
                <w:sz w:val="24"/>
              </w:rPr>
              <w:t>分</w:t>
            </w:r>
          </w:p>
        </w:tc>
        <w:tc>
          <w:tcPr>
            <w:tcW w:w="1515" w:type="dxa"/>
            <w:vMerge w:val="restart"/>
            <w:shd w:val="clear" w:color="auto" w:fill="auto"/>
            <w:noWrap/>
            <w:vAlign w:val="center"/>
          </w:tcPr>
          <w:p w14:paraId="05ACB613">
            <w:pPr>
              <w:spacing w:line="300" w:lineRule="exact"/>
              <w:jc w:val="center"/>
              <w:rPr>
                <w:rFonts w:hAnsi="仿宋_GB2312" w:cs="仿宋_GB2312"/>
                <w:sz w:val="24"/>
              </w:rPr>
            </w:pPr>
            <w:r>
              <w:rPr>
                <w:rFonts w:hint="eastAsia" w:hAnsi="仿宋_GB2312" w:cs="仿宋_GB2312"/>
                <w:sz w:val="24"/>
              </w:rPr>
              <w:t>手术室管理</w:t>
            </w:r>
          </w:p>
          <w:p w14:paraId="7190FFEF">
            <w:pPr>
              <w:spacing w:line="300" w:lineRule="exact"/>
              <w:jc w:val="center"/>
              <w:rPr>
                <w:rFonts w:hAnsi="仿宋_GB2312" w:cs="仿宋_GB2312"/>
                <w:sz w:val="24"/>
              </w:rPr>
            </w:pPr>
            <w:r>
              <w:rPr>
                <w:rFonts w:hAnsi="仿宋_GB2312" w:cs="仿宋_GB2312"/>
                <w:sz w:val="24"/>
              </w:rPr>
              <w:t>(66</w:t>
            </w:r>
            <w:r>
              <w:rPr>
                <w:rFonts w:hint="eastAsia" w:hAnsi="仿宋_GB2312" w:cs="仿宋_GB2312"/>
                <w:sz w:val="24"/>
              </w:rPr>
              <w:t>分</w:t>
            </w:r>
            <w:r>
              <w:rPr>
                <w:rFonts w:hAnsi="仿宋_GB2312" w:cs="仿宋_GB2312"/>
                <w:sz w:val="24"/>
              </w:rPr>
              <w:t>)</w:t>
            </w:r>
          </w:p>
        </w:tc>
        <w:tc>
          <w:tcPr>
            <w:tcW w:w="5589" w:type="dxa"/>
            <w:noWrap/>
            <w:vAlign w:val="center"/>
          </w:tcPr>
          <w:p w14:paraId="2A206DCB">
            <w:pPr>
              <w:spacing w:line="300" w:lineRule="exact"/>
              <w:rPr>
                <w:rFonts w:hAnsi="仿宋_GB2312" w:cs="仿宋_GB2312"/>
                <w:sz w:val="24"/>
              </w:rPr>
            </w:pPr>
            <w:r>
              <w:rPr>
                <w:rFonts w:hint="eastAsia" w:hAnsi="仿宋_GB2312" w:cs="仿宋_GB2312"/>
                <w:sz w:val="24"/>
              </w:rPr>
              <w:t>医疗机构应设置与诊疗工作相匹配的流动水洗手和卫生手消毒设施，并方便医务人员使用。</w:t>
            </w:r>
          </w:p>
          <w:p w14:paraId="387FBFE4">
            <w:pPr>
              <w:spacing w:line="300" w:lineRule="exact"/>
              <w:rPr>
                <w:rFonts w:hAnsi="仿宋_GB2312" w:cs="仿宋_GB2312"/>
                <w:sz w:val="24"/>
              </w:rPr>
            </w:pPr>
            <w:r>
              <w:rPr>
                <w:rFonts w:hAnsi="仿宋_GB2312" w:cs="仿宋_GB2312"/>
                <w:sz w:val="24"/>
              </w:rPr>
              <w:t>1.</w:t>
            </w:r>
            <w:r>
              <w:rPr>
                <w:rFonts w:hint="eastAsia" w:hAnsi="仿宋_GB2312" w:cs="仿宋_GB2312"/>
                <w:sz w:val="24"/>
              </w:rPr>
              <w:t>洗手池设置在手术间附近，水池大小、高度适宜，能防止冲洗水溅出，池面光滑无死角，易于清洁。洗手池应每日清洁与消毒。水龙头开关应为非手触式。</w:t>
            </w:r>
          </w:p>
          <w:p w14:paraId="1957DA5F">
            <w:pPr>
              <w:spacing w:line="300" w:lineRule="exact"/>
              <w:rPr>
                <w:rFonts w:hAnsi="仿宋_GB2312" w:cs="仿宋_GB2312"/>
                <w:sz w:val="24"/>
              </w:rPr>
            </w:pPr>
            <w:r>
              <w:rPr>
                <w:rFonts w:hAnsi="仿宋_GB2312" w:cs="仿宋_GB2312"/>
                <w:sz w:val="24"/>
              </w:rPr>
              <w:t>2.</w:t>
            </w:r>
            <w:r>
              <w:rPr>
                <w:rFonts w:hint="eastAsia" w:hAnsi="仿宋_GB2312" w:cs="仿宋_GB2312"/>
                <w:sz w:val="24"/>
              </w:rPr>
              <w:t>应配备洗手液（肥皂），并符合以下要求：</w:t>
            </w:r>
            <w:r>
              <w:rPr>
                <w:rFonts w:hAnsi="仿宋_GB2312" w:cs="仿宋_GB2312"/>
                <w:sz w:val="24"/>
              </w:rPr>
              <w:t>a</w:t>
            </w:r>
            <w:r>
              <w:rPr>
                <w:rFonts w:hint="eastAsia" w:hAnsi="仿宋_GB2312" w:cs="仿宋_GB2312"/>
                <w:sz w:val="24"/>
              </w:rPr>
              <w:t>盛放洗手液的容器宜为一次性使用。</w:t>
            </w:r>
            <w:r>
              <w:rPr>
                <w:rFonts w:hAnsi="仿宋_GB2312" w:cs="仿宋_GB2312"/>
                <w:sz w:val="24"/>
              </w:rPr>
              <w:t>b</w:t>
            </w:r>
            <w:r>
              <w:rPr>
                <w:rFonts w:hint="eastAsia" w:hAnsi="仿宋_GB2312" w:cs="仿宋_GB2312"/>
                <w:sz w:val="24"/>
              </w:rPr>
              <w:t>重复使用的洗手液容器应定期清洁与消毒。</w:t>
            </w:r>
            <w:r>
              <w:rPr>
                <w:rFonts w:hAnsi="仿宋_GB2312" w:cs="仿宋_GB2312"/>
                <w:sz w:val="24"/>
              </w:rPr>
              <w:t>c</w:t>
            </w:r>
            <w:r>
              <w:rPr>
                <w:rFonts w:hint="eastAsia" w:hAnsi="仿宋_GB2312" w:cs="仿宋_GB2312"/>
                <w:sz w:val="24"/>
              </w:rPr>
              <w:t>洗手液发生浑浊或变色等变质情况时及时更换，并清洁、消毒容器。</w:t>
            </w:r>
            <w:r>
              <w:rPr>
                <w:rFonts w:hAnsi="仿宋_GB2312" w:cs="仿宋_GB2312"/>
                <w:sz w:val="24"/>
              </w:rPr>
              <w:t>d</w:t>
            </w:r>
            <w:r>
              <w:rPr>
                <w:rFonts w:hint="eastAsia" w:hAnsi="仿宋_GB2312" w:cs="仿宋_GB2312"/>
                <w:sz w:val="24"/>
              </w:rPr>
              <w:t>使用的肥皂应保持清洁与干燥。</w:t>
            </w:r>
          </w:p>
          <w:p w14:paraId="178466C5">
            <w:pPr>
              <w:spacing w:line="300" w:lineRule="exact"/>
              <w:rPr>
                <w:rFonts w:hAnsi="仿宋_GB2312" w:cs="仿宋_GB2312"/>
                <w:sz w:val="24"/>
              </w:rPr>
            </w:pPr>
            <w:r>
              <w:rPr>
                <w:rFonts w:hAnsi="仿宋_GB2312" w:cs="仿宋_GB2312"/>
                <w:sz w:val="24"/>
              </w:rPr>
              <w:t>3.</w:t>
            </w:r>
            <w:r>
              <w:rPr>
                <w:rFonts w:hint="eastAsia" w:hAnsi="仿宋_GB2312" w:cs="仿宋_GB2312"/>
                <w:sz w:val="24"/>
              </w:rPr>
              <w:t>应配备干手用品或设施。</w:t>
            </w:r>
          </w:p>
          <w:p w14:paraId="174A19E1">
            <w:pPr>
              <w:spacing w:line="300" w:lineRule="exact"/>
              <w:rPr>
                <w:rFonts w:hAnsi="仿宋_GB2312" w:cs="仿宋_GB2312"/>
                <w:sz w:val="24"/>
              </w:rPr>
            </w:pPr>
            <w:r>
              <w:rPr>
                <w:rFonts w:hAnsi="仿宋_GB2312" w:cs="仿宋_GB2312"/>
                <w:sz w:val="24"/>
              </w:rPr>
              <w:t>4.</w:t>
            </w:r>
            <w:r>
              <w:rPr>
                <w:rFonts w:hint="eastAsia" w:hAnsi="仿宋_GB2312" w:cs="仿宋_GB2312"/>
                <w:sz w:val="24"/>
              </w:rPr>
              <w:t>应配备清洁指甲的用品。</w:t>
            </w:r>
          </w:p>
          <w:p w14:paraId="6595E619">
            <w:pPr>
              <w:spacing w:line="300" w:lineRule="exact"/>
              <w:rPr>
                <w:rFonts w:hAnsi="仿宋_GB2312" w:cs="仿宋_GB2312"/>
                <w:sz w:val="24"/>
              </w:rPr>
            </w:pPr>
            <w:r>
              <w:rPr>
                <w:rFonts w:hAnsi="仿宋_GB2312" w:cs="仿宋_GB2312"/>
                <w:sz w:val="24"/>
              </w:rPr>
              <w:t>5.</w:t>
            </w:r>
            <w:r>
              <w:rPr>
                <w:rFonts w:hint="eastAsia" w:hAnsi="仿宋_GB2312" w:cs="仿宋_GB2312"/>
                <w:sz w:val="24"/>
              </w:rPr>
              <w:t>应配备计时装置、外科手卫生流程图。</w:t>
            </w:r>
          </w:p>
        </w:tc>
        <w:tc>
          <w:tcPr>
            <w:tcW w:w="4820" w:type="dxa"/>
            <w:noWrap/>
            <w:vAlign w:val="center"/>
          </w:tcPr>
          <w:p w14:paraId="14C467EC">
            <w:pPr>
              <w:spacing w:line="300" w:lineRule="exact"/>
              <w:rPr>
                <w:rFonts w:hAnsi="仿宋_GB2312" w:cs="仿宋_GB2312"/>
                <w:sz w:val="24"/>
              </w:rPr>
            </w:pPr>
            <w:r>
              <w:rPr>
                <w:rFonts w:hint="eastAsia" w:hAnsi="仿宋_GB2312" w:cs="仿宋_GB2312"/>
                <w:sz w:val="24"/>
              </w:rPr>
              <w:t>手术室内未设置未配备手卫生设施的扣</w:t>
            </w:r>
            <w:r>
              <w:rPr>
                <w:rFonts w:hAnsi="仿宋_GB2312" w:cs="仿宋_GB2312"/>
                <w:sz w:val="24"/>
              </w:rPr>
              <w:t>9</w:t>
            </w:r>
            <w:r>
              <w:rPr>
                <w:rFonts w:hint="eastAsia" w:hAnsi="仿宋_GB2312" w:cs="仿宋_GB2312"/>
                <w:sz w:val="24"/>
              </w:rPr>
              <w:t>分；掌握六步洗手、外科洗手（考核医生、护士各一人）不符合要求的扣</w:t>
            </w:r>
            <w:r>
              <w:rPr>
                <w:rFonts w:hAnsi="仿宋_GB2312" w:cs="仿宋_GB2312"/>
                <w:sz w:val="24"/>
              </w:rPr>
              <w:t>6</w:t>
            </w:r>
            <w:r>
              <w:rPr>
                <w:rFonts w:hint="eastAsia" w:hAnsi="仿宋_GB2312" w:cs="仿宋_GB2312"/>
                <w:sz w:val="24"/>
              </w:rPr>
              <w:t>分；现场查看洗手池及卫生手消毒设施不符合要求扣</w:t>
            </w:r>
            <w:r>
              <w:rPr>
                <w:rFonts w:hAnsi="仿宋_GB2312" w:cs="仿宋_GB2312"/>
                <w:sz w:val="24"/>
              </w:rPr>
              <w:t>12</w:t>
            </w:r>
            <w:r>
              <w:rPr>
                <w:rFonts w:hint="eastAsia" w:hAnsi="仿宋_GB2312" w:cs="仿宋_GB2312"/>
                <w:sz w:val="24"/>
              </w:rPr>
              <w:t>分。戴手套不能代替手卫生，摘手套后应进行手卫生，未进行手卫生的扣</w:t>
            </w:r>
            <w:r>
              <w:rPr>
                <w:rFonts w:hAnsi="仿宋_GB2312" w:cs="仿宋_GB2312"/>
                <w:sz w:val="24"/>
              </w:rPr>
              <w:t>9</w:t>
            </w:r>
            <w:r>
              <w:rPr>
                <w:rFonts w:hint="eastAsia" w:hAnsi="仿宋_GB2312" w:cs="仿宋_GB2312"/>
                <w:sz w:val="24"/>
              </w:rPr>
              <w:t>分。扣完为止。</w:t>
            </w:r>
          </w:p>
        </w:tc>
        <w:tc>
          <w:tcPr>
            <w:tcW w:w="859" w:type="dxa"/>
            <w:noWrap/>
            <w:vAlign w:val="top"/>
          </w:tcPr>
          <w:p w14:paraId="7A102BBA">
            <w:pPr>
              <w:spacing w:line="300" w:lineRule="exact"/>
              <w:jc w:val="center"/>
              <w:rPr>
                <w:rFonts w:hAnsi="仿宋_GB2312" w:cs="仿宋_GB2312"/>
                <w:b/>
                <w:bCs/>
                <w:sz w:val="24"/>
              </w:rPr>
            </w:pPr>
          </w:p>
        </w:tc>
        <w:tc>
          <w:tcPr>
            <w:tcW w:w="647" w:type="dxa"/>
            <w:vMerge w:val="restart"/>
            <w:noWrap/>
            <w:vAlign w:val="top"/>
          </w:tcPr>
          <w:p w14:paraId="7CC6C935">
            <w:pPr>
              <w:spacing w:line="300" w:lineRule="exact"/>
              <w:jc w:val="center"/>
              <w:rPr>
                <w:rFonts w:hAnsi="仿宋_GB2312" w:cs="仿宋_GB2312"/>
                <w:b/>
                <w:bCs/>
                <w:sz w:val="24"/>
              </w:rPr>
            </w:pPr>
          </w:p>
        </w:tc>
      </w:tr>
      <w:tr w14:paraId="046D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387CA57A">
            <w:pPr>
              <w:spacing w:line="300" w:lineRule="exact"/>
              <w:jc w:val="center"/>
              <w:rPr>
                <w:rFonts w:hAnsi="仿宋_GB2312" w:cs="仿宋_GB2312"/>
                <w:b/>
                <w:bCs/>
                <w:sz w:val="24"/>
              </w:rPr>
            </w:pPr>
          </w:p>
        </w:tc>
        <w:tc>
          <w:tcPr>
            <w:tcW w:w="1515" w:type="dxa"/>
            <w:vMerge w:val="continue"/>
            <w:shd w:val="clear" w:color="auto" w:fill="auto"/>
            <w:noWrap/>
            <w:vAlign w:val="center"/>
          </w:tcPr>
          <w:p w14:paraId="5158A314">
            <w:pPr>
              <w:spacing w:line="300" w:lineRule="exact"/>
              <w:jc w:val="center"/>
              <w:rPr>
                <w:rFonts w:hAnsi="仿宋_GB2312" w:cs="仿宋_GB2312"/>
                <w:sz w:val="24"/>
              </w:rPr>
            </w:pPr>
          </w:p>
        </w:tc>
        <w:tc>
          <w:tcPr>
            <w:tcW w:w="5589" w:type="dxa"/>
            <w:noWrap/>
            <w:vAlign w:val="center"/>
          </w:tcPr>
          <w:p w14:paraId="556EDB1D">
            <w:pPr>
              <w:spacing w:line="300" w:lineRule="exact"/>
              <w:rPr>
                <w:rFonts w:hAnsi="仿宋_GB2312" w:cs="仿宋_GB2312"/>
                <w:sz w:val="24"/>
              </w:rPr>
            </w:pPr>
            <w:r>
              <w:rPr>
                <w:rFonts w:hint="eastAsia" w:hAnsi="仿宋_GB2312" w:cs="仿宋_GB2312"/>
                <w:sz w:val="24"/>
              </w:rPr>
              <w:t>手术人员执行手卫生规范，严格无菌技术操作，医疗机构应每年对手术室工作的医务人员进行手卫生消毒效果的监测。</w:t>
            </w:r>
          </w:p>
        </w:tc>
        <w:tc>
          <w:tcPr>
            <w:tcW w:w="4820" w:type="dxa"/>
            <w:noWrap/>
            <w:vAlign w:val="center"/>
          </w:tcPr>
          <w:p w14:paraId="42749EE1">
            <w:pPr>
              <w:spacing w:line="300" w:lineRule="exact"/>
              <w:rPr>
                <w:rFonts w:hAnsi="仿宋_GB2312" w:cs="仿宋_GB2312"/>
                <w:sz w:val="24"/>
              </w:rPr>
            </w:pPr>
            <w:r>
              <w:rPr>
                <w:rFonts w:hint="eastAsia" w:hAnsi="仿宋_GB2312" w:cs="仿宋_GB2312"/>
                <w:sz w:val="24"/>
              </w:rPr>
              <w:t>现场查看相关资料，未进行监测扣</w:t>
            </w:r>
            <w:r>
              <w:rPr>
                <w:rFonts w:hAnsi="仿宋_GB2312" w:cs="仿宋_GB2312"/>
                <w:sz w:val="24"/>
              </w:rPr>
              <w:t>9</w:t>
            </w:r>
            <w:r>
              <w:rPr>
                <w:rFonts w:hint="eastAsia" w:hAnsi="仿宋_GB2312" w:cs="仿宋_GB2312"/>
                <w:sz w:val="24"/>
              </w:rPr>
              <w:t>分。</w:t>
            </w:r>
          </w:p>
        </w:tc>
        <w:tc>
          <w:tcPr>
            <w:tcW w:w="859" w:type="dxa"/>
            <w:noWrap/>
            <w:vAlign w:val="top"/>
          </w:tcPr>
          <w:p w14:paraId="065903E8">
            <w:pPr>
              <w:spacing w:line="300" w:lineRule="exact"/>
              <w:jc w:val="center"/>
              <w:rPr>
                <w:rFonts w:hAnsi="仿宋_GB2312" w:cs="仿宋_GB2312"/>
                <w:b/>
                <w:bCs/>
                <w:sz w:val="24"/>
              </w:rPr>
            </w:pPr>
          </w:p>
        </w:tc>
        <w:tc>
          <w:tcPr>
            <w:tcW w:w="647" w:type="dxa"/>
            <w:vMerge w:val="continue"/>
            <w:noWrap/>
            <w:vAlign w:val="top"/>
          </w:tcPr>
          <w:p w14:paraId="6C55A45C">
            <w:pPr>
              <w:spacing w:line="300" w:lineRule="exact"/>
              <w:jc w:val="center"/>
              <w:rPr>
                <w:rFonts w:hAnsi="仿宋_GB2312" w:cs="仿宋_GB2312"/>
                <w:b/>
                <w:bCs/>
                <w:sz w:val="24"/>
              </w:rPr>
            </w:pPr>
          </w:p>
        </w:tc>
      </w:tr>
      <w:tr w14:paraId="0D29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255C9086">
            <w:pPr>
              <w:spacing w:line="300" w:lineRule="exact"/>
              <w:jc w:val="center"/>
              <w:rPr>
                <w:rFonts w:hAnsi="仿宋_GB2312" w:cs="仿宋_GB2312"/>
                <w:b/>
                <w:bCs/>
                <w:sz w:val="24"/>
              </w:rPr>
            </w:pPr>
          </w:p>
        </w:tc>
        <w:tc>
          <w:tcPr>
            <w:tcW w:w="1515" w:type="dxa"/>
            <w:vMerge w:val="continue"/>
            <w:shd w:val="clear" w:color="auto" w:fill="auto"/>
            <w:noWrap/>
            <w:vAlign w:val="center"/>
          </w:tcPr>
          <w:p w14:paraId="63112ED3">
            <w:pPr>
              <w:spacing w:line="300" w:lineRule="exact"/>
              <w:jc w:val="center"/>
              <w:rPr>
                <w:rFonts w:hAnsi="仿宋_GB2312" w:cs="仿宋_GB2312"/>
                <w:sz w:val="24"/>
              </w:rPr>
            </w:pPr>
          </w:p>
        </w:tc>
        <w:tc>
          <w:tcPr>
            <w:tcW w:w="5589" w:type="dxa"/>
            <w:noWrap/>
            <w:vAlign w:val="center"/>
          </w:tcPr>
          <w:p w14:paraId="466226FF">
            <w:pPr>
              <w:spacing w:line="300" w:lineRule="exact"/>
              <w:rPr>
                <w:rFonts w:hAnsi="仿宋_GB2312" w:cs="仿宋_GB2312"/>
                <w:sz w:val="24"/>
                <w:shd w:val="clear" w:color="auto" w:fill="FFFFFF"/>
              </w:rPr>
            </w:pPr>
            <w:r>
              <w:rPr>
                <w:rFonts w:hint="eastAsia" w:hAnsi="仿宋_GB2312" w:cs="仿宋_GB2312"/>
                <w:sz w:val="24"/>
              </w:rPr>
              <w:t>手术室应当加强医务人员的职业卫生安全防护工作，制订具体措施，提供必要的防护用品，保障医务人员的职业安全。医护人员需更换手术室专用鞋，专用手术衣裤，帽子需遮住全部头发，口罩遮盖住口鼻，修剪指甲，手臂皮肤无破损及感染。</w:t>
            </w:r>
          </w:p>
        </w:tc>
        <w:tc>
          <w:tcPr>
            <w:tcW w:w="4820" w:type="dxa"/>
            <w:noWrap/>
            <w:vAlign w:val="center"/>
          </w:tcPr>
          <w:p w14:paraId="58C08F41">
            <w:pPr>
              <w:spacing w:line="300" w:lineRule="exact"/>
              <w:rPr>
                <w:rFonts w:hAnsi="仿宋_GB2312" w:cs="仿宋_GB2312"/>
                <w:sz w:val="24"/>
              </w:rPr>
            </w:pPr>
            <w:r>
              <w:rPr>
                <w:rFonts w:hint="eastAsia" w:hAnsi="仿宋_GB2312" w:cs="仿宋_GB2312"/>
                <w:sz w:val="24"/>
              </w:rPr>
              <w:t>现场查看个人防护用品配备和使用符合要求，每发现一项不符合要求的扣</w:t>
            </w:r>
            <w:r>
              <w:rPr>
                <w:rFonts w:hAnsi="仿宋_GB2312" w:cs="仿宋_GB2312"/>
                <w:sz w:val="24"/>
              </w:rPr>
              <w:t>3</w:t>
            </w:r>
            <w:r>
              <w:rPr>
                <w:rFonts w:hint="eastAsia" w:hAnsi="仿宋_GB2312" w:cs="仿宋_GB2312"/>
                <w:sz w:val="24"/>
              </w:rPr>
              <w:t>分，扣完为止。</w:t>
            </w:r>
          </w:p>
        </w:tc>
        <w:tc>
          <w:tcPr>
            <w:tcW w:w="859" w:type="dxa"/>
            <w:noWrap/>
            <w:vAlign w:val="top"/>
          </w:tcPr>
          <w:p w14:paraId="0681096B">
            <w:pPr>
              <w:spacing w:line="300" w:lineRule="exact"/>
              <w:jc w:val="center"/>
              <w:rPr>
                <w:rFonts w:hAnsi="仿宋_GB2312" w:cs="仿宋_GB2312"/>
                <w:b/>
                <w:bCs/>
                <w:sz w:val="24"/>
              </w:rPr>
            </w:pPr>
          </w:p>
        </w:tc>
        <w:tc>
          <w:tcPr>
            <w:tcW w:w="647" w:type="dxa"/>
            <w:vMerge w:val="continue"/>
            <w:noWrap/>
            <w:vAlign w:val="top"/>
          </w:tcPr>
          <w:p w14:paraId="24609251">
            <w:pPr>
              <w:spacing w:line="300" w:lineRule="exact"/>
              <w:jc w:val="center"/>
              <w:rPr>
                <w:rFonts w:hAnsi="仿宋_GB2312" w:cs="仿宋_GB2312"/>
                <w:b/>
                <w:bCs/>
                <w:sz w:val="24"/>
              </w:rPr>
            </w:pPr>
          </w:p>
        </w:tc>
      </w:tr>
      <w:tr w14:paraId="22E4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42280CC6">
            <w:pPr>
              <w:spacing w:line="300" w:lineRule="exact"/>
              <w:jc w:val="center"/>
              <w:rPr>
                <w:rFonts w:hAnsi="仿宋_GB2312" w:cs="仿宋_GB2312"/>
                <w:b/>
                <w:bCs/>
                <w:sz w:val="24"/>
              </w:rPr>
            </w:pPr>
          </w:p>
        </w:tc>
        <w:tc>
          <w:tcPr>
            <w:tcW w:w="1515" w:type="dxa"/>
            <w:vMerge w:val="continue"/>
            <w:shd w:val="clear" w:color="auto" w:fill="auto"/>
            <w:noWrap/>
            <w:vAlign w:val="center"/>
          </w:tcPr>
          <w:p w14:paraId="00451971">
            <w:pPr>
              <w:spacing w:line="300" w:lineRule="exact"/>
              <w:jc w:val="center"/>
              <w:rPr>
                <w:rFonts w:hAnsi="仿宋_GB2312" w:cs="仿宋_GB2312"/>
                <w:sz w:val="24"/>
              </w:rPr>
            </w:pPr>
          </w:p>
        </w:tc>
        <w:tc>
          <w:tcPr>
            <w:tcW w:w="5589" w:type="dxa"/>
            <w:noWrap/>
            <w:vAlign w:val="center"/>
          </w:tcPr>
          <w:p w14:paraId="3CC6BC63">
            <w:pPr>
              <w:spacing w:line="300" w:lineRule="exact"/>
              <w:rPr>
                <w:rFonts w:hAnsi="仿宋_GB2312" w:cs="仿宋_GB2312"/>
                <w:spacing w:val="-4"/>
                <w:sz w:val="24"/>
              </w:rPr>
            </w:pPr>
            <w:r>
              <w:rPr>
                <w:rFonts w:hint="eastAsia" w:hAnsi="仿宋_GB2312" w:cs="仿宋_GB2312"/>
                <w:spacing w:val="-4"/>
                <w:sz w:val="24"/>
              </w:rPr>
              <w:t>手术室清洁工具需有明显标志，不同区域的不能混用。</w:t>
            </w:r>
          </w:p>
        </w:tc>
        <w:tc>
          <w:tcPr>
            <w:tcW w:w="4820" w:type="dxa"/>
            <w:noWrap/>
            <w:vAlign w:val="center"/>
          </w:tcPr>
          <w:p w14:paraId="3917D04F">
            <w:pPr>
              <w:spacing w:line="300" w:lineRule="exact"/>
              <w:rPr>
                <w:rFonts w:hAnsi="仿宋_GB2312" w:cs="仿宋_GB2312"/>
                <w:sz w:val="24"/>
              </w:rPr>
            </w:pPr>
            <w:r>
              <w:rPr>
                <w:rFonts w:hint="eastAsia" w:hAnsi="仿宋_GB2312" w:cs="仿宋_GB2312"/>
                <w:sz w:val="24"/>
              </w:rPr>
              <w:t>现场查看，未配备专用清洁工具的扣</w:t>
            </w:r>
            <w:r>
              <w:rPr>
                <w:rFonts w:hAnsi="仿宋_GB2312" w:cs="仿宋_GB2312"/>
                <w:sz w:val="24"/>
              </w:rPr>
              <w:t>6</w:t>
            </w:r>
            <w:r>
              <w:rPr>
                <w:rFonts w:hint="eastAsia" w:hAnsi="仿宋_GB2312" w:cs="仿宋_GB2312"/>
                <w:sz w:val="24"/>
              </w:rPr>
              <w:t>分。</w:t>
            </w:r>
          </w:p>
        </w:tc>
        <w:tc>
          <w:tcPr>
            <w:tcW w:w="859" w:type="dxa"/>
            <w:noWrap/>
            <w:vAlign w:val="top"/>
          </w:tcPr>
          <w:p w14:paraId="4BA76786">
            <w:pPr>
              <w:spacing w:line="300" w:lineRule="exact"/>
              <w:jc w:val="center"/>
              <w:rPr>
                <w:rFonts w:hAnsi="仿宋_GB2312" w:cs="仿宋_GB2312"/>
                <w:b/>
                <w:bCs/>
                <w:sz w:val="24"/>
              </w:rPr>
            </w:pPr>
          </w:p>
        </w:tc>
        <w:tc>
          <w:tcPr>
            <w:tcW w:w="647" w:type="dxa"/>
            <w:vMerge w:val="continue"/>
            <w:noWrap/>
            <w:vAlign w:val="top"/>
          </w:tcPr>
          <w:p w14:paraId="64FBACA7">
            <w:pPr>
              <w:spacing w:line="300" w:lineRule="exact"/>
              <w:jc w:val="center"/>
              <w:rPr>
                <w:rFonts w:hAnsi="仿宋_GB2312" w:cs="仿宋_GB2312"/>
                <w:b/>
                <w:bCs/>
                <w:sz w:val="24"/>
              </w:rPr>
            </w:pPr>
          </w:p>
        </w:tc>
      </w:tr>
      <w:tr w14:paraId="5318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5D4DD449">
            <w:pPr>
              <w:spacing w:line="300" w:lineRule="exact"/>
              <w:jc w:val="center"/>
              <w:rPr>
                <w:rFonts w:hAnsi="仿宋_GB2312" w:cs="仿宋_GB2312"/>
                <w:b/>
                <w:bCs/>
                <w:sz w:val="24"/>
              </w:rPr>
            </w:pPr>
          </w:p>
        </w:tc>
        <w:tc>
          <w:tcPr>
            <w:tcW w:w="1515" w:type="dxa"/>
            <w:vMerge w:val="continue"/>
            <w:shd w:val="clear" w:color="auto" w:fill="auto"/>
            <w:noWrap/>
            <w:vAlign w:val="center"/>
          </w:tcPr>
          <w:p w14:paraId="146C77D3">
            <w:pPr>
              <w:spacing w:line="300" w:lineRule="exact"/>
              <w:jc w:val="center"/>
              <w:rPr>
                <w:rFonts w:hAnsi="仿宋_GB2312" w:cs="仿宋_GB2312"/>
                <w:sz w:val="24"/>
              </w:rPr>
            </w:pPr>
          </w:p>
        </w:tc>
        <w:tc>
          <w:tcPr>
            <w:tcW w:w="5589" w:type="dxa"/>
            <w:noWrap/>
            <w:vAlign w:val="center"/>
          </w:tcPr>
          <w:p w14:paraId="78F50B72">
            <w:pPr>
              <w:spacing w:line="300" w:lineRule="exact"/>
              <w:rPr>
                <w:rFonts w:hAnsi="仿宋_GB2312" w:cs="仿宋_GB2312"/>
                <w:spacing w:val="-4"/>
                <w:sz w:val="24"/>
                <w:shd w:val="clear" w:color="auto" w:fill="FFFFFF"/>
              </w:rPr>
            </w:pPr>
            <w:r>
              <w:rPr>
                <w:rFonts w:hint="eastAsia" w:hAnsi="仿宋_GB2312" w:cs="仿宋_GB2312"/>
                <w:spacing w:val="-4"/>
                <w:sz w:val="24"/>
              </w:rPr>
              <w:t>手术室用物必须保持整齐、清洁，物体表面无尘，地面无碎屑、无污迹。室内外环境卫生彻底清洁，包括天花板、窗户、墙壁、空调机滤网等每周清洁擦拭一次。</w:t>
            </w:r>
          </w:p>
        </w:tc>
        <w:tc>
          <w:tcPr>
            <w:tcW w:w="4820" w:type="dxa"/>
            <w:noWrap/>
            <w:vAlign w:val="center"/>
          </w:tcPr>
          <w:p w14:paraId="556255C3">
            <w:pPr>
              <w:spacing w:line="300" w:lineRule="exact"/>
              <w:rPr>
                <w:rFonts w:hAnsi="仿宋_GB2312" w:cs="仿宋_GB2312"/>
                <w:spacing w:val="-10"/>
                <w:sz w:val="24"/>
              </w:rPr>
            </w:pPr>
            <w:r>
              <w:rPr>
                <w:rFonts w:hint="eastAsia" w:hAnsi="仿宋_GB2312" w:cs="仿宋_GB2312"/>
                <w:spacing w:val="-10"/>
                <w:sz w:val="24"/>
              </w:rPr>
              <w:t>现场查看，发现摆放不整齐的扣</w:t>
            </w:r>
            <w:r>
              <w:rPr>
                <w:rFonts w:hAnsi="仿宋_GB2312" w:cs="仿宋_GB2312"/>
                <w:spacing w:val="-10"/>
                <w:sz w:val="24"/>
              </w:rPr>
              <w:t>3</w:t>
            </w:r>
            <w:r>
              <w:rPr>
                <w:rFonts w:hint="eastAsia" w:hAnsi="仿宋_GB2312" w:cs="仿宋_GB2312"/>
                <w:spacing w:val="-10"/>
                <w:sz w:val="24"/>
              </w:rPr>
              <w:t>分，物体表面有尘，地面有碎屑、有污迹扣</w:t>
            </w:r>
            <w:r>
              <w:rPr>
                <w:rFonts w:hAnsi="仿宋_GB2312" w:cs="仿宋_GB2312"/>
                <w:spacing w:val="-10"/>
                <w:sz w:val="24"/>
              </w:rPr>
              <w:t>6</w:t>
            </w:r>
            <w:r>
              <w:rPr>
                <w:rFonts w:hint="eastAsia" w:hAnsi="仿宋_GB2312" w:cs="仿宋_GB2312"/>
                <w:spacing w:val="-10"/>
                <w:sz w:val="24"/>
              </w:rPr>
              <w:t>分，没有清洗记录的扣</w:t>
            </w:r>
            <w:r>
              <w:rPr>
                <w:rFonts w:hAnsi="仿宋_GB2312" w:cs="仿宋_GB2312"/>
                <w:spacing w:val="-10"/>
                <w:sz w:val="24"/>
              </w:rPr>
              <w:t>6</w:t>
            </w:r>
            <w:r>
              <w:rPr>
                <w:rFonts w:hint="eastAsia" w:hAnsi="仿宋_GB2312" w:cs="仿宋_GB2312"/>
                <w:spacing w:val="-10"/>
                <w:sz w:val="24"/>
              </w:rPr>
              <w:t>分，记录不规范的扣</w:t>
            </w:r>
            <w:r>
              <w:rPr>
                <w:rFonts w:hAnsi="仿宋_GB2312" w:cs="仿宋_GB2312"/>
                <w:spacing w:val="-10"/>
                <w:sz w:val="24"/>
              </w:rPr>
              <w:t>3</w:t>
            </w:r>
            <w:r>
              <w:rPr>
                <w:rFonts w:hint="eastAsia" w:hAnsi="仿宋_GB2312" w:cs="仿宋_GB2312"/>
                <w:spacing w:val="-10"/>
                <w:sz w:val="24"/>
              </w:rPr>
              <w:t>分。扣完为止。</w:t>
            </w:r>
          </w:p>
        </w:tc>
        <w:tc>
          <w:tcPr>
            <w:tcW w:w="859" w:type="dxa"/>
            <w:noWrap/>
            <w:vAlign w:val="top"/>
          </w:tcPr>
          <w:p w14:paraId="6F978DCB">
            <w:pPr>
              <w:spacing w:line="300" w:lineRule="exact"/>
              <w:jc w:val="center"/>
              <w:rPr>
                <w:rFonts w:hAnsi="仿宋_GB2312" w:cs="仿宋_GB2312"/>
                <w:b/>
                <w:bCs/>
                <w:sz w:val="24"/>
              </w:rPr>
            </w:pPr>
          </w:p>
        </w:tc>
        <w:tc>
          <w:tcPr>
            <w:tcW w:w="647" w:type="dxa"/>
            <w:vMerge w:val="restart"/>
            <w:noWrap/>
            <w:vAlign w:val="top"/>
          </w:tcPr>
          <w:p w14:paraId="27F28638">
            <w:pPr>
              <w:spacing w:line="300" w:lineRule="exact"/>
              <w:jc w:val="center"/>
              <w:rPr>
                <w:rFonts w:hAnsi="仿宋_GB2312" w:cs="仿宋_GB2312"/>
                <w:b/>
                <w:bCs/>
                <w:sz w:val="24"/>
              </w:rPr>
            </w:pPr>
          </w:p>
        </w:tc>
      </w:tr>
      <w:tr w14:paraId="526D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5" w:hRule="atLeast"/>
          <w:jc w:val="center"/>
        </w:trPr>
        <w:tc>
          <w:tcPr>
            <w:tcW w:w="838" w:type="dxa"/>
            <w:vMerge w:val="restart"/>
            <w:shd w:val="clear" w:color="auto" w:fill="auto"/>
            <w:noWrap/>
            <w:vAlign w:val="center"/>
          </w:tcPr>
          <w:p w14:paraId="1E990FC9">
            <w:pPr>
              <w:spacing w:line="300" w:lineRule="exact"/>
              <w:jc w:val="center"/>
              <w:rPr>
                <w:rFonts w:hAnsi="仿宋_GB2312" w:cs="仿宋_GB2312"/>
                <w:sz w:val="24"/>
              </w:rPr>
            </w:pPr>
            <w:r>
              <w:rPr>
                <w:rFonts w:hint="eastAsia" w:hAnsi="仿宋_GB2312" w:cs="仿宋_GB2312"/>
                <w:sz w:val="24"/>
              </w:rPr>
              <w:t>消毒隔离</w:t>
            </w:r>
          </w:p>
          <w:p w14:paraId="4BEC62FF">
            <w:pPr>
              <w:spacing w:line="300" w:lineRule="exact"/>
              <w:jc w:val="center"/>
              <w:rPr>
                <w:rFonts w:hAnsi="仿宋_GB2312" w:cs="仿宋_GB2312"/>
                <w:sz w:val="24"/>
              </w:rPr>
            </w:pPr>
            <w:r>
              <w:rPr>
                <w:rFonts w:hAnsi="仿宋_GB2312" w:cs="仿宋_GB2312"/>
                <w:sz w:val="24"/>
              </w:rPr>
              <w:t>180</w:t>
            </w:r>
            <w:r>
              <w:rPr>
                <w:rFonts w:hint="eastAsia" w:hAnsi="仿宋_GB2312" w:cs="仿宋_GB2312"/>
                <w:sz w:val="24"/>
              </w:rPr>
              <w:t>分</w:t>
            </w:r>
          </w:p>
        </w:tc>
        <w:tc>
          <w:tcPr>
            <w:tcW w:w="1515" w:type="dxa"/>
            <w:vMerge w:val="restart"/>
            <w:shd w:val="clear" w:color="auto" w:fill="auto"/>
            <w:noWrap/>
            <w:vAlign w:val="center"/>
          </w:tcPr>
          <w:p w14:paraId="15F52F4F">
            <w:pPr>
              <w:spacing w:line="300" w:lineRule="exact"/>
              <w:jc w:val="center"/>
              <w:rPr>
                <w:rFonts w:hAnsi="仿宋_GB2312" w:cs="仿宋_GB2312"/>
                <w:sz w:val="24"/>
              </w:rPr>
            </w:pPr>
            <w:r>
              <w:rPr>
                <w:rFonts w:hint="eastAsia" w:hAnsi="仿宋_GB2312" w:cs="仿宋_GB2312"/>
                <w:sz w:val="24"/>
              </w:rPr>
              <w:t>手术室管理</w:t>
            </w:r>
          </w:p>
          <w:p w14:paraId="7DD199F1">
            <w:pPr>
              <w:spacing w:line="300" w:lineRule="exact"/>
              <w:jc w:val="center"/>
              <w:rPr>
                <w:rFonts w:hAnsi="仿宋_GB2312" w:cs="仿宋_GB2312"/>
                <w:sz w:val="24"/>
              </w:rPr>
            </w:pPr>
            <w:r>
              <w:rPr>
                <w:rFonts w:hAnsi="仿宋_GB2312" w:cs="仿宋_GB2312"/>
                <w:sz w:val="24"/>
              </w:rPr>
              <w:t>(66</w:t>
            </w:r>
            <w:r>
              <w:rPr>
                <w:rFonts w:hint="eastAsia" w:hAnsi="仿宋_GB2312" w:cs="仿宋_GB2312"/>
                <w:sz w:val="24"/>
              </w:rPr>
              <w:t>分</w:t>
            </w:r>
            <w:r>
              <w:rPr>
                <w:rFonts w:hAnsi="仿宋_GB2312" w:cs="仿宋_GB2312"/>
                <w:sz w:val="24"/>
              </w:rPr>
              <w:t>)</w:t>
            </w:r>
          </w:p>
        </w:tc>
        <w:tc>
          <w:tcPr>
            <w:tcW w:w="5589" w:type="dxa"/>
            <w:noWrap/>
            <w:vAlign w:val="center"/>
          </w:tcPr>
          <w:p w14:paraId="0DFF4629">
            <w:pPr>
              <w:spacing w:line="300" w:lineRule="exact"/>
              <w:rPr>
                <w:rFonts w:hAnsi="仿宋_GB2312" w:cs="仿宋_GB2312"/>
                <w:spacing w:val="-8"/>
                <w:sz w:val="24"/>
                <w:shd w:val="clear" w:color="auto" w:fill="FFFFFF"/>
              </w:rPr>
            </w:pPr>
            <w:r>
              <w:rPr>
                <w:rFonts w:hint="eastAsia" w:hAnsi="仿宋_GB2312" w:cs="仿宋_GB2312"/>
                <w:spacing w:val="-8"/>
                <w:sz w:val="24"/>
              </w:rPr>
              <w:t>在无明显污染情况下，物体表面用清水擦拭，内外走廊、辅助间地面每天擦拭拖抹两次。术中被手术患者血液或体液污染的物面和地面，应及时用醇类或含氯消毒液进行擦拭。</w:t>
            </w:r>
          </w:p>
        </w:tc>
        <w:tc>
          <w:tcPr>
            <w:tcW w:w="4820" w:type="dxa"/>
            <w:noWrap/>
            <w:vAlign w:val="center"/>
          </w:tcPr>
          <w:p w14:paraId="6DD2367B">
            <w:pPr>
              <w:spacing w:line="300" w:lineRule="exact"/>
              <w:rPr>
                <w:rFonts w:hAnsi="仿宋_GB2312" w:cs="仿宋_GB2312"/>
                <w:sz w:val="24"/>
              </w:rPr>
            </w:pPr>
            <w:r>
              <w:rPr>
                <w:rFonts w:hint="eastAsia" w:hAnsi="仿宋_GB2312" w:cs="仿宋_GB2312"/>
                <w:sz w:val="24"/>
              </w:rPr>
              <w:t>现场查看消毒记录、清洁记录，不能提供的扣</w:t>
            </w:r>
            <w:r>
              <w:rPr>
                <w:rFonts w:hAnsi="仿宋_GB2312" w:cs="仿宋_GB2312"/>
                <w:sz w:val="24"/>
              </w:rPr>
              <w:t>6</w:t>
            </w:r>
            <w:r>
              <w:rPr>
                <w:rFonts w:hint="eastAsia" w:hAnsi="仿宋_GB2312" w:cs="仿宋_GB2312"/>
                <w:sz w:val="24"/>
              </w:rPr>
              <w:t>分，记录不全、不规范的扣</w:t>
            </w:r>
            <w:r>
              <w:rPr>
                <w:rFonts w:hAnsi="仿宋_GB2312" w:cs="仿宋_GB2312"/>
                <w:sz w:val="24"/>
              </w:rPr>
              <w:t>3</w:t>
            </w:r>
            <w:r>
              <w:rPr>
                <w:rFonts w:hint="eastAsia" w:hAnsi="仿宋_GB2312" w:cs="仿宋_GB2312"/>
                <w:sz w:val="24"/>
              </w:rPr>
              <w:t>分。扣完为止。</w:t>
            </w:r>
          </w:p>
        </w:tc>
        <w:tc>
          <w:tcPr>
            <w:tcW w:w="859" w:type="dxa"/>
            <w:noWrap/>
            <w:vAlign w:val="top"/>
          </w:tcPr>
          <w:p w14:paraId="41A600EB">
            <w:pPr>
              <w:spacing w:line="300" w:lineRule="exact"/>
              <w:jc w:val="center"/>
              <w:rPr>
                <w:rFonts w:hAnsi="仿宋_GB2312" w:cs="仿宋_GB2312"/>
                <w:b/>
                <w:bCs/>
                <w:sz w:val="24"/>
              </w:rPr>
            </w:pPr>
          </w:p>
        </w:tc>
        <w:tc>
          <w:tcPr>
            <w:tcW w:w="647" w:type="dxa"/>
            <w:vMerge w:val="continue"/>
            <w:noWrap/>
            <w:vAlign w:val="top"/>
          </w:tcPr>
          <w:p w14:paraId="29E057DF">
            <w:pPr>
              <w:spacing w:line="300" w:lineRule="exact"/>
              <w:jc w:val="center"/>
              <w:rPr>
                <w:rFonts w:hAnsi="仿宋_GB2312" w:cs="仿宋_GB2312"/>
                <w:b/>
                <w:bCs/>
                <w:sz w:val="24"/>
              </w:rPr>
            </w:pPr>
          </w:p>
        </w:tc>
      </w:tr>
      <w:tr w14:paraId="3806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1" w:hRule="atLeast"/>
          <w:jc w:val="center"/>
        </w:trPr>
        <w:tc>
          <w:tcPr>
            <w:tcW w:w="838" w:type="dxa"/>
            <w:vMerge w:val="continue"/>
            <w:shd w:val="clear" w:color="auto" w:fill="auto"/>
            <w:noWrap/>
            <w:vAlign w:val="center"/>
          </w:tcPr>
          <w:p w14:paraId="19F78F88">
            <w:pPr>
              <w:spacing w:line="300" w:lineRule="exact"/>
              <w:jc w:val="center"/>
              <w:rPr>
                <w:rFonts w:hAnsi="仿宋_GB2312" w:cs="仿宋_GB2312"/>
                <w:b/>
                <w:bCs/>
                <w:sz w:val="24"/>
              </w:rPr>
            </w:pPr>
          </w:p>
        </w:tc>
        <w:tc>
          <w:tcPr>
            <w:tcW w:w="1515" w:type="dxa"/>
            <w:vMerge w:val="continue"/>
            <w:shd w:val="clear" w:color="auto" w:fill="auto"/>
            <w:noWrap/>
            <w:vAlign w:val="center"/>
          </w:tcPr>
          <w:p w14:paraId="1AE46A5C">
            <w:pPr>
              <w:spacing w:line="300" w:lineRule="exact"/>
              <w:jc w:val="center"/>
              <w:rPr>
                <w:rFonts w:hAnsi="仿宋_GB2312" w:cs="仿宋_GB2312"/>
                <w:sz w:val="24"/>
              </w:rPr>
            </w:pPr>
          </w:p>
        </w:tc>
        <w:tc>
          <w:tcPr>
            <w:tcW w:w="5589" w:type="dxa"/>
            <w:noWrap/>
            <w:vAlign w:val="center"/>
          </w:tcPr>
          <w:p w14:paraId="606F4817">
            <w:pPr>
              <w:spacing w:line="300" w:lineRule="exact"/>
              <w:rPr>
                <w:rFonts w:hAnsi="仿宋_GB2312" w:cs="仿宋_GB2312"/>
                <w:sz w:val="24"/>
                <w:shd w:val="clear" w:color="auto" w:fill="FFFFFF"/>
              </w:rPr>
            </w:pPr>
            <w:r>
              <w:rPr>
                <w:rFonts w:hint="eastAsia" w:hAnsi="仿宋_GB2312" w:cs="仿宋_GB2312"/>
                <w:sz w:val="24"/>
              </w:rPr>
              <w:t>手术室护士应当接受岗位培训并每年接受手术室护理知识与技术的再培训（包含网络培训）。</w:t>
            </w:r>
          </w:p>
        </w:tc>
        <w:tc>
          <w:tcPr>
            <w:tcW w:w="4820" w:type="dxa"/>
            <w:noWrap/>
            <w:vAlign w:val="center"/>
          </w:tcPr>
          <w:p w14:paraId="22675079">
            <w:pPr>
              <w:spacing w:line="300" w:lineRule="exact"/>
              <w:rPr>
                <w:rFonts w:hAnsi="仿宋_GB2312" w:cs="仿宋_GB2312"/>
                <w:sz w:val="24"/>
              </w:rPr>
            </w:pPr>
            <w:r>
              <w:rPr>
                <w:rFonts w:hint="eastAsia" w:hAnsi="仿宋_GB2312" w:cs="仿宋_GB2312"/>
                <w:sz w:val="24"/>
              </w:rPr>
              <w:t>查看培训记录，未建立的扣</w:t>
            </w:r>
            <w:r>
              <w:rPr>
                <w:rFonts w:hAnsi="仿宋_GB2312" w:cs="仿宋_GB2312"/>
                <w:sz w:val="24"/>
              </w:rPr>
              <w:t>6</w:t>
            </w:r>
            <w:r>
              <w:rPr>
                <w:rFonts w:hint="eastAsia" w:hAnsi="仿宋_GB2312" w:cs="仿宋_GB2312"/>
                <w:sz w:val="24"/>
              </w:rPr>
              <w:t>分，记录不及时、不规范的扣</w:t>
            </w:r>
            <w:r>
              <w:rPr>
                <w:rFonts w:hAnsi="仿宋_GB2312" w:cs="仿宋_GB2312"/>
                <w:sz w:val="24"/>
              </w:rPr>
              <w:t>3</w:t>
            </w:r>
            <w:r>
              <w:rPr>
                <w:rFonts w:hint="eastAsia" w:hAnsi="仿宋_GB2312" w:cs="仿宋_GB2312"/>
                <w:sz w:val="24"/>
              </w:rPr>
              <w:t>分。</w:t>
            </w:r>
          </w:p>
        </w:tc>
        <w:tc>
          <w:tcPr>
            <w:tcW w:w="859" w:type="dxa"/>
            <w:noWrap/>
            <w:vAlign w:val="top"/>
          </w:tcPr>
          <w:p w14:paraId="79C210FD">
            <w:pPr>
              <w:spacing w:line="300" w:lineRule="exact"/>
              <w:jc w:val="center"/>
              <w:rPr>
                <w:rFonts w:hAnsi="仿宋_GB2312" w:cs="仿宋_GB2312"/>
                <w:b/>
                <w:bCs/>
                <w:sz w:val="24"/>
              </w:rPr>
            </w:pPr>
          </w:p>
        </w:tc>
        <w:tc>
          <w:tcPr>
            <w:tcW w:w="647" w:type="dxa"/>
            <w:vMerge w:val="continue"/>
            <w:noWrap/>
            <w:vAlign w:val="top"/>
          </w:tcPr>
          <w:p w14:paraId="0F92E633">
            <w:pPr>
              <w:spacing w:line="300" w:lineRule="exact"/>
              <w:jc w:val="center"/>
              <w:rPr>
                <w:rFonts w:hAnsi="仿宋_GB2312" w:cs="仿宋_GB2312"/>
                <w:b/>
                <w:bCs/>
                <w:sz w:val="24"/>
              </w:rPr>
            </w:pPr>
          </w:p>
        </w:tc>
      </w:tr>
      <w:tr w14:paraId="7EBF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4" w:hRule="atLeast"/>
          <w:jc w:val="center"/>
        </w:trPr>
        <w:tc>
          <w:tcPr>
            <w:tcW w:w="838" w:type="dxa"/>
            <w:vMerge w:val="continue"/>
            <w:shd w:val="clear" w:color="auto" w:fill="auto"/>
            <w:noWrap/>
            <w:vAlign w:val="center"/>
          </w:tcPr>
          <w:p w14:paraId="6AEEB00E">
            <w:pPr>
              <w:spacing w:line="300" w:lineRule="exact"/>
              <w:jc w:val="center"/>
              <w:rPr>
                <w:rFonts w:hAnsi="仿宋_GB2312" w:cs="仿宋_GB2312"/>
                <w:b/>
                <w:bCs/>
                <w:sz w:val="24"/>
              </w:rPr>
            </w:pPr>
          </w:p>
        </w:tc>
        <w:tc>
          <w:tcPr>
            <w:tcW w:w="1515" w:type="dxa"/>
            <w:vMerge w:val="continue"/>
            <w:shd w:val="clear" w:color="auto" w:fill="auto"/>
            <w:noWrap/>
            <w:vAlign w:val="center"/>
          </w:tcPr>
          <w:p w14:paraId="5257D0AD">
            <w:pPr>
              <w:spacing w:line="300" w:lineRule="exact"/>
              <w:jc w:val="center"/>
              <w:rPr>
                <w:rFonts w:hAnsi="仿宋_GB2312" w:cs="仿宋_GB2312"/>
                <w:sz w:val="24"/>
              </w:rPr>
            </w:pPr>
          </w:p>
        </w:tc>
        <w:tc>
          <w:tcPr>
            <w:tcW w:w="5589" w:type="dxa"/>
            <w:noWrap/>
            <w:vAlign w:val="center"/>
          </w:tcPr>
          <w:p w14:paraId="7255622C">
            <w:pPr>
              <w:spacing w:line="300" w:lineRule="exact"/>
              <w:rPr>
                <w:rFonts w:hAnsi="仿宋_GB2312" w:cs="仿宋_GB2312"/>
                <w:sz w:val="24"/>
              </w:rPr>
            </w:pPr>
            <w:r>
              <w:rPr>
                <w:rFonts w:hint="eastAsia" w:hAnsi="仿宋_GB2312" w:cs="仿宋_GB2312"/>
                <w:sz w:val="24"/>
              </w:rPr>
              <w:t>手术室无菌物品保存符合要求。如果是洁净手术室（层流），无菌包可以存放在开放式的货架上；如果不是洁净手术室，无菌包应该存放在封闭的柜子内，离地</w:t>
            </w:r>
            <w:r>
              <w:rPr>
                <w:rFonts w:hAnsi="仿宋_GB2312" w:cs="仿宋_GB2312"/>
                <w:sz w:val="24"/>
              </w:rPr>
              <w:t>20cm</w:t>
            </w:r>
            <w:r>
              <w:rPr>
                <w:rFonts w:hint="eastAsia" w:hAnsi="仿宋_GB2312" w:cs="仿宋_GB2312"/>
                <w:sz w:val="24"/>
              </w:rPr>
              <w:t>、离墙</w:t>
            </w:r>
            <w:r>
              <w:rPr>
                <w:rFonts w:hAnsi="仿宋_GB2312" w:cs="仿宋_GB2312"/>
                <w:sz w:val="24"/>
              </w:rPr>
              <w:t>5cm</w:t>
            </w:r>
            <w:r>
              <w:rPr>
                <w:rFonts w:hint="eastAsia" w:hAnsi="仿宋_GB2312" w:cs="仿宋_GB2312"/>
                <w:sz w:val="24"/>
              </w:rPr>
              <w:t>、离顶</w:t>
            </w:r>
            <w:r>
              <w:rPr>
                <w:rFonts w:hAnsi="仿宋_GB2312" w:cs="仿宋_GB2312"/>
                <w:sz w:val="24"/>
              </w:rPr>
              <w:t>50cm</w:t>
            </w:r>
            <w:r>
              <w:rPr>
                <w:rFonts w:hint="eastAsia" w:hAnsi="仿宋_GB2312" w:cs="仿宋_GB2312"/>
                <w:sz w:val="24"/>
              </w:rPr>
              <w:t>。</w:t>
            </w:r>
          </w:p>
        </w:tc>
        <w:tc>
          <w:tcPr>
            <w:tcW w:w="4820" w:type="dxa"/>
            <w:noWrap/>
            <w:vAlign w:val="center"/>
          </w:tcPr>
          <w:p w14:paraId="6D87365D">
            <w:pPr>
              <w:spacing w:line="300" w:lineRule="exact"/>
              <w:rPr>
                <w:rFonts w:hAnsi="仿宋_GB2312" w:cs="仿宋_GB2312"/>
                <w:sz w:val="24"/>
              </w:rPr>
            </w:pPr>
            <w:r>
              <w:rPr>
                <w:rFonts w:hint="eastAsia" w:hAnsi="仿宋_GB2312" w:cs="仿宋_GB2312"/>
                <w:sz w:val="24"/>
              </w:rPr>
              <w:t>现场查看无菌物品保存情况，保存不符合要求的扣</w:t>
            </w:r>
            <w:r>
              <w:rPr>
                <w:rFonts w:hAnsi="仿宋_GB2312" w:cs="仿宋_GB2312"/>
                <w:sz w:val="24"/>
              </w:rPr>
              <w:t>9</w:t>
            </w:r>
            <w:r>
              <w:rPr>
                <w:rFonts w:hint="eastAsia" w:hAnsi="仿宋_GB2312" w:cs="仿宋_GB2312"/>
                <w:sz w:val="24"/>
              </w:rPr>
              <w:t>分。</w:t>
            </w:r>
          </w:p>
        </w:tc>
        <w:tc>
          <w:tcPr>
            <w:tcW w:w="859" w:type="dxa"/>
            <w:noWrap/>
            <w:vAlign w:val="top"/>
          </w:tcPr>
          <w:p w14:paraId="457CBC93">
            <w:pPr>
              <w:spacing w:line="300" w:lineRule="exact"/>
              <w:jc w:val="center"/>
              <w:rPr>
                <w:rFonts w:hAnsi="仿宋_GB2312" w:cs="仿宋_GB2312"/>
                <w:b/>
                <w:bCs/>
                <w:sz w:val="24"/>
              </w:rPr>
            </w:pPr>
          </w:p>
        </w:tc>
        <w:tc>
          <w:tcPr>
            <w:tcW w:w="647" w:type="dxa"/>
            <w:vMerge w:val="continue"/>
            <w:noWrap/>
            <w:vAlign w:val="top"/>
          </w:tcPr>
          <w:p w14:paraId="11ABE04C">
            <w:pPr>
              <w:spacing w:line="300" w:lineRule="exact"/>
              <w:jc w:val="center"/>
              <w:rPr>
                <w:rFonts w:hAnsi="仿宋_GB2312" w:cs="仿宋_GB2312"/>
                <w:b/>
                <w:bCs/>
                <w:sz w:val="24"/>
              </w:rPr>
            </w:pPr>
          </w:p>
        </w:tc>
      </w:tr>
      <w:tr w14:paraId="60C1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6" w:hRule="atLeast"/>
          <w:jc w:val="center"/>
        </w:trPr>
        <w:tc>
          <w:tcPr>
            <w:tcW w:w="838" w:type="dxa"/>
            <w:vMerge w:val="continue"/>
            <w:shd w:val="clear" w:color="auto" w:fill="auto"/>
            <w:noWrap/>
            <w:vAlign w:val="center"/>
          </w:tcPr>
          <w:p w14:paraId="4F983FF0">
            <w:pPr>
              <w:spacing w:line="300" w:lineRule="exact"/>
              <w:jc w:val="center"/>
              <w:rPr>
                <w:rFonts w:hAnsi="仿宋_GB2312" w:cs="仿宋_GB2312"/>
                <w:b/>
                <w:bCs/>
                <w:sz w:val="24"/>
              </w:rPr>
            </w:pPr>
          </w:p>
        </w:tc>
        <w:tc>
          <w:tcPr>
            <w:tcW w:w="1515" w:type="dxa"/>
            <w:vMerge w:val="continue"/>
            <w:shd w:val="clear" w:color="auto" w:fill="auto"/>
            <w:noWrap/>
            <w:vAlign w:val="center"/>
          </w:tcPr>
          <w:p w14:paraId="4C123D01">
            <w:pPr>
              <w:spacing w:line="300" w:lineRule="exact"/>
              <w:jc w:val="center"/>
              <w:rPr>
                <w:rFonts w:hAnsi="仿宋_GB2312" w:cs="仿宋_GB2312"/>
                <w:sz w:val="24"/>
              </w:rPr>
            </w:pPr>
          </w:p>
        </w:tc>
        <w:tc>
          <w:tcPr>
            <w:tcW w:w="5589" w:type="dxa"/>
            <w:noWrap/>
            <w:vAlign w:val="center"/>
          </w:tcPr>
          <w:p w14:paraId="1C396D36">
            <w:pPr>
              <w:spacing w:line="300" w:lineRule="exact"/>
              <w:rPr>
                <w:rFonts w:hAnsi="仿宋_GB2312" w:cs="仿宋_GB2312"/>
                <w:kern w:val="0"/>
                <w:sz w:val="24"/>
              </w:rPr>
            </w:pPr>
            <w:r>
              <w:rPr>
                <w:rFonts w:hint="eastAsia" w:hAnsi="仿宋_GB2312" w:cs="仿宋_GB2312"/>
                <w:sz w:val="24"/>
              </w:rPr>
              <w:t>工作区域每</w:t>
            </w:r>
            <w:r>
              <w:rPr>
                <w:rFonts w:hAnsi="仿宋_GB2312" w:cs="仿宋_GB2312"/>
                <w:sz w:val="24"/>
              </w:rPr>
              <w:t>24</w:t>
            </w:r>
            <w:r>
              <w:rPr>
                <w:rFonts w:hint="eastAsia" w:hAnsi="仿宋_GB2312" w:cs="仿宋_GB2312"/>
                <w:sz w:val="24"/>
              </w:rPr>
              <w:t>小时清洁消毒一次。接台手术结束后迅速清理手术床、使用的物品，更换或清洁手术床、床单、手术台、麻醉车、无影灯手柄、吸引器、工作台表面等，对可疑被患者血液或体液污染的环境及物品进行有效消毒。连台手术之间、当天手术完毕，对手术间进行清洁消毒处理，并有相关的记录。</w:t>
            </w:r>
          </w:p>
        </w:tc>
        <w:tc>
          <w:tcPr>
            <w:tcW w:w="4820" w:type="dxa"/>
            <w:noWrap/>
            <w:vAlign w:val="center"/>
          </w:tcPr>
          <w:p w14:paraId="3405E4D6">
            <w:pPr>
              <w:spacing w:line="300" w:lineRule="exact"/>
              <w:rPr>
                <w:rFonts w:hAnsi="仿宋_GB2312" w:cs="仿宋_GB2312"/>
                <w:sz w:val="24"/>
              </w:rPr>
            </w:pPr>
            <w:r>
              <w:rPr>
                <w:rFonts w:hint="eastAsia" w:hAnsi="仿宋_GB2312" w:cs="仿宋_GB2312"/>
                <w:sz w:val="24"/>
              </w:rPr>
              <w:t>现场提问工作人员，查看相关资料，未建立清洁消毒记录的扣</w:t>
            </w:r>
            <w:r>
              <w:rPr>
                <w:rFonts w:hAnsi="仿宋_GB2312" w:cs="仿宋_GB2312"/>
                <w:sz w:val="24"/>
              </w:rPr>
              <w:t>6</w:t>
            </w:r>
            <w:r>
              <w:rPr>
                <w:rFonts w:hint="eastAsia" w:hAnsi="仿宋_GB2312" w:cs="仿宋_GB2312"/>
                <w:sz w:val="24"/>
              </w:rPr>
              <w:t>分，记录不及时、不规范的扣</w:t>
            </w:r>
            <w:r>
              <w:rPr>
                <w:rFonts w:hAnsi="仿宋_GB2312" w:cs="仿宋_GB2312"/>
                <w:sz w:val="24"/>
              </w:rPr>
              <w:t>3</w:t>
            </w:r>
            <w:r>
              <w:rPr>
                <w:rFonts w:hint="eastAsia" w:hAnsi="仿宋_GB2312" w:cs="仿宋_GB2312"/>
                <w:sz w:val="24"/>
              </w:rPr>
              <w:t>分。</w:t>
            </w:r>
          </w:p>
        </w:tc>
        <w:tc>
          <w:tcPr>
            <w:tcW w:w="859" w:type="dxa"/>
            <w:noWrap/>
            <w:vAlign w:val="top"/>
          </w:tcPr>
          <w:p w14:paraId="4878F093">
            <w:pPr>
              <w:spacing w:line="300" w:lineRule="exact"/>
              <w:jc w:val="center"/>
              <w:rPr>
                <w:rFonts w:hAnsi="仿宋_GB2312" w:cs="仿宋_GB2312"/>
                <w:b/>
                <w:bCs/>
                <w:sz w:val="24"/>
              </w:rPr>
            </w:pPr>
          </w:p>
        </w:tc>
        <w:tc>
          <w:tcPr>
            <w:tcW w:w="647" w:type="dxa"/>
            <w:vMerge w:val="continue"/>
            <w:noWrap/>
            <w:vAlign w:val="top"/>
          </w:tcPr>
          <w:p w14:paraId="03B55977">
            <w:pPr>
              <w:spacing w:line="300" w:lineRule="exact"/>
              <w:jc w:val="center"/>
              <w:rPr>
                <w:rFonts w:hAnsi="仿宋_GB2312" w:cs="仿宋_GB2312"/>
                <w:b/>
                <w:bCs/>
                <w:sz w:val="24"/>
              </w:rPr>
            </w:pPr>
          </w:p>
        </w:tc>
      </w:tr>
      <w:tr w14:paraId="4310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3" w:hRule="atLeast"/>
          <w:jc w:val="center"/>
        </w:trPr>
        <w:tc>
          <w:tcPr>
            <w:tcW w:w="838" w:type="dxa"/>
            <w:vMerge w:val="continue"/>
            <w:shd w:val="clear" w:color="auto" w:fill="auto"/>
            <w:noWrap/>
            <w:vAlign w:val="center"/>
          </w:tcPr>
          <w:p w14:paraId="6CB5B9CA">
            <w:pPr>
              <w:spacing w:line="300" w:lineRule="exact"/>
              <w:jc w:val="center"/>
              <w:rPr>
                <w:rFonts w:hAnsi="仿宋_GB2312" w:cs="仿宋_GB2312"/>
                <w:b/>
                <w:bCs/>
                <w:sz w:val="24"/>
              </w:rPr>
            </w:pPr>
          </w:p>
        </w:tc>
        <w:tc>
          <w:tcPr>
            <w:tcW w:w="1515" w:type="dxa"/>
            <w:vMerge w:val="continue"/>
            <w:shd w:val="clear" w:color="auto" w:fill="auto"/>
            <w:noWrap/>
            <w:vAlign w:val="center"/>
          </w:tcPr>
          <w:p w14:paraId="0E088BC6">
            <w:pPr>
              <w:spacing w:line="300" w:lineRule="exact"/>
              <w:jc w:val="center"/>
              <w:rPr>
                <w:rFonts w:hAnsi="仿宋_GB2312" w:cs="仿宋_GB2312"/>
                <w:sz w:val="24"/>
              </w:rPr>
            </w:pPr>
          </w:p>
        </w:tc>
        <w:tc>
          <w:tcPr>
            <w:tcW w:w="5589" w:type="dxa"/>
            <w:noWrap/>
            <w:vAlign w:val="center"/>
          </w:tcPr>
          <w:p w14:paraId="5FA30303">
            <w:pPr>
              <w:spacing w:line="300" w:lineRule="exact"/>
              <w:rPr>
                <w:rFonts w:hAnsi="仿宋_GB2312" w:cs="仿宋_GB2312"/>
                <w:kern w:val="0"/>
                <w:sz w:val="24"/>
              </w:rPr>
            </w:pPr>
            <w:r>
              <w:rPr>
                <w:rFonts w:hint="eastAsia" w:hAnsi="仿宋_GB2312" w:cs="仿宋_GB2312"/>
                <w:sz w:val="24"/>
              </w:rPr>
              <w:t>建立洗手衣回收清洗记录本，使用后的洗手衣应该是一用一洗一消毒。若与第三方签订协议，此项可合理缺项。</w:t>
            </w:r>
          </w:p>
        </w:tc>
        <w:tc>
          <w:tcPr>
            <w:tcW w:w="4820" w:type="dxa"/>
            <w:noWrap/>
            <w:vAlign w:val="center"/>
          </w:tcPr>
          <w:p w14:paraId="2761FF34">
            <w:pPr>
              <w:spacing w:line="300" w:lineRule="exact"/>
              <w:rPr>
                <w:rFonts w:hAnsi="仿宋_GB2312" w:cs="仿宋_GB2312"/>
                <w:sz w:val="24"/>
              </w:rPr>
            </w:pPr>
            <w:r>
              <w:rPr>
                <w:rFonts w:hint="eastAsia" w:hAnsi="仿宋_GB2312" w:cs="仿宋_GB2312"/>
                <w:sz w:val="24"/>
              </w:rPr>
              <w:t>查看回收清洗记录本，记录的清洗数量是否与手术量相符，不相符的扣</w:t>
            </w:r>
            <w:r>
              <w:rPr>
                <w:rFonts w:hAnsi="仿宋_GB2312" w:cs="仿宋_GB2312"/>
                <w:sz w:val="24"/>
              </w:rPr>
              <w:t>6</w:t>
            </w:r>
            <w:r>
              <w:rPr>
                <w:rFonts w:hint="eastAsia" w:hAnsi="仿宋_GB2312" w:cs="仿宋_GB2312"/>
                <w:sz w:val="24"/>
              </w:rPr>
              <w:t>分，记录不及时的扣</w:t>
            </w:r>
            <w:r>
              <w:rPr>
                <w:rFonts w:hAnsi="仿宋_GB2312" w:cs="仿宋_GB2312"/>
                <w:sz w:val="24"/>
              </w:rPr>
              <w:t>3</w:t>
            </w:r>
            <w:r>
              <w:rPr>
                <w:rFonts w:hint="eastAsia" w:hAnsi="仿宋_GB2312" w:cs="仿宋_GB2312"/>
                <w:sz w:val="24"/>
              </w:rPr>
              <w:t>分。若无法提供有效协议的扣</w:t>
            </w:r>
            <w:r>
              <w:rPr>
                <w:rFonts w:hAnsi="仿宋_GB2312" w:cs="仿宋_GB2312"/>
                <w:sz w:val="24"/>
              </w:rPr>
              <w:t>15</w:t>
            </w:r>
            <w:r>
              <w:rPr>
                <w:rFonts w:hint="eastAsia" w:hAnsi="仿宋_GB2312" w:cs="仿宋_GB2312"/>
                <w:sz w:val="24"/>
              </w:rPr>
              <w:t>分。</w:t>
            </w:r>
          </w:p>
        </w:tc>
        <w:tc>
          <w:tcPr>
            <w:tcW w:w="859" w:type="dxa"/>
            <w:noWrap/>
            <w:vAlign w:val="top"/>
          </w:tcPr>
          <w:p w14:paraId="4EEE2196">
            <w:pPr>
              <w:spacing w:line="300" w:lineRule="exact"/>
              <w:jc w:val="center"/>
              <w:rPr>
                <w:rFonts w:hAnsi="仿宋_GB2312" w:cs="仿宋_GB2312"/>
                <w:b/>
                <w:bCs/>
                <w:sz w:val="24"/>
              </w:rPr>
            </w:pPr>
          </w:p>
        </w:tc>
        <w:tc>
          <w:tcPr>
            <w:tcW w:w="647" w:type="dxa"/>
            <w:vMerge w:val="continue"/>
            <w:noWrap/>
            <w:vAlign w:val="top"/>
          </w:tcPr>
          <w:p w14:paraId="6EF6B732">
            <w:pPr>
              <w:spacing w:line="300" w:lineRule="exact"/>
              <w:jc w:val="center"/>
              <w:rPr>
                <w:rFonts w:hAnsi="仿宋_GB2312" w:cs="仿宋_GB2312"/>
                <w:b/>
                <w:bCs/>
                <w:sz w:val="24"/>
              </w:rPr>
            </w:pPr>
          </w:p>
        </w:tc>
      </w:tr>
      <w:tr w14:paraId="05C1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1" w:hRule="atLeast"/>
          <w:jc w:val="center"/>
        </w:trPr>
        <w:tc>
          <w:tcPr>
            <w:tcW w:w="838" w:type="dxa"/>
            <w:vMerge w:val="continue"/>
            <w:shd w:val="clear" w:color="auto" w:fill="auto"/>
            <w:noWrap/>
            <w:vAlign w:val="center"/>
          </w:tcPr>
          <w:p w14:paraId="1BAB5B48">
            <w:pPr>
              <w:spacing w:line="300" w:lineRule="exact"/>
              <w:jc w:val="center"/>
              <w:rPr>
                <w:rFonts w:hAnsi="仿宋_GB2312" w:cs="仿宋_GB2312"/>
                <w:b/>
                <w:bCs/>
                <w:sz w:val="24"/>
              </w:rPr>
            </w:pPr>
          </w:p>
        </w:tc>
        <w:tc>
          <w:tcPr>
            <w:tcW w:w="1515" w:type="dxa"/>
            <w:vMerge w:val="continue"/>
            <w:shd w:val="clear" w:color="auto" w:fill="auto"/>
            <w:noWrap/>
            <w:vAlign w:val="center"/>
          </w:tcPr>
          <w:p w14:paraId="4799F3AC">
            <w:pPr>
              <w:spacing w:line="300" w:lineRule="exact"/>
              <w:rPr>
                <w:rFonts w:hAnsi="仿宋_GB2312" w:cs="仿宋_GB2312"/>
                <w:sz w:val="24"/>
              </w:rPr>
            </w:pPr>
          </w:p>
        </w:tc>
        <w:tc>
          <w:tcPr>
            <w:tcW w:w="5589" w:type="dxa"/>
            <w:noWrap/>
            <w:vAlign w:val="center"/>
          </w:tcPr>
          <w:p w14:paraId="6A73D76E">
            <w:pPr>
              <w:spacing w:line="300" w:lineRule="exact"/>
              <w:rPr>
                <w:rFonts w:hAnsi="仿宋_GB2312" w:cs="仿宋_GB2312"/>
                <w:sz w:val="24"/>
              </w:rPr>
            </w:pPr>
            <w:r>
              <w:rPr>
                <w:rFonts w:hAnsi="仿宋_GB2312" w:cs="仿宋_GB2312"/>
                <w:sz w:val="24"/>
              </w:rPr>
              <w:t>(</w:t>
            </w:r>
            <w:r>
              <w:rPr>
                <w:rFonts w:hint="eastAsia" w:hAnsi="仿宋_GB2312" w:cs="仿宋_GB2312"/>
                <w:sz w:val="24"/>
              </w:rPr>
              <w:t>合理缺项</w:t>
            </w:r>
            <w:r>
              <w:rPr>
                <w:rFonts w:hAnsi="仿宋_GB2312" w:cs="仿宋_GB2312"/>
                <w:sz w:val="24"/>
              </w:rPr>
              <w:t>)</w:t>
            </w:r>
            <w:r>
              <w:rPr>
                <w:rFonts w:hint="eastAsia" w:hAnsi="仿宋_GB2312" w:cs="仿宋_GB2312"/>
                <w:sz w:val="24"/>
              </w:rPr>
              <w:t>如果设有洁净手术室，其空气处理机组和新风机组定期维修，有各级过滤网清洁及更换记录。</w:t>
            </w:r>
          </w:p>
        </w:tc>
        <w:tc>
          <w:tcPr>
            <w:tcW w:w="4820" w:type="dxa"/>
            <w:noWrap/>
            <w:vAlign w:val="top"/>
          </w:tcPr>
          <w:p w14:paraId="3BF601C3">
            <w:pPr>
              <w:spacing w:line="300" w:lineRule="exact"/>
              <w:jc w:val="left"/>
              <w:rPr>
                <w:rFonts w:hAnsi="仿宋_GB2312" w:cs="仿宋_GB2312"/>
                <w:sz w:val="24"/>
              </w:rPr>
            </w:pPr>
            <w:r>
              <w:rPr>
                <w:rFonts w:hint="eastAsia" w:hAnsi="仿宋_GB2312" w:cs="仿宋_GB2312"/>
                <w:sz w:val="24"/>
              </w:rPr>
              <w:t>查看更换清洁记录，未建立的扣</w:t>
            </w:r>
            <w:r>
              <w:rPr>
                <w:rFonts w:hAnsi="仿宋_GB2312" w:cs="仿宋_GB2312"/>
                <w:sz w:val="24"/>
              </w:rPr>
              <w:t>6</w:t>
            </w:r>
            <w:r>
              <w:rPr>
                <w:rFonts w:hint="eastAsia" w:hAnsi="仿宋_GB2312" w:cs="仿宋_GB2312"/>
                <w:sz w:val="24"/>
              </w:rPr>
              <w:t>分，记录不全的扣</w:t>
            </w:r>
            <w:r>
              <w:rPr>
                <w:rFonts w:hAnsi="仿宋_GB2312" w:cs="仿宋_GB2312"/>
                <w:sz w:val="24"/>
              </w:rPr>
              <w:t>3</w:t>
            </w:r>
            <w:r>
              <w:rPr>
                <w:rFonts w:hint="eastAsia" w:hAnsi="仿宋_GB2312" w:cs="仿宋_GB2312"/>
                <w:sz w:val="24"/>
              </w:rPr>
              <w:t>分。</w:t>
            </w:r>
          </w:p>
        </w:tc>
        <w:tc>
          <w:tcPr>
            <w:tcW w:w="859" w:type="dxa"/>
            <w:noWrap/>
            <w:vAlign w:val="top"/>
          </w:tcPr>
          <w:p w14:paraId="32526449">
            <w:pPr>
              <w:spacing w:line="300" w:lineRule="exact"/>
              <w:jc w:val="center"/>
              <w:rPr>
                <w:rFonts w:hAnsi="仿宋_GB2312" w:cs="仿宋_GB2312"/>
                <w:b/>
                <w:bCs/>
                <w:sz w:val="24"/>
              </w:rPr>
            </w:pPr>
          </w:p>
        </w:tc>
        <w:tc>
          <w:tcPr>
            <w:tcW w:w="647" w:type="dxa"/>
            <w:vMerge w:val="continue"/>
            <w:noWrap/>
            <w:vAlign w:val="top"/>
          </w:tcPr>
          <w:p w14:paraId="30A9676A">
            <w:pPr>
              <w:spacing w:line="300" w:lineRule="exact"/>
              <w:jc w:val="center"/>
              <w:rPr>
                <w:rFonts w:hAnsi="仿宋_GB2312" w:cs="仿宋_GB2312"/>
                <w:b/>
                <w:bCs/>
                <w:sz w:val="24"/>
              </w:rPr>
            </w:pPr>
          </w:p>
        </w:tc>
      </w:tr>
      <w:tr w14:paraId="030F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8" w:hRule="atLeast"/>
          <w:jc w:val="center"/>
        </w:trPr>
        <w:tc>
          <w:tcPr>
            <w:tcW w:w="838" w:type="dxa"/>
            <w:vMerge w:val="restart"/>
            <w:shd w:val="clear" w:color="auto" w:fill="auto"/>
            <w:noWrap/>
            <w:vAlign w:val="center"/>
          </w:tcPr>
          <w:p w14:paraId="16AE25DA">
            <w:pPr>
              <w:spacing w:line="300" w:lineRule="exact"/>
              <w:ind w:left="-94" w:leftChars="-30" w:right="-94" w:rightChars="-30"/>
              <w:jc w:val="center"/>
              <w:rPr>
                <w:rFonts w:hAnsi="仿宋_GB2312" w:cs="仿宋_GB2312"/>
                <w:sz w:val="24"/>
              </w:rPr>
            </w:pPr>
            <w:r>
              <w:rPr>
                <w:rFonts w:hint="eastAsia" w:hAnsi="仿宋_GB2312" w:cs="仿宋_GB2312"/>
                <w:sz w:val="24"/>
              </w:rPr>
              <w:t>医疗废物及污水管理</w:t>
            </w:r>
          </w:p>
          <w:p w14:paraId="7E92EA45">
            <w:pPr>
              <w:spacing w:line="300" w:lineRule="exact"/>
              <w:rPr>
                <w:rFonts w:hAnsi="仿宋_GB2312" w:cs="仿宋_GB2312"/>
                <w:sz w:val="24"/>
              </w:rPr>
            </w:pPr>
            <w:r>
              <w:rPr>
                <w:rFonts w:hAnsi="仿宋_GB2312" w:cs="仿宋_GB2312"/>
                <w:sz w:val="24"/>
              </w:rPr>
              <w:t>120</w:t>
            </w:r>
            <w:r>
              <w:rPr>
                <w:rFonts w:hint="eastAsia" w:hAnsi="仿宋_GB2312" w:cs="仿宋_GB2312"/>
                <w:sz w:val="24"/>
              </w:rPr>
              <w:t>分</w:t>
            </w:r>
          </w:p>
        </w:tc>
        <w:tc>
          <w:tcPr>
            <w:tcW w:w="1515" w:type="dxa"/>
            <w:vMerge w:val="restart"/>
            <w:noWrap/>
            <w:vAlign w:val="center"/>
          </w:tcPr>
          <w:p w14:paraId="6C687347">
            <w:pPr>
              <w:spacing w:line="300" w:lineRule="exact"/>
              <w:jc w:val="center"/>
              <w:rPr>
                <w:rFonts w:hAnsi="仿宋_GB2312" w:cs="仿宋_GB2312"/>
                <w:sz w:val="24"/>
              </w:rPr>
            </w:pPr>
            <w:r>
              <w:rPr>
                <w:rFonts w:hint="eastAsia" w:hAnsi="仿宋_GB2312" w:cs="仿宋_GB2312"/>
                <w:sz w:val="24"/>
              </w:rPr>
              <w:t>医疗废物</w:t>
            </w:r>
          </w:p>
          <w:p w14:paraId="5EF47069">
            <w:pPr>
              <w:spacing w:line="300" w:lineRule="exact"/>
              <w:jc w:val="center"/>
              <w:rPr>
                <w:rFonts w:hAnsi="仿宋_GB2312" w:cs="仿宋_GB2312"/>
                <w:sz w:val="24"/>
              </w:rPr>
            </w:pPr>
            <w:r>
              <w:rPr>
                <w:rFonts w:hint="eastAsia" w:hAnsi="仿宋_GB2312" w:cs="仿宋_GB2312"/>
                <w:sz w:val="24"/>
              </w:rPr>
              <w:t>处置</w:t>
            </w:r>
          </w:p>
          <w:p w14:paraId="0F28B6BB">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90</w:t>
            </w:r>
            <w:r>
              <w:rPr>
                <w:rFonts w:hint="eastAsia" w:hAnsi="仿宋_GB2312" w:cs="仿宋_GB2312"/>
                <w:sz w:val="24"/>
              </w:rPr>
              <w:t>分）</w:t>
            </w:r>
          </w:p>
        </w:tc>
        <w:tc>
          <w:tcPr>
            <w:tcW w:w="5589" w:type="dxa"/>
            <w:noWrap/>
            <w:vAlign w:val="center"/>
          </w:tcPr>
          <w:p w14:paraId="28776E24">
            <w:pPr>
              <w:spacing w:line="300" w:lineRule="exact"/>
              <w:rPr>
                <w:rFonts w:hAnsi="仿宋_GB2312" w:cs="仿宋_GB2312"/>
                <w:sz w:val="24"/>
              </w:rPr>
            </w:pPr>
            <w:r>
              <w:rPr>
                <w:rFonts w:hint="eastAsia" w:hAnsi="仿宋_GB2312" w:cs="仿宋_GB2312"/>
                <w:sz w:val="24"/>
              </w:rPr>
              <w:t>按规定对医疗废物进行交接登记，登记符合要求，交接双方专（兼）职人员签字，登记资料至少保存</w:t>
            </w:r>
            <w:r>
              <w:rPr>
                <w:rFonts w:hAnsi="仿宋_GB2312" w:cs="仿宋_GB2312"/>
                <w:sz w:val="24"/>
              </w:rPr>
              <w:t>3</w:t>
            </w:r>
            <w:r>
              <w:rPr>
                <w:rFonts w:hint="eastAsia" w:hAnsi="仿宋_GB2312" w:cs="仿宋_GB2312"/>
                <w:sz w:val="24"/>
              </w:rPr>
              <w:t>年。</w:t>
            </w:r>
          </w:p>
        </w:tc>
        <w:tc>
          <w:tcPr>
            <w:tcW w:w="4820" w:type="dxa"/>
            <w:noWrap/>
            <w:vAlign w:val="center"/>
          </w:tcPr>
          <w:p w14:paraId="1DD43E0A">
            <w:pPr>
              <w:spacing w:line="300" w:lineRule="exact"/>
              <w:rPr>
                <w:rFonts w:hAnsi="仿宋_GB2312" w:cs="仿宋_GB2312"/>
                <w:sz w:val="24"/>
              </w:rPr>
            </w:pPr>
            <w:r>
              <w:rPr>
                <w:rFonts w:hint="eastAsia" w:hAnsi="仿宋_GB2312" w:cs="仿宋_GB2312"/>
                <w:sz w:val="24"/>
              </w:rPr>
              <w:t>不能提供医疗废物进行交接登记扣</w:t>
            </w:r>
            <w:r>
              <w:rPr>
                <w:rFonts w:hAnsi="仿宋_GB2312" w:cs="仿宋_GB2312"/>
                <w:sz w:val="24"/>
              </w:rPr>
              <w:t>6</w:t>
            </w:r>
            <w:r>
              <w:rPr>
                <w:rFonts w:hint="eastAsia" w:hAnsi="仿宋_GB2312" w:cs="仿宋_GB2312"/>
                <w:sz w:val="24"/>
              </w:rPr>
              <w:t>分，登记资料保存不符合要求扣</w:t>
            </w:r>
            <w:r>
              <w:rPr>
                <w:rFonts w:hAnsi="仿宋_GB2312" w:cs="仿宋_GB2312"/>
                <w:sz w:val="24"/>
              </w:rPr>
              <w:t>3</w:t>
            </w:r>
            <w:r>
              <w:rPr>
                <w:rFonts w:hint="eastAsia" w:hAnsi="仿宋_GB2312" w:cs="仿宋_GB2312"/>
                <w:sz w:val="24"/>
              </w:rPr>
              <w:t>分。</w:t>
            </w:r>
          </w:p>
        </w:tc>
        <w:tc>
          <w:tcPr>
            <w:tcW w:w="859" w:type="dxa"/>
            <w:noWrap/>
            <w:vAlign w:val="top"/>
          </w:tcPr>
          <w:p w14:paraId="481C0431">
            <w:pPr>
              <w:spacing w:line="300" w:lineRule="exact"/>
              <w:jc w:val="center"/>
              <w:rPr>
                <w:rFonts w:hAnsi="仿宋_GB2312" w:cs="仿宋_GB2312"/>
                <w:b/>
                <w:bCs/>
                <w:sz w:val="24"/>
              </w:rPr>
            </w:pPr>
          </w:p>
        </w:tc>
        <w:tc>
          <w:tcPr>
            <w:tcW w:w="647" w:type="dxa"/>
            <w:vMerge w:val="restart"/>
            <w:noWrap/>
            <w:vAlign w:val="top"/>
          </w:tcPr>
          <w:p w14:paraId="47F0E9A4">
            <w:pPr>
              <w:spacing w:line="300" w:lineRule="exact"/>
              <w:jc w:val="center"/>
              <w:rPr>
                <w:rFonts w:hAnsi="仿宋_GB2312" w:cs="仿宋_GB2312"/>
                <w:b/>
                <w:bCs/>
                <w:sz w:val="24"/>
              </w:rPr>
            </w:pPr>
          </w:p>
        </w:tc>
      </w:tr>
      <w:tr w14:paraId="7088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02B64852">
            <w:pPr>
              <w:spacing w:line="300" w:lineRule="exact"/>
              <w:jc w:val="center"/>
              <w:rPr>
                <w:rFonts w:hAnsi="仿宋_GB2312" w:cs="仿宋_GB2312"/>
                <w:sz w:val="24"/>
              </w:rPr>
            </w:pPr>
          </w:p>
        </w:tc>
        <w:tc>
          <w:tcPr>
            <w:tcW w:w="1515" w:type="dxa"/>
            <w:vMerge w:val="continue"/>
            <w:noWrap/>
            <w:vAlign w:val="center"/>
          </w:tcPr>
          <w:p w14:paraId="589F05AD">
            <w:pPr>
              <w:spacing w:line="300" w:lineRule="exact"/>
              <w:jc w:val="center"/>
              <w:rPr>
                <w:rFonts w:hAnsi="仿宋_GB2312" w:cs="仿宋_GB2312"/>
                <w:sz w:val="24"/>
              </w:rPr>
            </w:pPr>
          </w:p>
        </w:tc>
        <w:tc>
          <w:tcPr>
            <w:tcW w:w="5589" w:type="dxa"/>
            <w:noWrap/>
            <w:vAlign w:val="center"/>
          </w:tcPr>
          <w:p w14:paraId="39E50978">
            <w:pPr>
              <w:spacing w:line="300" w:lineRule="exact"/>
              <w:rPr>
                <w:rFonts w:hAnsi="仿宋_GB2312" w:cs="仿宋_GB2312"/>
                <w:sz w:val="24"/>
              </w:rPr>
            </w:pPr>
            <w:r>
              <w:rPr>
                <w:rFonts w:hint="eastAsia" w:hAnsi="仿宋_GB2312" w:cs="仿宋_GB2312"/>
                <w:sz w:val="24"/>
              </w:rPr>
              <w:t>建立、健全医疗废物管理责任制，设置监控部门或者专（兼）职人员，建立医疗废物处理管理制度和发生意外事故时的应急预案。</w:t>
            </w:r>
          </w:p>
        </w:tc>
        <w:tc>
          <w:tcPr>
            <w:tcW w:w="4820" w:type="dxa"/>
            <w:noWrap/>
            <w:vAlign w:val="center"/>
          </w:tcPr>
          <w:p w14:paraId="3E464C7C">
            <w:pPr>
              <w:spacing w:line="300" w:lineRule="exact"/>
              <w:rPr>
                <w:rFonts w:hAnsi="仿宋_GB2312" w:cs="仿宋_GB2312"/>
                <w:sz w:val="24"/>
              </w:rPr>
            </w:pPr>
            <w:r>
              <w:rPr>
                <w:rFonts w:hint="eastAsia" w:hAnsi="仿宋_GB2312" w:cs="仿宋_GB2312"/>
                <w:sz w:val="24"/>
              </w:rPr>
              <w:t>现场查看，一项不全扣</w:t>
            </w:r>
            <w:r>
              <w:rPr>
                <w:rFonts w:hAnsi="仿宋_GB2312" w:cs="仿宋_GB2312"/>
                <w:sz w:val="24"/>
              </w:rPr>
              <w:t>15</w:t>
            </w:r>
            <w:r>
              <w:rPr>
                <w:rFonts w:hint="eastAsia" w:hAnsi="仿宋_GB2312" w:cs="仿宋_GB2312"/>
                <w:sz w:val="24"/>
              </w:rPr>
              <w:t>分。</w:t>
            </w:r>
          </w:p>
        </w:tc>
        <w:tc>
          <w:tcPr>
            <w:tcW w:w="859" w:type="dxa"/>
            <w:noWrap/>
            <w:vAlign w:val="top"/>
          </w:tcPr>
          <w:p w14:paraId="0B4F76EB">
            <w:pPr>
              <w:spacing w:line="300" w:lineRule="exact"/>
              <w:jc w:val="center"/>
              <w:rPr>
                <w:rFonts w:hAnsi="仿宋_GB2312" w:cs="仿宋_GB2312"/>
                <w:b/>
                <w:bCs/>
                <w:sz w:val="24"/>
              </w:rPr>
            </w:pPr>
          </w:p>
        </w:tc>
        <w:tc>
          <w:tcPr>
            <w:tcW w:w="647" w:type="dxa"/>
            <w:vMerge w:val="continue"/>
            <w:noWrap/>
            <w:vAlign w:val="top"/>
          </w:tcPr>
          <w:p w14:paraId="77E30CB9">
            <w:pPr>
              <w:spacing w:line="300" w:lineRule="exact"/>
              <w:jc w:val="center"/>
              <w:rPr>
                <w:rFonts w:hAnsi="仿宋_GB2312" w:cs="仿宋_GB2312"/>
                <w:b/>
                <w:bCs/>
                <w:sz w:val="24"/>
              </w:rPr>
            </w:pPr>
          </w:p>
        </w:tc>
      </w:tr>
      <w:tr w14:paraId="3D02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9" w:hRule="atLeast"/>
          <w:jc w:val="center"/>
        </w:trPr>
        <w:tc>
          <w:tcPr>
            <w:tcW w:w="838" w:type="dxa"/>
            <w:vMerge w:val="continue"/>
            <w:shd w:val="clear" w:color="auto" w:fill="auto"/>
            <w:noWrap/>
            <w:vAlign w:val="center"/>
          </w:tcPr>
          <w:p w14:paraId="1B83CF1A">
            <w:pPr>
              <w:spacing w:line="300" w:lineRule="exact"/>
              <w:jc w:val="center"/>
              <w:rPr>
                <w:rFonts w:hAnsi="仿宋_GB2312" w:cs="仿宋_GB2312"/>
                <w:sz w:val="24"/>
              </w:rPr>
            </w:pPr>
          </w:p>
        </w:tc>
        <w:tc>
          <w:tcPr>
            <w:tcW w:w="1515" w:type="dxa"/>
            <w:vMerge w:val="continue"/>
            <w:noWrap/>
            <w:vAlign w:val="center"/>
          </w:tcPr>
          <w:p w14:paraId="26E6766B">
            <w:pPr>
              <w:spacing w:line="300" w:lineRule="exact"/>
              <w:jc w:val="center"/>
              <w:rPr>
                <w:rFonts w:hAnsi="仿宋_GB2312" w:cs="仿宋_GB2312"/>
                <w:sz w:val="24"/>
              </w:rPr>
            </w:pPr>
          </w:p>
        </w:tc>
        <w:tc>
          <w:tcPr>
            <w:tcW w:w="5589" w:type="dxa"/>
            <w:noWrap/>
            <w:vAlign w:val="center"/>
          </w:tcPr>
          <w:p w14:paraId="055A086B">
            <w:pPr>
              <w:spacing w:line="300" w:lineRule="exact"/>
              <w:rPr>
                <w:rFonts w:hAnsi="仿宋_GB2312" w:cs="仿宋_GB2312"/>
                <w:sz w:val="24"/>
              </w:rPr>
            </w:pPr>
            <w:r>
              <w:rPr>
                <w:rFonts w:hint="eastAsia" w:hAnsi="仿宋_GB2312" w:cs="仿宋_GB2312"/>
                <w:sz w:val="24"/>
              </w:rPr>
              <w:t>将医疗废物按类别分置于有警示标识的专用包装物及容器，严密封口并标示医疗废物产生单位、日期、类别、重量、收集人员等中文标签。</w:t>
            </w:r>
          </w:p>
        </w:tc>
        <w:tc>
          <w:tcPr>
            <w:tcW w:w="4820" w:type="dxa"/>
            <w:noWrap/>
            <w:vAlign w:val="center"/>
          </w:tcPr>
          <w:p w14:paraId="121A1E07">
            <w:pPr>
              <w:spacing w:line="300" w:lineRule="exact"/>
              <w:rPr>
                <w:rFonts w:hAnsi="仿宋_GB2312" w:cs="仿宋_GB2312"/>
                <w:sz w:val="24"/>
              </w:rPr>
            </w:pPr>
            <w:r>
              <w:rPr>
                <w:rFonts w:hint="eastAsia" w:hAnsi="仿宋_GB2312" w:cs="仿宋_GB2312"/>
                <w:sz w:val="24"/>
              </w:rPr>
              <w:t>未使用专用包装物及容器扣</w:t>
            </w:r>
            <w:r>
              <w:rPr>
                <w:rFonts w:hAnsi="仿宋_GB2312" w:cs="仿宋_GB2312"/>
                <w:sz w:val="24"/>
              </w:rPr>
              <w:t>30</w:t>
            </w:r>
            <w:r>
              <w:rPr>
                <w:rFonts w:hint="eastAsia" w:hAnsi="仿宋_GB2312" w:cs="仿宋_GB2312"/>
                <w:sz w:val="24"/>
              </w:rPr>
              <w:t>分；未严密封口扣</w:t>
            </w:r>
            <w:r>
              <w:rPr>
                <w:rFonts w:hAnsi="仿宋_GB2312" w:cs="仿宋_GB2312"/>
                <w:sz w:val="24"/>
              </w:rPr>
              <w:t>6</w:t>
            </w:r>
            <w:r>
              <w:rPr>
                <w:rFonts w:hint="eastAsia" w:hAnsi="仿宋_GB2312" w:cs="仿宋_GB2312"/>
                <w:sz w:val="24"/>
              </w:rPr>
              <w:t>分；无标签扣</w:t>
            </w:r>
            <w:r>
              <w:rPr>
                <w:rFonts w:hAnsi="仿宋_GB2312" w:cs="仿宋_GB2312"/>
                <w:sz w:val="24"/>
              </w:rPr>
              <w:t>6</w:t>
            </w:r>
            <w:r>
              <w:rPr>
                <w:rFonts w:hint="eastAsia" w:hAnsi="仿宋_GB2312" w:cs="仿宋_GB2312"/>
                <w:sz w:val="24"/>
              </w:rPr>
              <w:t>分，标签填写不全的扣</w:t>
            </w:r>
            <w:r>
              <w:rPr>
                <w:rFonts w:hAnsi="仿宋_GB2312" w:cs="仿宋_GB2312"/>
                <w:sz w:val="24"/>
              </w:rPr>
              <w:t>3</w:t>
            </w:r>
            <w:r>
              <w:rPr>
                <w:rFonts w:hint="eastAsia" w:hAnsi="仿宋_GB2312" w:cs="仿宋_GB2312"/>
                <w:sz w:val="24"/>
              </w:rPr>
              <w:t>分。</w:t>
            </w:r>
          </w:p>
        </w:tc>
        <w:tc>
          <w:tcPr>
            <w:tcW w:w="859" w:type="dxa"/>
            <w:noWrap/>
            <w:vAlign w:val="top"/>
          </w:tcPr>
          <w:p w14:paraId="69956D64">
            <w:pPr>
              <w:spacing w:line="300" w:lineRule="exact"/>
              <w:jc w:val="center"/>
              <w:rPr>
                <w:rFonts w:hAnsi="仿宋_GB2312" w:cs="仿宋_GB2312"/>
                <w:b/>
                <w:bCs/>
                <w:sz w:val="24"/>
              </w:rPr>
            </w:pPr>
          </w:p>
        </w:tc>
        <w:tc>
          <w:tcPr>
            <w:tcW w:w="647" w:type="dxa"/>
            <w:vMerge w:val="continue"/>
            <w:noWrap/>
            <w:vAlign w:val="top"/>
          </w:tcPr>
          <w:p w14:paraId="0C4F9240">
            <w:pPr>
              <w:spacing w:line="300" w:lineRule="exact"/>
              <w:jc w:val="center"/>
              <w:rPr>
                <w:rFonts w:hAnsi="仿宋_GB2312" w:cs="仿宋_GB2312"/>
                <w:b/>
                <w:bCs/>
                <w:sz w:val="24"/>
              </w:rPr>
            </w:pPr>
          </w:p>
        </w:tc>
      </w:tr>
      <w:tr w14:paraId="3F2D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jc w:val="center"/>
        </w:trPr>
        <w:tc>
          <w:tcPr>
            <w:tcW w:w="838" w:type="dxa"/>
            <w:vMerge w:val="continue"/>
            <w:shd w:val="clear" w:color="auto" w:fill="auto"/>
            <w:noWrap/>
            <w:vAlign w:val="center"/>
          </w:tcPr>
          <w:p w14:paraId="4A212573">
            <w:pPr>
              <w:spacing w:line="300" w:lineRule="exact"/>
              <w:jc w:val="center"/>
              <w:rPr>
                <w:rFonts w:hAnsi="仿宋_GB2312" w:cs="仿宋_GB2312"/>
                <w:b/>
                <w:bCs/>
                <w:sz w:val="24"/>
              </w:rPr>
            </w:pPr>
          </w:p>
        </w:tc>
        <w:tc>
          <w:tcPr>
            <w:tcW w:w="1515" w:type="dxa"/>
            <w:vMerge w:val="continue"/>
            <w:noWrap/>
            <w:vAlign w:val="center"/>
          </w:tcPr>
          <w:p w14:paraId="7ECC3B68">
            <w:pPr>
              <w:spacing w:line="300" w:lineRule="exact"/>
              <w:jc w:val="center"/>
              <w:rPr>
                <w:rFonts w:hAnsi="仿宋_GB2312" w:cs="仿宋_GB2312"/>
                <w:b/>
                <w:bCs/>
                <w:sz w:val="24"/>
              </w:rPr>
            </w:pPr>
          </w:p>
        </w:tc>
        <w:tc>
          <w:tcPr>
            <w:tcW w:w="5589" w:type="dxa"/>
            <w:noWrap/>
            <w:vAlign w:val="center"/>
          </w:tcPr>
          <w:p w14:paraId="572F3AD8">
            <w:pPr>
              <w:spacing w:line="300" w:lineRule="exact"/>
              <w:rPr>
                <w:rFonts w:hAnsi="仿宋_GB2312" w:cs="仿宋_GB2312"/>
                <w:sz w:val="24"/>
              </w:rPr>
            </w:pPr>
            <w:r>
              <w:rPr>
                <w:rFonts w:hint="eastAsia" w:hAnsi="仿宋_GB2312" w:cs="仿宋_GB2312"/>
                <w:sz w:val="24"/>
              </w:rPr>
              <w:t>必须将医疗废物交付给有资质的医疗废物集中处置单位，并签订有效协议。禁止转让、买卖医疗废物。</w:t>
            </w:r>
          </w:p>
        </w:tc>
        <w:tc>
          <w:tcPr>
            <w:tcW w:w="4820" w:type="dxa"/>
            <w:noWrap/>
            <w:vAlign w:val="center"/>
          </w:tcPr>
          <w:p w14:paraId="6ABF56AD">
            <w:pPr>
              <w:spacing w:line="300" w:lineRule="exact"/>
              <w:rPr>
                <w:rFonts w:hAnsi="仿宋_GB2312" w:cs="仿宋_GB2312"/>
                <w:spacing w:val="-6"/>
                <w:sz w:val="24"/>
              </w:rPr>
            </w:pPr>
            <w:r>
              <w:rPr>
                <w:rFonts w:hint="eastAsia" w:hAnsi="仿宋_GB2312" w:cs="仿宋_GB2312"/>
                <w:spacing w:val="-6"/>
                <w:sz w:val="24"/>
              </w:rPr>
              <w:t>未将医疗废物交付给有资质的医疗废物集中处置单位的扣</w:t>
            </w:r>
            <w:r>
              <w:rPr>
                <w:rFonts w:hAnsi="仿宋_GB2312" w:cs="仿宋_GB2312"/>
                <w:spacing w:val="-6"/>
                <w:sz w:val="24"/>
              </w:rPr>
              <w:t>90</w:t>
            </w:r>
            <w:r>
              <w:rPr>
                <w:rFonts w:hint="eastAsia" w:hAnsi="仿宋_GB2312" w:cs="仿宋_GB2312"/>
                <w:spacing w:val="-6"/>
                <w:sz w:val="24"/>
              </w:rPr>
              <w:t>分，不能提供有效协议扣</w:t>
            </w:r>
            <w:r>
              <w:rPr>
                <w:rFonts w:hAnsi="仿宋_GB2312" w:cs="仿宋_GB2312"/>
                <w:spacing w:val="-6"/>
                <w:sz w:val="24"/>
              </w:rPr>
              <w:t>30</w:t>
            </w:r>
            <w:r>
              <w:rPr>
                <w:rFonts w:hint="eastAsia" w:hAnsi="仿宋_GB2312" w:cs="仿宋_GB2312"/>
                <w:spacing w:val="-6"/>
                <w:sz w:val="24"/>
              </w:rPr>
              <w:t>分。</w:t>
            </w:r>
          </w:p>
        </w:tc>
        <w:tc>
          <w:tcPr>
            <w:tcW w:w="859" w:type="dxa"/>
            <w:noWrap/>
            <w:vAlign w:val="top"/>
          </w:tcPr>
          <w:p w14:paraId="52A070DF">
            <w:pPr>
              <w:spacing w:line="300" w:lineRule="exact"/>
              <w:jc w:val="center"/>
              <w:rPr>
                <w:rFonts w:hAnsi="仿宋_GB2312" w:cs="仿宋_GB2312"/>
                <w:b/>
                <w:bCs/>
                <w:sz w:val="24"/>
              </w:rPr>
            </w:pPr>
          </w:p>
        </w:tc>
        <w:tc>
          <w:tcPr>
            <w:tcW w:w="647" w:type="dxa"/>
            <w:vMerge w:val="continue"/>
            <w:noWrap/>
            <w:vAlign w:val="top"/>
          </w:tcPr>
          <w:p w14:paraId="3A6913C0">
            <w:pPr>
              <w:spacing w:line="300" w:lineRule="exact"/>
              <w:jc w:val="center"/>
              <w:rPr>
                <w:rFonts w:hAnsi="仿宋_GB2312" w:cs="仿宋_GB2312"/>
                <w:b/>
                <w:bCs/>
                <w:sz w:val="24"/>
              </w:rPr>
            </w:pPr>
          </w:p>
        </w:tc>
      </w:tr>
      <w:tr w14:paraId="0687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1F8033FC">
            <w:pPr>
              <w:spacing w:line="300" w:lineRule="exact"/>
              <w:jc w:val="center"/>
              <w:rPr>
                <w:rFonts w:hAnsi="仿宋_GB2312" w:cs="仿宋_GB2312"/>
                <w:b/>
                <w:bCs/>
                <w:sz w:val="24"/>
              </w:rPr>
            </w:pPr>
          </w:p>
        </w:tc>
        <w:tc>
          <w:tcPr>
            <w:tcW w:w="1515" w:type="dxa"/>
            <w:vMerge w:val="continue"/>
            <w:noWrap/>
            <w:vAlign w:val="center"/>
          </w:tcPr>
          <w:p w14:paraId="2622011A">
            <w:pPr>
              <w:spacing w:line="300" w:lineRule="exact"/>
              <w:jc w:val="center"/>
              <w:rPr>
                <w:rFonts w:hAnsi="仿宋_GB2312" w:cs="仿宋_GB2312"/>
                <w:b/>
                <w:bCs/>
                <w:sz w:val="24"/>
              </w:rPr>
            </w:pPr>
          </w:p>
        </w:tc>
        <w:tc>
          <w:tcPr>
            <w:tcW w:w="5589" w:type="dxa"/>
            <w:noWrap/>
            <w:vAlign w:val="center"/>
          </w:tcPr>
          <w:p w14:paraId="730BB523">
            <w:pPr>
              <w:spacing w:line="280" w:lineRule="exact"/>
              <w:rPr>
                <w:rFonts w:hAnsi="仿宋_GB2312" w:cs="仿宋_GB2312"/>
                <w:spacing w:val="-4"/>
                <w:sz w:val="24"/>
              </w:rPr>
            </w:pPr>
            <w:r>
              <w:rPr>
                <w:rFonts w:hint="eastAsia" w:hAnsi="仿宋_GB2312" w:cs="仿宋_GB2312"/>
                <w:spacing w:val="-4"/>
                <w:sz w:val="24"/>
              </w:rPr>
              <w:t>建立医疗废物暂时贮存设施并符合要求，设施设备定期消毒和清洁。按要求对医疗废物进行暂存，医疗废物暂存处选址合理，设施、设备应达到相关要求，警示标识明显：</w:t>
            </w:r>
            <w:r>
              <w:rPr>
                <w:rFonts w:hAnsi="仿宋_GB2312" w:cs="仿宋_GB2312"/>
                <w:spacing w:val="-4"/>
                <w:sz w:val="24"/>
              </w:rPr>
              <w:t>1.</w:t>
            </w:r>
            <w:r>
              <w:rPr>
                <w:rFonts w:hint="eastAsia" w:hAnsi="仿宋_GB2312" w:cs="仿宋_GB2312"/>
                <w:spacing w:val="-4"/>
                <w:sz w:val="24"/>
              </w:rPr>
              <w:t>袋装的医疗废物必须装入医疗废物专用容器内，不得露天存放。</w:t>
            </w:r>
            <w:r>
              <w:rPr>
                <w:rFonts w:hAnsi="仿宋_GB2312" w:cs="仿宋_GB2312"/>
                <w:spacing w:val="-4"/>
                <w:sz w:val="24"/>
              </w:rPr>
              <w:t>2.</w:t>
            </w:r>
            <w:r>
              <w:rPr>
                <w:rFonts w:hint="eastAsia" w:hAnsi="仿宋_GB2312" w:cs="仿宋_GB2312"/>
                <w:spacing w:val="-4"/>
                <w:sz w:val="24"/>
              </w:rPr>
              <w:t>储存室要有严密的封闭措施，专（兼）职人员管理，不准非工作人员接触医疗废物。</w:t>
            </w:r>
            <w:r>
              <w:rPr>
                <w:rFonts w:hAnsi="仿宋_GB2312" w:cs="仿宋_GB2312"/>
                <w:spacing w:val="-4"/>
                <w:sz w:val="24"/>
              </w:rPr>
              <w:t>3.</w:t>
            </w:r>
            <w:r>
              <w:rPr>
                <w:rFonts w:hint="eastAsia" w:hAnsi="仿宋_GB2312" w:cs="仿宋_GB2312"/>
                <w:spacing w:val="-4"/>
                <w:sz w:val="24"/>
              </w:rPr>
              <w:t>有防鼠、防蚊蝇、防蟑螂的安全措施。</w:t>
            </w:r>
            <w:r>
              <w:rPr>
                <w:rFonts w:hAnsi="仿宋_GB2312" w:cs="仿宋_GB2312"/>
                <w:spacing w:val="-4"/>
                <w:sz w:val="24"/>
              </w:rPr>
              <w:t>4.</w:t>
            </w:r>
            <w:r>
              <w:rPr>
                <w:rFonts w:hint="eastAsia" w:hAnsi="仿宋_GB2312" w:cs="仿宋_GB2312"/>
                <w:spacing w:val="-4"/>
                <w:sz w:val="24"/>
              </w:rPr>
              <w:t>防渗漏、防雨水冲刷和避免阳光直射。</w:t>
            </w:r>
            <w:r>
              <w:rPr>
                <w:rFonts w:hAnsi="仿宋_GB2312" w:cs="仿宋_GB2312"/>
                <w:spacing w:val="-4"/>
                <w:sz w:val="24"/>
              </w:rPr>
              <w:t>5.</w:t>
            </w:r>
            <w:r>
              <w:rPr>
                <w:rFonts w:hint="eastAsia" w:hAnsi="仿宋_GB2312" w:cs="仿宋_GB2312"/>
                <w:spacing w:val="-4"/>
                <w:sz w:val="24"/>
              </w:rPr>
              <w:t>室内易于清洁和消毒，室外设有明显的医疗废物警示标识和室内禁止吸烟饮食的警示标识。</w:t>
            </w:r>
            <w:r>
              <w:rPr>
                <w:rFonts w:hAnsi="仿宋_GB2312" w:cs="仿宋_GB2312"/>
                <w:spacing w:val="-4"/>
                <w:sz w:val="24"/>
              </w:rPr>
              <w:t>6.</w:t>
            </w:r>
            <w:r>
              <w:rPr>
                <w:rFonts w:hint="eastAsia" w:hAnsi="仿宋_GB2312" w:cs="仿宋_GB2312"/>
                <w:spacing w:val="-4"/>
                <w:sz w:val="24"/>
              </w:rPr>
              <w:t>病理性废物暂时储存时，应当具备低温贮存或者防腐条件。</w:t>
            </w:r>
            <w:r>
              <w:rPr>
                <w:rFonts w:hAnsi="仿宋_GB2312" w:cs="仿宋_GB2312"/>
                <w:spacing w:val="-4"/>
                <w:sz w:val="24"/>
              </w:rPr>
              <w:t>7.</w:t>
            </w:r>
            <w:r>
              <w:rPr>
                <w:rFonts w:hint="eastAsia" w:hAnsi="仿宋_GB2312" w:cs="仿宋_GB2312"/>
                <w:spacing w:val="-4"/>
                <w:sz w:val="24"/>
              </w:rPr>
              <w:t>室内要每日进行清洁和消毒，可用</w:t>
            </w:r>
            <w:r>
              <w:rPr>
                <w:rFonts w:hAnsi="仿宋_GB2312" w:cs="仿宋_GB2312"/>
                <w:spacing w:val="-4"/>
                <w:sz w:val="24"/>
              </w:rPr>
              <w:t>1000mg/L</w:t>
            </w:r>
            <w:r>
              <w:rPr>
                <w:rFonts w:hint="eastAsia" w:hAnsi="仿宋_GB2312" w:cs="仿宋_GB2312"/>
                <w:spacing w:val="-4"/>
                <w:sz w:val="24"/>
              </w:rPr>
              <w:t>含氯消毒液喷洒、擦拭。</w:t>
            </w:r>
          </w:p>
        </w:tc>
        <w:tc>
          <w:tcPr>
            <w:tcW w:w="4820" w:type="dxa"/>
            <w:noWrap/>
            <w:vAlign w:val="center"/>
          </w:tcPr>
          <w:p w14:paraId="37974BC4">
            <w:pPr>
              <w:spacing w:line="300" w:lineRule="exact"/>
              <w:rPr>
                <w:rFonts w:hAnsi="仿宋_GB2312" w:cs="仿宋_GB2312"/>
                <w:sz w:val="24"/>
              </w:rPr>
            </w:pPr>
            <w:r>
              <w:rPr>
                <w:rFonts w:hint="eastAsia" w:hAnsi="仿宋_GB2312" w:cs="仿宋_GB2312"/>
                <w:sz w:val="24"/>
              </w:rPr>
              <w:t>医疗废物暂时贮存设施不符合要求扣</w:t>
            </w:r>
            <w:r>
              <w:rPr>
                <w:rFonts w:hAnsi="仿宋_GB2312" w:cs="仿宋_GB2312"/>
                <w:sz w:val="24"/>
              </w:rPr>
              <w:t>6</w:t>
            </w:r>
            <w:r>
              <w:rPr>
                <w:rFonts w:hint="eastAsia" w:hAnsi="仿宋_GB2312" w:cs="仿宋_GB2312"/>
                <w:sz w:val="24"/>
              </w:rPr>
              <w:t>分，医疗废物暂时贮存点一项不符合要求的扣</w:t>
            </w:r>
            <w:r>
              <w:rPr>
                <w:rFonts w:hAnsi="仿宋_GB2312" w:cs="仿宋_GB2312"/>
                <w:sz w:val="24"/>
              </w:rPr>
              <w:t>6</w:t>
            </w:r>
            <w:r>
              <w:rPr>
                <w:rFonts w:hint="eastAsia" w:hAnsi="仿宋_GB2312" w:cs="仿宋_GB2312"/>
                <w:sz w:val="24"/>
              </w:rPr>
              <w:t>分，设施设备未定期消毒和清洁扣</w:t>
            </w:r>
            <w:r>
              <w:rPr>
                <w:rFonts w:hAnsi="仿宋_GB2312" w:cs="仿宋_GB2312"/>
                <w:sz w:val="24"/>
              </w:rPr>
              <w:t>6</w:t>
            </w:r>
            <w:r>
              <w:rPr>
                <w:rFonts w:hint="eastAsia" w:hAnsi="仿宋_GB2312" w:cs="仿宋_GB2312"/>
                <w:sz w:val="24"/>
              </w:rPr>
              <w:t>分。</w:t>
            </w:r>
          </w:p>
          <w:p w14:paraId="43C979E9">
            <w:pPr>
              <w:spacing w:line="300" w:lineRule="exact"/>
              <w:rPr>
                <w:rFonts w:hAnsi="仿宋_GB2312" w:cs="仿宋_GB2312"/>
                <w:sz w:val="24"/>
              </w:rPr>
            </w:pPr>
            <w:r>
              <w:rPr>
                <w:rFonts w:hint="eastAsia" w:hAnsi="仿宋_GB2312" w:cs="仿宋_GB2312"/>
                <w:sz w:val="24"/>
              </w:rPr>
              <w:t>在医疗卫生机构内丢弃医疗废物，扣</w:t>
            </w:r>
            <w:r>
              <w:rPr>
                <w:rFonts w:hAnsi="仿宋_GB2312" w:cs="仿宋_GB2312"/>
                <w:sz w:val="24"/>
              </w:rPr>
              <w:t>30</w:t>
            </w:r>
            <w:r>
              <w:rPr>
                <w:rFonts w:hint="eastAsia" w:hAnsi="仿宋_GB2312" w:cs="仿宋_GB2312"/>
                <w:sz w:val="24"/>
              </w:rPr>
              <w:t>分；在非贮存地点倾倒、堆放医疗废物，扣</w:t>
            </w:r>
            <w:r>
              <w:rPr>
                <w:rFonts w:hAnsi="仿宋_GB2312" w:cs="仿宋_GB2312"/>
                <w:sz w:val="24"/>
              </w:rPr>
              <w:t>30</w:t>
            </w:r>
            <w:r>
              <w:rPr>
                <w:rFonts w:hint="eastAsia" w:hAnsi="仿宋_GB2312" w:cs="仿宋_GB2312"/>
                <w:sz w:val="24"/>
              </w:rPr>
              <w:t>分；将医疗废物混入其他废物和生活垃圾，扣</w:t>
            </w:r>
            <w:r>
              <w:rPr>
                <w:rFonts w:hAnsi="仿宋_GB2312" w:cs="仿宋_GB2312"/>
                <w:sz w:val="24"/>
              </w:rPr>
              <w:t>30</w:t>
            </w:r>
            <w:r>
              <w:rPr>
                <w:rFonts w:hint="eastAsia" w:hAnsi="仿宋_GB2312" w:cs="仿宋_GB2312"/>
                <w:sz w:val="24"/>
              </w:rPr>
              <w:t>分。</w:t>
            </w:r>
          </w:p>
        </w:tc>
        <w:tc>
          <w:tcPr>
            <w:tcW w:w="859" w:type="dxa"/>
            <w:noWrap/>
            <w:vAlign w:val="top"/>
          </w:tcPr>
          <w:p w14:paraId="7CEB840F">
            <w:pPr>
              <w:spacing w:line="300" w:lineRule="exact"/>
              <w:jc w:val="center"/>
              <w:rPr>
                <w:rFonts w:hAnsi="仿宋_GB2312" w:cs="仿宋_GB2312"/>
                <w:b/>
                <w:bCs/>
                <w:sz w:val="24"/>
              </w:rPr>
            </w:pPr>
          </w:p>
        </w:tc>
        <w:tc>
          <w:tcPr>
            <w:tcW w:w="647" w:type="dxa"/>
            <w:vMerge w:val="continue"/>
            <w:noWrap/>
            <w:vAlign w:val="top"/>
          </w:tcPr>
          <w:p w14:paraId="68D3CF17">
            <w:pPr>
              <w:spacing w:line="300" w:lineRule="exact"/>
              <w:jc w:val="center"/>
              <w:rPr>
                <w:rFonts w:hAnsi="仿宋_GB2312" w:cs="仿宋_GB2312"/>
                <w:b/>
                <w:bCs/>
                <w:sz w:val="24"/>
              </w:rPr>
            </w:pPr>
          </w:p>
        </w:tc>
      </w:tr>
      <w:tr w14:paraId="2601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jc w:val="center"/>
        </w:trPr>
        <w:tc>
          <w:tcPr>
            <w:tcW w:w="838" w:type="dxa"/>
            <w:vMerge w:val="continue"/>
            <w:shd w:val="clear" w:color="auto" w:fill="auto"/>
            <w:noWrap/>
            <w:vAlign w:val="center"/>
          </w:tcPr>
          <w:p w14:paraId="597BFF69">
            <w:pPr>
              <w:spacing w:line="300" w:lineRule="exact"/>
              <w:jc w:val="center"/>
              <w:rPr>
                <w:rFonts w:hAnsi="仿宋_GB2312" w:cs="仿宋_GB2312"/>
                <w:b/>
                <w:bCs/>
                <w:sz w:val="24"/>
              </w:rPr>
            </w:pPr>
          </w:p>
        </w:tc>
        <w:tc>
          <w:tcPr>
            <w:tcW w:w="1515" w:type="dxa"/>
            <w:vMerge w:val="continue"/>
            <w:noWrap/>
            <w:vAlign w:val="center"/>
          </w:tcPr>
          <w:p w14:paraId="122EDC57">
            <w:pPr>
              <w:spacing w:line="300" w:lineRule="exact"/>
              <w:rPr>
                <w:rFonts w:hAnsi="仿宋_GB2312" w:cs="仿宋_GB2312"/>
                <w:sz w:val="24"/>
              </w:rPr>
            </w:pPr>
          </w:p>
        </w:tc>
        <w:tc>
          <w:tcPr>
            <w:tcW w:w="5589" w:type="dxa"/>
            <w:noWrap/>
            <w:vAlign w:val="center"/>
          </w:tcPr>
          <w:p w14:paraId="33FFD6B1">
            <w:pPr>
              <w:spacing w:line="300" w:lineRule="exact"/>
              <w:rPr>
                <w:rFonts w:hAnsi="仿宋_GB2312" w:cs="仿宋_GB2312"/>
                <w:sz w:val="24"/>
              </w:rPr>
            </w:pPr>
            <w:r>
              <w:rPr>
                <w:rFonts w:hint="eastAsia" w:hAnsi="仿宋_GB2312" w:cs="仿宋_GB2312"/>
                <w:sz w:val="24"/>
              </w:rPr>
              <w:t>发生医疗废物流失、泄漏、扩散时，应采取紧急处理措施或者及时向卫生行政主管部门报告。</w:t>
            </w:r>
          </w:p>
        </w:tc>
        <w:tc>
          <w:tcPr>
            <w:tcW w:w="4820" w:type="dxa"/>
            <w:noWrap/>
            <w:vAlign w:val="center"/>
          </w:tcPr>
          <w:p w14:paraId="595555B4">
            <w:pPr>
              <w:spacing w:line="300" w:lineRule="exact"/>
              <w:rPr>
                <w:rFonts w:hAnsi="仿宋_GB2312" w:cs="仿宋_GB2312"/>
                <w:sz w:val="24"/>
              </w:rPr>
            </w:pPr>
            <w:r>
              <w:rPr>
                <w:rFonts w:hint="eastAsia" w:hAnsi="仿宋_GB2312" w:cs="仿宋_GB2312"/>
                <w:sz w:val="24"/>
              </w:rPr>
              <w:t>未采取紧急处理措施或者未及时向卫生行政主管部门报告的，扣</w:t>
            </w:r>
            <w:r>
              <w:rPr>
                <w:rFonts w:hAnsi="仿宋_GB2312" w:cs="仿宋_GB2312"/>
                <w:sz w:val="24"/>
              </w:rPr>
              <w:t>10</w:t>
            </w:r>
            <w:r>
              <w:rPr>
                <w:rFonts w:hint="eastAsia" w:hAnsi="仿宋_GB2312" w:cs="仿宋_GB2312"/>
                <w:sz w:val="24"/>
              </w:rPr>
              <w:t>分。</w:t>
            </w:r>
          </w:p>
        </w:tc>
        <w:tc>
          <w:tcPr>
            <w:tcW w:w="859" w:type="dxa"/>
            <w:noWrap/>
            <w:vAlign w:val="top"/>
          </w:tcPr>
          <w:p w14:paraId="33217B55">
            <w:pPr>
              <w:spacing w:line="300" w:lineRule="exact"/>
              <w:jc w:val="center"/>
              <w:rPr>
                <w:rFonts w:hAnsi="仿宋_GB2312" w:cs="仿宋_GB2312"/>
                <w:b/>
                <w:bCs/>
                <w:sz w:val="24"/>
              </w:rPr>
            </w:pPr>
          </w:p>
        </w:tc>
        <w:tc>
          <w:tcPr>
            <w:tcW w:w="647" w:type="dxa"/>
            <w:vMerge w:val="continue"/>
            <w:noWrap/>
            <w:vAlign w:val="top"/>
          </w:tcPr>
          <w:p w14:paraId="22F8927E">
            <w:pPr>
              <w:spacing w:line="300" w:lineRule="exact"/>
              <w:jc w:val="center"/>
              <w:rPr>
                <w:rFonts w:hAnsi="仿宋_GB2312" w:cs="仿宋_GB2312"/>
                <w:b/>
                <w:bCs/>
                <w:sz w:val="24"/>
              </w:rPr>
            </w:pPr>
          </w:p>
        </w:tc>
      </w:tr>
      <w:tr w14:paraId="5D87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restart"/>
            <w:shd w:val="clear" w:color="auto" w:fill="auto"/>
            <w:noWrap/>
            <w:vAlign w:val="center"/>
          </w:tcPr>
          <w:p w14:paraId="3A0D443C">
            <w:pPr>
              <w:spacing w:line="300" w:lineRule="exact"/>
              <w:ind w:left="-94" w:leftChars="-30" w:right="-94" w:rightChars="-30"/>
              <w:jc w:val="center"/>
              <w:rPr>
                <w:rFonts w:hAnsi="仿宋_GB2312" w:cs="仿宋_GB2312"/>
                <w:sz w:val="24"/>
              </w:rPr>
            </w:pPr>
            <w:r>
              <w:rPr>
                <w:rFonts w:hint="eastAsia" w:hAnsi="仿宋_GB2312" w:cs="仿宋_GB2312"/>
                <w:sz w:val="24"/>
              </w:rPr>
              <w:t>医疗废物及污水管理</w:t>
            </w:r>
          </w:p>
          <w:p w14:paraId="3A836064">
            <w:pPr>
              <w:spacing w:line="300" w:lineRule="exact"/>
              <w:rPr>
                <w:rFonts w:hAnsi="仿宋_GB2312" w:cs="仿宋_GB2312"/>
                <w:sz w:val="24"/>
              </w:rPr>
            </w:pPr>
            <w:r>
              <w:rPr>
                <w:rFonts w:hAnsi="仿宋_GB2312" w:cs="仿宋_GB2312"/>
                <w:sz w:val="24"/>
              </w:rPr>
              <w:t>120</w:t>
            </w:r>
            <w:r>
              <w:rPr>
                <w:rFonts w:hint="eastAsia" w:hAnsi="仿宋_GB2312" w:cs="仿宋_GB2312"/>
                <w:sz w:val="24"/>
              </w:rPr>
              <w:t>分</w:t>
            </w:r>
          </w:p>
        </w:tc>
        <w:tc>
          <w:tcPr>
            <w:tcW w:w="1515" w:type="dxa"/>
            <w:vMerge w:val="restart"/>
            <w:noWrap/>
            <w:vAlign w:val="center"/>
          </w:tcPr>
          <w:p w14:paraId="2C863D4C">
            <w:pPr>
              <w:spacing w:line="300" w:lineRule="exact"/>
              <w:jc w:val="center"/>
              <w:rPr>
                <w:rFonts w:hAnsi="仿宋_GB2312" w:cs="仿宋_GB2312"/>
                <w:sz w:val="24"/>
              </w:rPr>
            </w:pPr>
            <w:r>
              <w:rPr>
                <w:rFonts w:hint="eastAsia" w:hAnsi="仿宋_GB2312" w:cs="仿宋_GB2312"/>
                <w:sz w:val="24"/>
              </w:rPr>
              <w:t>医疗污水</w:t>
            </w:r>
          </w:p>
          <w:p w14:paraId="68CA3BC1">
            <w:pPr>
              <w:spacing w:line="300" w:lineRule="exact"/>
              <w:jc w:val="center"/>
              <w:rPr>
                <w:rFonts w:hAnsi="仿宋_GB2312" w:cs="仿宋_GB2312"/>
                <w:sz w:val="24"/>
              </w:rPr>
            </w:pPr>
            <w:r>
              <w:rPr>
                <w:rFonts w:hint="eastAsia" w:hAnsi="仿宋_GB2312" w:cs="仿宋_GB2312"/>
                <w:sz w:val="24"/>
              </w:rPr>
              <w:t>处置</w:t>
            </w:r>
          </w:p>
          <w:p w14:paraId="164EDE73">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30</w:t>
            </w:r>
            <w:r>
              <w:rPr>
                <w:rFonts w:hint="eastAsia" w:hAnsi="仿宋_GB2312" w:cs="仿宋_GB2312"/>
                <w:sz w:val="24"/>
              </w:rPr>
              <w:t>分）</w:t>
            </w:r>
          </w:p>
        </w:tc>
        <w:tc>
          <w:tcPr>
            <w:tcW w:w="5589" w:type="dxa"/>
            <w:noWrap/>
            <w:vAlign w:val="center"/>
          </w:tcPr>
          <w:p w14:paraId="1B1B1F43">
            <w:pPr>
              <w:spacing w:line="300" w:lineRule="exact"/>
              <w:rPr>
                <w:rFonts w:hAnsi="仿宋_GB2312" w:cs="仿宋_GB2312"/>
                <w:sz w:val="24"/>
              </w:rPr>
            </w:pPr>
            <w:r>
              <w:rPr>
                <w:rFonts w:hint="eastAsia" w:hAnsi="仿宋_GB2312" w:cs="仿宋_GB2312"/>
                <w:sz w:val="24"/>
              </w:rPr>
              <w:t>配备有污水处理设备，且正常运转，有日常巡查记录。</w:t>
            </w:r>
          </w:p>
        </w:tc>
        <w:tc>
          <w:tcPr>
            <w:tcW w:w="4820" w:type="dxa"/>
            <w:noWrap/>
            <w:vAlign w:val="center"/>
          </w:tcPr>
          <w:p w14:paraId="07B84FD4">
            <w:pPr>
              <w:spacing w:line="300" w:lineRule="exact"/>
              <w:rPr>
                <w:rFonts w:hAnsi="仿宋_GB2312" w:cs="仿宋_GB2312"/>
                <w:sz w:val="24"/>
              </w:rPr>
            </w:pPr>
            <w:r>
              <w:rPr>
                <w:rFonts w:hint="eastAsia" w:hAnsi="仿宋_GB2312" w:cs="仿宋_GB2312"/>
                <w:sz w:val="24"/>
              </w:rPr>
              <w:t>未配备污水处理设备扣</w:t>
            </w:r>
            <w:r>
              <w:rPr>
                <w:rFonts w:hAnsi="仿宋_GB2312" w:cs="仿宋_GB2312"/>
                <w:sz w:val="24"/>
              </w:rPr>
              <w:t>30</w:t>
            </w:r>
            <w:r>
              <w:rPr>
                <w:rFonts w:hint="eastAsia" w:hAnsi="仿宋_GB2312" w:cs="仿宋_GB2312"/>
                <w:sz w:val="24"/>
              </w:rPr>
              <w:t>分。</w:t>
            </w:r>
          </w:p>
          <w:p w14:paraId="5DF5820D">
            <w:pPr>
              <w:spacing w:line="300" w:lineRule="exact"/>
              <w:rPr>
                <w:rFonts w:hAnsi="仿宋_GB2312" w:cs="仿宋_GB2312"/>
                <w:spacing w:val="-10"/>
                <w:sz w:val="24"/>
              </w:rPr>
            </w:pPr>
            <w:r>
              <w:rPr>
                <w:rFonts w:hint="eastAsia" w:hAnsi="仿宋_GB2312" w:cs="仿宋_GB2312"/>
                <w:spacing w:val="-10"/>
                <w:sz w:val="24"/>
              </w:rPr>
              <w:t>无日常巡查记录的扣</w:t>
            </w:r>
            <w:r>
              <w:rPr>
                <w:rFonts w:hAnsi="仿宋_GB2312" w:cs="仿宋_GB2312"/>
                <w:spacing w:val="-10"/>
                <w:sz w:val="24"/>
              </w:rPr>
              <w:t>6</w:t>
            </w:r>
            <w:r>
              <w:rPr>
                <w:rFonts w:hint="eastAsia" w:hAnsi="仿宋_GB2312" w:cs="仿宋_GB2312"/>
                <w:spacing w:val="-10"/>
                <w:sz w:val="24"/>
              </w:rPr>
              <w:t>分，记录不全的扣</w:t>
            </w:r>
            <w:r>
              <w:rPr>
                <w:rFonts w:hAnsi="仿宋_GB2312" w:cs="仿宋_GB2312"/>
                <w:spacing w:val="-10"/>
                <w:sz w:val="24"/>
              </w:rPr>
              <w:t>3</w:t>
            </w:r>
            <w:r>
              <w:rPr>
                <w:rFonts w:hint="eastAsia" w:hAnsi="仿宋_GB2312" w:cs="仿宋_GB2312"/>
                <w:spacing w:val="-10"/>
                <w:sz w:val="24"/>
              </w:rPr>
              <w:t>分。</w:t>
            </w:r>
          </w:p>
        </w:tc>
        <w:tc>
          <w:tcPr>
            <w:tcW w:w="859" w:type="dxa"/>
            <w:noWrap/>
            <w:vAlign w:val="top"/>
          </w:tcPr>
          <w:p w14:paraId="433C8423">
            <w:pPr>
              <w:spacing w:line="300" w:lineRule="exact"/>
              <w:jc w:val="center"/>
              <w:rPr>
                <w:rFonts w:hAnsi="仿宋_GB2312" w:cs="仿宋_GB2312"/>
                <w:b/>
                <w:bCs/>
                <w:sz w:val="24"/>
              </w:rPr>
            </w:pPr>
          </w:p>
        </w:tc>
        <w:tc>
          <w:tcPr>
            <w:tcW w:w="647" w:type="dxa"/>
            <w:vMerge w:val="restart"/>
            <w:noWrap/>
            <w:vAlign w:val="top"/>
          </w:tcPr>
          <w:p w14:paraId="5CCAAB85">
            <w:pPr>
              <w:spacing w:line="300" w:lineRule="exact"/>
              <w:jc w:val="center"/>
              <w:rPr>
                <w:rFonts w:hAnsi="仿宋_GB2312" w:cs="仿宋_GB2312"/>
                <w:b/>
                <w:bCs/>
                <w:sz w:val="24"/>
              </w:rPr>
            </w:pPr>
          </w:p>
        </w:tc>
      </w:tr>
      <w:tr w14:paraId="5308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1DF5B983">
            <w:pPr>
              <w:spacing w:line="300" w:lineRule="exact"/>
              <w:jc w:val="center"/>
              <w:rPr>
                <w:rFonts w:hAnsi="仿宋_GB2312" w:cs="仿宋_GB2312"/>
                <w:bCs/>
                <w:sz w:val="24"/>
              </w:rPr>
            </w:pPr>
          </w:p>
        </w:tc>
        <w:tc>
          <w:tcPr>
            <w:tcW w:w="1515" w:type="dxa"/>
            <w:vMerge w:val="continue"/>
            <w:noWrap/>
            <w:vAlign w:val="center"/>
          </w:tcPr>
          <w:p w14:paraId="0E97EBEC">
            <w:pPr>
              <w:spacing w:line="300" w:lineRule="exact"/>
              <w:rPr>
                <w:rFonts w:hAnsi="仿宋_GB2312" w:cs="仿宋_GB2312"/>
                <w:sz w:val="24"/>
              </w:rPr>
            </w:pPr>
          </w:p>
        </w:tc>
        <w:tc>
          <w:tcPr>
            <w:tcW w:w="5589" w:type="dxa"/>
            <w:noWrap/>
            <w:vAlign w:val="center"/>
          </w:tcPr>
          <w:p w14:paraId="0407424D">
            <w:pPr>
              <w:spacing w:line="300" w:lineRule="exact"/>
              <w:rPr>
                <w:rFonts w:hAnsi="仿宋_GB2312" w:cs="仿宋_GB2312"/>
                <w:sz w:val="24"/>
              </w:rPr>
            </w:pPr>
            <w:r>
              <w:rPr>
                <w:rFonts w:hint="eastAsia" w:hAnsi="仿宋_GB2312" w:cs="仿宋_GB2312"/>
                <w:sz w:val="24"/>
              </w:rPr>
              <w:t>有污水处理的相关制度</w:t>
            </w:r>
            <w:r>
              <w:rPr>
                <w:rFonts w:hAnsi="仿宋_GB2312" w:cs="仿宋_GB2312"/>
                <w:sz w:val="24"/>
              </w:rPr>
              <w:t xml:space="preserve"> </w:t>
            </w:r>
            <w:r>
              <w:rPr>
                <w:rFonts w:hint="eastAsia" w:hAnsi="仿宋_GB2312" w:cs="仿宋_GB2312"/>
                <w:sz w:val="24"/>
              </w:rPr>
              <w:t>（污水院感管理制度，污水检测管理制度）</w:t>
            </w:r>
            <w:r>
              <w:rPr>
                <w:rFonts w:hAnsi="仿宋_GB2312" w:cs="仿宋_GB2312"/>
                <w:sz w:val="24"/>
              </w:rPr>
              <w:t xml:space="preserve"> </w:t>
            </w:r>
            <w:r>
              <w:rPr>
                <w:rFonts w:hint="eastAsia" w:hAnsi="仿宋_GB2312" w:cs="仿宋_GB2312"/>
                <w:sz w:val="24"/>
              </w:rPr>
              <w:t>。</w:t>
            </w:r>
          </w:p>
        </w:tc>
        <w:tc>
          <w:tcPr>
            <w:tcW w:w="4820" w:type="dxa"/>
            <w:noWrap/>
            <w:vAlign w:val="center"/>
          </w:tcPr>
          <w:p w14:paraId="68F14014">
            <w:pPr>
              <w:spacing w:line="300" w:lineRule="exact"/>
              <w:rPr>
                <w:rFonts w:hAnsi="仿宋_GB2312" w:cs="仿宋_GB2312"/>
                <w:sz w:val="24"/>
              </w:rPr>
            </w:pPr>
            <w:r>
              <w:rPr>
                <w:rFonts w:hint="eastAsia" w:hAnsi="仿宋_GB2312" w:cs="仿宋_GB2312"/>
                <w:sz w:val="24"/>
              </w:rPr>
              <w:t>无制度扣</w:t>
            </w:r>
            <w:r>
              <w:rPr>
                <w:rFonts w:hAnsi="仿宋_GB2312" w:cs="仿宋_GB2312"/>
                <w:sz w:val="24"/>
              </w:rPr>
              <w:t>6</w:t>
            </w:r>
            <w:r>
              <w:rPr>
                <w:rFonts w:hint="eastAsia" w:hAnsi="仿宋_GB2312" w:cs="仿宋_GB2312"/>
                <w:sz w:val="24"/>
              </w:rPr>
              <w:t>分，制度不完整扣</w:t>
            </w:r>
            <w:r>
              <w:rPr>
                <w:rFonts w:hAnsi="仿宋_GB2312" w:cs="仿宋_GB2312"/>
                <w:sz w:val="24"/>
              </w:rPr>
              <w:t>3</w:t>
            </w:r>
            <w:r>
              <w:rPr>
                <w:rFonts w:hint="eastAsia" w:hAnsi="仿宋_GB2312" w:cs="仿宋_GB2312"/>
                <w:sz w:val="24"/>
              </w:rPr>
              <w:t>分。</w:t>
            </w:r>
          </w:p>
        </w:tc>
        <w:tc>
          <w:tcPr>
            <w:tcW w:w="859" w:type="dxa"/>
            <w:noWrap/>
            <w:vAlign w:val="top"/>
          </w:tcPr>
          <w:p w14:paraId="401FB6BE">
            <w:pPr>
              <w:spacing w:line="300" w:lineRule="exact"/>
              <w:jc w:val="center"/>
              <w:rPr>
                <w:rFonts w:hAnsi="仿宋_GB2312" w:cs="仿宋_GB2312"/>
                <w:b/>
                <w:bCs/>
                <w:sz w:val="24"/>
              </w:rPr>
            </w:pPr>
          </w:p>
        </w:tc>
        <w:tc>
          <w:tcPr>
            <w:tcW w:w="647" w:type="dxa"/>
            <w:vMerge w:val="continue"/>
            <w:noWrap/>
            <w:vAlign w:val="top"/>
          </w:tcPr>
          <w:p w14:paraId="18F7CB73">
            <w:pPr>
              <w:spacing w:line="300" w:lineRule="exact"/>
              <w:jc w:val="center"/>
              <w:rPr>
                <w:rFonts w:hAnsi="仿宋_GB2312" w:cs="仿宋_GB2312"/>
                <w:b/>
                <w:bCs/>
                <w:sz w:val="24"/>
              </w:rPr>
            </w:pPr>
          </w:p>
        </w:tc>
      </w:tr>
      <w:tr w14:paraId="733C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199D06C2">
            <w:pPr>
              <w:spacing w:line="300" w:lineRule="exact"/>
              <w:jc w:val="center"/>
              <w:rPr>
                <w:rFonts w:hAnsi="仿宋_GB2312" w:cs="仿宋_GB2312"/>
                <w:bCs/>
                <w:sz w:val="24"/>
              </w:rPr>
            </w:pPr>
          </w:p>
        </w:tc>
        <w:tc>
          <w:tcPr>
            <w:tcW w:w="1515" w:type="dxa"/>
            <w:vMerge w:val="continue"/>
            <w:noWrap/>
            <w:vAlign w:val="center"/>
          </w:tcPr>
          <w:p w14:paraId="43E60050">
            <w:pPr>
              <w:spacing w:line="300" w:lineRule="exact"/>
              <w:jc w:val="center"/>
              <w:rPr>
                <w:rFonts w:hAnsi="仿宋_GB2312" w:cs="仿宋_GB2312"/>
                <w:bCs/>
                <w:sz w:val="24"/>
              </w:rPr>
            </w:pPr>
          </w:p>
        </w:tc>
        <w:tc>
          <w:tcPr>
            <w:tcW w:w="5589" w:type="dxa"/>
            <w:noWrap/>
            <w:vAlign w:val="center"/>
          </w:tcPr>
          <w:p w14:paraId="7137714D">
            <w:pPr>
              <w:spacing w:line="300" w:lineRule="exact"/>
              <w:rPr>
                <w:rFonts w:hAnsi="仿宋_GB2312" w:cs="仿宋_GB2312"/>
                <w:sz w:val="24"/>
              </w:rPr>
            </w:pPr>
            <w:r>
              <w:rPr>
                <w:rFonts w:hint="eastAsia" w:hAnsi="仿宋_GB2312" w:cs="仿宋_GB2312"/>
                <w:sz w:val="24"/>
              </w:rPr>
              <w:t>现场提问：医疗机构污水处理设施消毒方式是连续性消毒还是间歇式消毒</w:t>
            </w:r>
            <w:r>
              <w:rPr>
                <w:rFonts w:hAnsi="仿宋_GB2312" w:cs="仿宋_GB2312"/>
                <w:sz w:val="24"/>
              </w:rPr>
              <w:t>,</w:t>
            </w:r>
            <w:r>
              <w:rPr>
                <w:rFonts w:hint="eastAsia" w:hAnsi="仿宋_GB2312" w:cs="仿宋_GB2312"/>
                <w:sz w:val="24"/>
              </w:rPr>
              <w:t>消毒原理。</w:t>
            </w:r>
          </w:p>
        </w:tc>
        <w:tc>
          <w:tcPr>
            <w:tcW w:w="4820" w:type="dxa"/>
            <w:noWrap/>
            <w:vAlign w:val="center"/>
          </w:tcPr>
          <w:p w14:paraId="5C68C5A7">
            <w:pPr>
              <w:spacing w:line="300" w:lineRule="exact"/>
              <w:rPr>
                <w:rFonts w:hAnsi="仿宋_GB2312" w:cs="仿宋_GB2312"/>
                <w:sz w:val="24"/>
              </w:rPr>
            </w:pPr>
            <w:r>
              <w:rPr>
                <w:rFonts w:hint="eastAsia" w:hAnsi="仿宋_GB2312" w:cs="仿宋_GB2312"/>
                <w:sz w:val="24"/>
              </w:rPr>
              <w:t>工作人员回答不清楚扣</w:t>
            </w:r>
            <w:r>
              <w:rPr>
                <w:rFonts w:hAnsi="仿宋_GB2312" w:cs="仿宋_GB2312"/>
                <w:sz w:val="24"/>
              </w:rPr>
              <w:t>6</w:t>
            </w:r>
            <w:r>
              <w:rPr>
                <w:rFonts w:hint="eastAsia" w:hAnsi="仿宋_GB2312" w:cs="仿宋_GB2312"/>
                <w:sz w:val="24"/>
              </w:rPr>
              <w:t>分。</w:t>
            </w:r>
          </w:p>
        </w:tc>
        <w:tc>
          <w:tcPr>
            <w:tcW w:w="859" w:type="dxa"/>
            <w:noWrap/>
            <w:vAlign w:val="top"/>
          </w:tcPr>
          <w:p w14:paraId="224CF687">
            <w:pPr>
              <w:spacing w:line="300" w:lineRule="exact"/>
              <w:jc w:val="center"/>
              <w:rPr>
                <w:rFonts w:hAnsi="仿宋_GB2312" w:cs="仿宋_GB2312"/>
                <w:b/>
                <w:bCs/>
                <w:sz w:val="24"/>
              </w:rPr>
            </w:pPr>
          </w:p>
        </w:tc>
        <w:tc>
          <w:tcPr>
            <w:tcW w:w="647" w:type="dxa"/>
            <w:vMerge w:val="continue"/>
            <w:noWrap/>
            <w:vAlign w:val="top"/>
          </w:tcPr>
          <w:p w14:paraId="149E2A8D">
            <w:pPr>
              <w:spacing w:line="300" w:lineRule="exact"/>
              <w:jc w:val="center"/>
              <w:rPr>
                <w:rFonts w:hAnsi="仿宋_GB2312" w:cs="仿宋_GB2312"/>
                <w:b/>
                <w:bCs/>
                <w:sz w:val="24"/>
              </w:rPr>
            </w:pPr>
          </w:p>
        </w:tc>
      </w:tr>
      <w:tr w14:paraId="397B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089CDF1D">
            <w:pPr>
              <w:spacing w:line="300" w:lineRule="exact"/>
              <w:jc w:val="center"/>
              <w:rPr>
                <w:rFonts w:hAnsi="仿宋_GB2312" w:cs="仿宋_GB2312"/>
                <w:bCs/>
                <w:sz w:val="24"/>
              </w:rPr>
            </w:pPr>
          </w:p>
        </w:tc>
        <w:tc>
          <w:tcPr>
            <w:tcW w:w="1515" w:type="dxa"/>
            <w:vMerge w:val="continue"/>
            <w:noWrap/>
            <w:vAlign w:val="center"/>
          </w:tcPr>
          <w:p w14:paraId="64336129">
            <w:pPr>
              <w:spacing w:line="300" w:lineRule="exact"/>
              <w:jc w:val="center"/>
              <w:rPr>
                <w:rFonts w:hAnsi="仿宋_GB2312" w:cs="仿宋_GB2312"/>
                <w:bCs/>
                <w:sz w:val="24"/>
              </w:rPr>
            </w:pPr>
          </w:p>
        </w:tc>
        <w:tc>
          <w:tcPr>
            <w:tcW w:w="5589" w:type="dxa"/>
            <w:noWrap/>
            <w:vAlign w:val="center"/>
          </w:tcPr>
          <w:p w14:paraId="5602C593">
            <w:pPr>
              <w:spacing w:line="300" w:lineRule="exact"/>
              <w:rPr>
                <w:rFonts w:hAnsi="仿宋_GB2312" w:cs="仿宋_GB2312"/>
                <w:sz w:val="24"/>
              </w:rPr>
            </w:pPr>
            <w:r>
              <w:rPr>
                <w:rFonts w:hint="eastAsia" w:hAnsi="仿宋_GB2312" w:cs="仿宋_GB2312"/>
                <w:sz w:val="24"/>
              </w:rPr>
              <w:t>现场提问：医疗机构污水处理设施外排口接入是接入城镇污水处理设施还是直接排入地表水。</w:t>
            </w:r>
          </w:p>
        </w:tc>
        <w:tc>
          <w:tcPr>
            <w:tcW w:w="4820" w:type="dxa"/>
            <w:noWrap/>
            <w:vAlign w:val="center"/>
          </w:tcPr>
          <w:p w14:paraId="3B9E38C4">
            <w:pPr>
              <w:spacing w:line="300" w:lineRule="exact"/>
              <w:rPr>
                <w:rFonts w:hAnsi="仿宋_GB2312" w:cs="仿宋_GB2312"/>
                <w:sz w:val="24"/>
              </w:rPr>
            </w:pPr>
            <w:r>
              <w:rPr>
                <w:rFonts w:hint="eastAsia" w:hAnsi="仿宋_GB2312" w:cs="仿宋_GB2312"/>
                <w:sz w:val="24"/>
              </w:rPr>
              <w:t>工作人员回答不清楚扣</w:t>
            </w:r>
            <w:r>
              <w:rPr>
                <w:rFonts w:hAnsi="仿宋_GB2312" w:cs="仿宋_GB2312"/>
                <w:sz w:val="24"/>
              </w:rPr>
              <w:t>6</w:t>
            </w:r>
            <w:r>
              <w:rPr>
                <w:rFonts w:hint="eastAsia" w:hAnsi="仿宋_GB2312" w:cs="仿宋_GB2312"/>
                <w:sz w:val="24"/>
              </w:rPr>
              <w:t>分。</w:t>
            </w:r>
          </w:p>
        </w:tc>
        <w:tc>
          <w:tcPr>
            <w:tcW w:w="859" w:type="dxa"/>
            <w:noWrap/>
            <w:vAlign w:val="top"/>
          </w:tcPr>
          <w:p w14:paraId="19189D29">
            <w:pPr>
              <w:spacing w:line="300" w:lineRule="exact"/>
              <w:jc w:val="center"/>
              <w:rPr>
                <w:rFonts w:hAnsi="仿宋_GB2312" w:cs="仿宋_GB2312"/>
                <w:b/>
                <w:bCs/>
                <w:sz w:val="24"/>
              </w:rPr>
            </w:pPr>
          </w:p>
        </w:tc>
        <w:tc>
          <w:tcPr>
            <w:tcW w:w="647" w:type="dxa"/>
            <w:vMerge w:val="continue"/>
            <w:noWrap/>
            <w:vAlign w:val="top"/>
          </w:tcPr>
          <w:p w14:paraId="4BC820ED">
            <w:pPr>
              <w:spacing w:line="300" w:lineRule="exact"/>
              <w:jc w:val="center"/>
              <w:rPr>
                <w:rFonts w:hAnsi="仿宋_GB2312" w:cs="仿宋_GB2312"/>
                <w:b/>
                <w:bCs/>
                <w:sz w:val="24"/>
              </w:rPr>
            </w:pPr>
          </w:p>
        </w:tc>
      </w:tr>
      <w:tr w14:paraId="6D8E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117211DB">
            <w:pPr>
              <w:spacing w:line="300" w:lineRule="exact"/>
              <w:jc w:val="center"/>
              <w:rPr>
                <w:rFonts w:hAnsi="仿宋_GB2312" w:cs="仿宋_GB2312"/>
                <w:bCs/>
                <w:sz w:val="24"/>
              </w:rPr>
            </w:pPr>
          </w:p>
        </w:tc>
        <w:tc>
          <w:tcPr>
            <w:tcW w:w="1515" w:type="dxa"/>
            <w:vMerge w:val="continue"/>
            <w:noWrap/>
            <w:vAlign w:val="center"/>
          </w:tcPr>
          <w:p w14:paraId="1A4FF4F9">
            <w:pPr>
              <w:spacing w:line="300" w:lineRule="exact"/>
              <w:jc w:val="center"/>
              <w:rPr>
                <w:rFonts w:hAnsi="仿宋_GB2312" w:cs="仿宋_GB2312"/>
                <w:bCs/>
                <w:sz w:val="24"/>
              </w:rPr>
            </w:pPr>
          </w:p>
        </w:tc>
        <w:tc>
          <w:tcPr>
            <w:tcW w:w="5589" w:type="dxa"/>
            <w:noWrap/>
            <w:vAlign w:val="center"/>
          </w:tcPr>
          <w:p w14:paraId="7A484687">
            <w:pPr>
              <w:spacing w:line="300" w:lineRule="exact"/>
              <w:rPr>
                <w:rFonts w:hAnsi="仿宋_GB2312" w:cs="仿宋_GB2312"/>
                <w:sz w:val="24"/>
              </w:rPr>
            </w:pPr>
            <w:r>
              <w:rPr>
                <w:rFonts w:hint="eastAsia" w:hAnsi="仿宋_GB2312" w:cs="仿宋_GB2312"/>
                <w:sz w:val="24"/>
              </w:rPr>
              <w:t>现场查看：消毒产品的生产企业卫生许可证、卫生安全评价报告复印件等。</w:t>
            </w:r>
          </w:p>
        </w:tc>
        <w:tc>
          <w:tcPr>
            <w:tcW w:w="4820" w:type="dxa"/>
            <w:noWrap/>
            <w:vAlign w:val="center"/>
          </w:tcPr>
          <w:p w14:paraId="4451EB6A">
            <w:pPr>
              <w:spacing w:line="300" w:lineRule="exact"/>
              <w:rPr>
                <w:rFonts w:hAnsi="仿宋_GB2312" w:cs="仿宋_GB2312"/>
                <w:sz w:val="24"/>
              </w:rPr>
            </w:pPr>
            <w:r>
              <w:rPr>
                <w:rFonts w:hint="eastAsia" w:hAnsi="仿宋_GB2312" w:cs="仿宋_GB2312"/>
                <w:sz w:val="24"/>
              </w:rPr>
              <w:t>索证不齐全的扣</w:t>
            </w:r>
            <w:r>
              <w:rPr>
                <w:rFonts w:hAnsi="仿宋_GB2312" w:cs="仿宋_GB2312"/>
                <w:sz w:val="24"/>
              </w:rPr>
              <w:t>3</w:t>
            </w:r>
            <w:r>
              <w:rPr>
                <w:rFonts w:hint="eastAsia" w:hAnsi="仿宋_GB2312" w:cs="仿宋_GB2312"/>
                <w:sz w:val="24"/>
              </w:rPr>
              <w:t>分</w:t>
            </w:r>
            <w:r>
              <w:rPr>
                <w:rFonts w:hAnsi="仿宋_GB2312" w:cs="仿宋_GB2312"/>
                <w:sz w:val="24"/>
              </w:rPr>
              <w:t>/</w:t>
            </w:r>
            <w:r>
              <w:rPr>
                <w:rFonts w:hint="eastAsia" w:hAnsi="仿宋_GB2312" w:cs="仿宋_GB2312"/>
                <w:sz w:val="24"/>
              </w:rPr>
              <w:t>项，没有索证的扣</w:t>
            </w:r>
            <w:r>
              <w:rPr>
                <w:rFonts w:hAnsi="仿宋_GB2312" w:cs="仿宋_GB2312"/>
                <w:sz w:val="24"/>
              </w:rPr>
              <w:t>6</w:t>
            </w:r>
            <w:r>
              <w:rPr>
                <w:rFonts w:hint="eastAsia" w:hAnsi="仿宋_GB2312" w:cs="仿宋_GB2312"/>
                <w:sz w:val="24"/>
              </w:rPr>
              <w:t>分，索证有过期的扣</w:t>
            </w:r>
            <w:r>
              <w:rPr>
                <w:rFonts w:hAnsi="仿宋_GB2312" w:cs="仿宋_GB2312"/>
                <w:sz w:val="24"/>
              </w:rPr>
              <w:t>6</w:t>
            </w:r>
            <w:r>
              <w:rPr>
                <w:rFonts w:hint="eastAsia" w:hAnsi="仿宋_GB2312" w:cs="仿宋_GB2312"/>
                <w:sz w:val="24"/>
              </w:rPr>
              <w:t>分。</w:t>
            </w:r>
          </w:p>
        </w:tc>
        <w:tc>
          <w:tcPr>
            <w:tcW w:w="859" w:type="dxa"/>
            <w:noWrap/>
            <w:vAlign w:val="top"/>
          </w:tcPr>
          <w:p w14:paraId="2C9689A7">
            <w:pPr>
              <w:spacing w:line="300" w:lineRule="exact"/>
              <w:jc w:val="center"/>
              <w:rPr>
                <w:rFonts w:hAnsi="仿宋_GB2312" w:cs="仿宋_GB2312"/>
                <w:b/>
                <w:bCs/>
                <w:sz w:val="24"/>
              </w:rPr>
            </w:pPr>
          </w:p>
        </w:tc>
        <w:tc>
          <w:tcPr>
            <w:tcW w:w="647" w:type="dxa"/>
            <w:vMerge w:val="continue"/>
            <w:noWrap/>
            <w:vAlign w:val="top"/>
          </w:tcPr>
          <w:p w14:paraId="2CE149AE">
            <w:pPr>
              <w:spacing w:line="300" w:lineRule="exact"/>
              <w:jc w:val="center"/>
              <w:rPr>
                <w:rFonts w:hAnsi="仿宋_GB2312" w:cs="仿宋_GB2312"/>
                <w:b/>
                <w:bCs/>
                <w:sz w:val="24"/>
              </w:rPr>
            </w:pPr>
          </w:p>
        </w:tc>
      </w:tr>
      <w:tr w14:paraId="7BDC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1FDE0707">
            <w:pPr>
              <w:spacing w:line="300" w:lineRule="exact"/>
              <w:jc w:val="center"/>
              <w:rPr>
                <w:rFonts w:hAnsi="仿宋_GB2312" w:cs="仿宋_GB2312"/>
                <w:bCs/>
                <w:sz w:val="24"/>
              </w:rPr>
            </w:pPr>
          </w:p>
        </w:tc>
        <w:tc>
          <w:tcPr>
            <w:tcW w:w="1515" w:type="dxa"/>
            <w:vMerge w:val="continue"/>
            <w:noWrap/>
            <w:vAlign w:val="center"/>
          </w:tcPr>
          <w:p w14:paraId="5CECFACB">
            <w:pPr>
              <w:spacing w:line="300" w:lineRule="exact"/>
              <w:rPr>
                <w:rFonts w:hAnsi="仿宋_GB2312" w:cs="仿宋_GB2312"/>
                <w:sz w:val="24"/>
              </w:rPr>
            </w:pPr>
          </w:p>
        </w:tc>
        <w:tc>
          <w:tcPr>
            <w:tcW w:w="5589" w:type="dxa"/>
            <w:noWrap/>
            <w:vAlign w:val="center"/>
          </w:tcPr>
          <w:p w14:paraId="20FB39BD">
            <w:pPr>
              <w:spacing w:line="300" w:lineRule="exact"/>
              <w:rPr>
                <w:rFonts w:hAnsi="仿宋_GB2312" w:cs="仿宋_GB2312"/>
                <w:sz w:val="24"/>
              </w:rPr>
            </w:pPr>
            <w:r>
              <w:rPr>
                <w:rFonts w:hint="eastAsia" w:hAnsi="仿宋_GB2312" w:cs="仿宋_GB2312"/>
                <w:sz w:val="24"/>
              </w:rPr>
              <w:t>（合理缺项）使用氯消毒设备的，应定期检测余氯。污水处理应进行消毒效果监测并记录。污水总余氯监测，采用连续性消毒方式的，每日监测</w:t>
            </w:r>
            <w:r>
              <w:rPr>
                <w:rFonts w:hAnsi="仿宋_GB2312" w:cs="仿宋_GB2312"/>
                <w:sz w:val="24"/>
              </w:rPr>
              <w:t>2</w:t>
            </w:r>
            <w:r>
              <w:rPr>
                <w:rFonts w:hint="eastAsia" w:hAnsi="仿宋_GB2312" w:cs="仿宋_GB2312"/>
                <w:sz w:val="24"/>
              </w:rPr>
              <w:t>次，有监测记录。</w:t>
            </w:r>
          </w:p>
        </w:tc>
        <w:tc>
          <w:tcPr>
            <w:tcW w:w="4820" w:type="dxa"/>
            <w:noWrap/>
            <w:vAlign w:val="center"/>
          </w:tcPr>
          <w:p w14:paraId="0A43EB15">
            <w:pPr>
              <w:spacing w:line="300" w:lineRule="exact"/>
              <w:rPr>
                <w:rFonts w:hAnsi="仿宋_GB2312" w:cs="仿宋_GB2312"/>
                <w:sz w:val="24"/>
              </w:rPr>
            </w:pPr>
            <w:r>
              <w:rPr>
                <w:rFonts w:hint="eastAsia" w:hAnsi="仿宋_GB2312" w:cs="仿宋_GB2312"/>
                <w:sz w:val="24"/>
              </w:rPr>
              <w:t>未做到每日</w:t>
            </w:r>
            <w:r>
              <w:rPr>
                <w:rFonts w:hAnsi="仿宋_GB2312" w:cs="仿宋_GB2312"/>
                <w:sz w:val="24"/>
              </w:rPr>
              <w:t>2</w:t>
            </w:r>
            <w:r>
              <w:rPr>
                <w:rFonts w:hint="eastAsia" w:hAnsi="仿宋_GB2312" w:cs="仿宋_GB2312"/>
                <w:sz w:val="24"/>
              </w:rPr>
              <w:t>次监测的扣</w:t>
            </w:r>
            <w:r>
              <w:rPr>
                <w:rFonts w:hAnsi="仿宋_GB2312" w:cs="仿宋_GB2312"/>
                <w:sz w:val="24"/>
              </w:rPr>
              <w:t>6</w:t>
            </w:r>
            <w:r>
              <w:rPr>
                <w:rFonts w:hint="eastAsia" w:hAnsi="仿宋_GB2312" w:cs="仿宋_GB2312"/>
                <w:sz w:val="24"/>
              </w:rPr>
              <w:t>分，无监测记录扣</w:t>
            </w:r>
            <w:r>
              <w:rPr>
                <w:rFonts w:hAnsi="仿宋_GB2312" w:cs="仿宋_GB2312"/>
                <w:sz w:val="24"/>
              </w:rPr>
              <w:t>6</w:t>
            </w:r>
            <w:r>
              <w:rPr>
                <w:rFonts w:hint="eastAsia" w:hAnsi="仿宋_GB2312" w:cs="仿宋_GB2312"/>
                <w:sz w:val="24"/>
              </w:rPr>
              <w:t>分。</w:t>
            </w:r>
          </w:p>
        </w:tc>
        <w:tc>
          <w:tcPr>
            <w:tcW w:w="859" w:type="dxa"/>
            <w:noWrap/>
            <w:vAlign w:val="top"/>
          </w:tcPr>
          <w:p w14:paraId="4617FE5B">
            <w:pPr>
              <w:spacing w:line="300" w:lineRule="exact"/>
              <w:jc w:val="center"/>
              <w:rPr>
                <w:rFonts w:hAnsi="仿宋_GB2312" w:cs="仿宋_GB2312"/>
                <w:b/>
                <w:bCs/>
                <w:sz w:val="24"/>
              </w:rPr>
            </w:pPr>
          </w:p>
        </w:tc>
        <w:tc>
          <w:tcPr>
            <w:tcW w:w="647" w:type="dxa"/>
            <w:vMerge w:val="continue"/>
            <w:noWrap/>
            <w:vAlign w:val="top"/>
          </w:tcPr>
          <w:p w14:paraId="37CC3A60">
            <w:pPr>
              <w:spacing w:line="300" w:lineRule="exact"/>
              <w:jc w:val="center"/>
              <w:rPr>
                <w:rFonts w:hAnsi="仿宋_GB2312" w:cs="仿宋_GB2312"/>
                <w:b/>
                <w:bCs/>
                <w:sz w:val="24"/>
              </w:rPr>
            </w:pPr>
          </w:p>
        </w:tc>
      </w:tr>
      <w:tr w14:paraId="515B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38" w:type="dxa"/>
            <w:vMerge w:val="continue"/>
            <w:shd w:val="clear" w:color="auto" w:fill="auto"/>
            <w:noWrap/>
            <w:vAlign w:val="center"/>
          </w:tcPr>
          <w:p w14:paraId="06D13119">
            <w:pPr>
              <w:spacing w:line="300" w:lineRule="exact"/>
              <w:jc w:val="center"/>
              <w:rPr>
                <w:rFonts w:hAnsi="仿宋_GB2312" w:cs="仿宋_GB2312"/>
                <w:bCs/>
                <w:sz w:val="24"/>
              </w:rPr>
            </w:pPr>
          </w:p>
        </w:tc>
        <w:tc>
          <w:tcPr>
            <w:tcW w:w="1515" w:type="dxa"/>
            <w:vMerge w:val="continue"/>
            <w:noWrap/>
            <w:vAlign w:val="center"/>
          </w:tcPr>
          <w:p w14:paraId="214EB3E1">
            <w:pPr>
              <w:spacing w:line="300" w:lineRule="exact"/>
              <w:rPr>
                <w:rFonts w:hAnsi="仿宋_GB2312" w:cs="仿宋_GB2312"/>
                <w:sz w:val="24"/>
              </w:rPr>
            </w:pPr>
          </w:p>
        </w:tc>
        <w:tc>
          <w:tcPr>
            <w:tcW w:w="5589" w:type="dxa"/>
            <w:noWrap/>
            <w:vAlign w:val="center"/>
          </w:tcPr>
          <w:p w14:paraId="147EB594">
            <w:pPr>
              <w:spacing w:line="300" w:lineRule="exact"/>
              <w:rPr>
                <w:rFonts w:hAnsi="仿宋_GB2312" w:cs="仿宋_GB2312"/>
                <w:sz w:val="24"/>
              </w:rPr>
            </w:pPr>
            <w:r>
              <w:rPr>
                <w:rFonts w:hint="eastAsia" w:hAnsi="仿宋_GB2312" w:cs="仿宋_GB2312"/>
                <w:sz w:val="24"/>
              </w:rPr>
              <w:t>污水粪大肠菌群数监测，每月一次，查看监测报告。</w:t>
            </w:r>
          </w:p>
        </w:tc>
        <w:tc>
          <w:tcPr>
            <w:tcW w:w="4820" w:type="dxa"/>
            <w:noWrap/>
            <w:vAlign w:val="center"/>
          </w:tcPr>
          <w:p w14:paraId="286AE55E">
            <w:pPr>
              <w:spacing w:line="300" w:lineRule="exact"/>
              <w:rPr>
                <w:rFonts w:hAnsi="仿宋_GB2312" w:cs="仿宋_GB2312"/>
                <w:sz w:val="24"/>
              </w:rPr>
            </w:pPr>
            <w:r>
              <w:rPr>
                <w:rFonts w:hint="eastAsia" w:hAnsi="仿宋_GB2312" w:cs="仿宋_GB2312"/>
                <w:sz w:val="24"/>
              </w:rPr>
              <w:t>无监测记录扣</w:t>
            </w:r>
            <w:r>
              <w:rPr>
                <w:rFonts w:hAnsi="仿宋_GB2312" w:cs="仿宋_GB2312"/>
                <w:sz w:val="24"/>
              </w:rPr>
              <w:t>6</w:t>
            </w:r>
            <w:r>
              <w:rPr>
                <w:rFonts w:hint="eastAsia" w:hAnsi="仿宋_GB2312" w:cs="仿宋_GB2312"/>
                <w:sz w:val="24"/>
              </w:rPr>
              <w:t>分。</w:t>
            </w:r>
          </w:p>
        </w:tc>
        <w:tc>
          <w:tcPr>
            <w:tcW w:w="859" w:type="dxa"/>
            <w:noWrap/>
            <w:vAlign w:val="top"/>
          </w:tcPr>
          <w:p w14:paraId="5C393A77">
            <w:pPr>
              <w:spacing w:line="300" w:lineRule="exact"/>
              <w:jc w:val="center"/>
              <w:rPr>
                <w:rFonts w:hAnsi="仿宋_GB2312" w:cs="仿宋_GB2312"/>
                <w:b/>
                <w:bCs/>
                <w:sz w:val="24"/>
              </w:rPr>
            </w:pPr>
          </w:p>
        </w:tc>
        <w:tc>
          <w:tcPr>
            <w:tcW w:w="647" w:type="dxa"/>
            <w:vMerge w:val="continue"/>
            <w:noWrap/>
            <w:vAlign w:val="top"/>
          </w:tcPr>
          <w:p w14:paraId="2428EF43">
            <w:pPr>
              <w:spacing w:line="300" w:lineRule="exact"/>
              <w:jc w:val="center"/>
              <w:rPr>
                <w:rFonts w:hAnsi="仿宋_GB2312" w:cs="仿宋_GB2312"/>
                <w:b/>
                <w:bCs/>
                <w:sz w:val="24"/>
              </w:rPr>
            </w:pPr>
          </w:p>
        </w:tc>
      </w:tr>
    </w:tbl>
    <w:p w14:paraId="04927A9D">
      <w:pPr>
        <w:spacing w:line="360" w:lineRule="exact"/>
        <w:rPr>
          <w:rFonts w:hAnsi="仿宋_GB2312" w:cs="仿宋_GB2312"/>
          <w:bCs/>
          <w:sz w:val="36"/>
          <w:szCs w:val="36"/>
        </w:rPr>
      </w:pPr>
      <w:r>
        <w:rPr>
          <w:rFonts w:hint="eastAsia" w:hAnsi="仿宋_GB2312" w:cs="仿宋_GB2312"/>
          <w:szCs w:val="21"/>
        </w:rPr>
        <w:t>执法人员：</w:t>
      </w:r>
      <w:r>
        <w:rPr>
          <w:rFonts w:hAnsi="仿宋_GB2312" w:cs="仿宋_GB2312"/>
          <w:szCs w:val="21"/>
        </w:rPr>
        <w:t xml:space="preserve">                     </w:t>
      </w:r>
      <w:r>
        <w:rPr>
          <w:rFonts w:hint="eastAsia" w:hAnsi="仿宋_GB2312" w:cs="仿宋_GB2312"/>
          <w:szCs w:val="21"/>
        </w:rPr>
        <w:t xml:space="preserve">参评单位负责人：            </w:t>
      </w:r>
      <w:r>
        <w:rPr>
          <w:rFonts w:hint="eastAsia" w:hAnsi="仿宋_GB2312" w:cs="仿宋_GB2312"/>
          <w:bCs/>
          <w:szCs w:val="21"/>
        </w:rPr>
        <w:t>得分：</w:t>
      </w:r>
    </w:p>
    <w:p w14:paraId="30986677">
      <w:pPr>
        <w:jc w:val="center"/>
        <w:rPr>
          <w:rFonts w:ascii="楷体_GB2312" w:hAnsi="宋体" w:eastAsia="楷体_GB2312" w:cs="方正小标宋简体"/>
          <w:bCs/>
        </w:rPr>
      </w:pPr>
      <w:r>
        <w:rPr>
          <w:rFonts w:ascii="宋体" w:hAnsi="宋体" w:cs="仿宋_GB2312"/>
          <w:bCs/>
          <w:sz w:val="28"/>
          <w:szCs w:val="28"/>
        </w:rPr>
        <w:br w:type="page"/>
      </w:r>
      <w:r>
        <w:rPr>
          <w:rFonts w:hint="eastAsia" w:ascii="楷体_GB2312" w:hAnsi="宋体" w:eastAsia="楷体_GB2312" w:cs="方正小标宋简体"/>
          <w:bCs/>
        </w:rPr>
        <w:t>表</w:t>
      </w:r>
      <w:r>
        <w:rPr>
          <w:rFonts w:ascii="楷体_GB2312" w:hAnsi="宋体" w:eastAsia="楷体_GB2312" w:cs="方正小标宋简体"/>
          <w:bCs/>
        </w:rPr>
        <w:t xml:space="preserve">3  </w:t>
      </w:r>
      <w:r>
        <w:rPr>
          <w:rFonts w:hint="eastAsia" w:ascii="楷体_GB2312" w:hAnsi="宋体" w:eastAsia="楷体_GB2312" w:cs="方正小标宋简体"/>
          <w:bCs/>
        </w:rPr>
        <w:t>病历、处方管理量化评分表</w:t>
      </w:r>
    </w:p>
    <w:p w14:paraId="0C699197">
      <w:pPr>
        <w:spacing w:line="360" w:lineRule="exact"/>
        <w:rPr>
          <w:rFonts w:hAnsi="仿宋_GB2312" w:cs="仿宋_GB2312"/>
          <w:bCs/>
          <w:sz w:val="28"/>
          <w:szCs w:val="28"/>
        </w:rPr>
      </w:pPr>
      <w:r>
        <w:rPr>
          <w:rFonts w:hint="eastAsia" w:hAnsi="仿宋_GB2312" w:cs="仿宋_GB2312"/>
          <w:bCs/>
          <w:sz w:val="28"/>
          <w:szCs w:val="28"/>
        </w:rPr>
        <w:t>单位名称</w:t>
      </w:r>
      <w:r>
        <w:rPr>
          <w:rFonts w:hAnsi="仿宋_GB2312" w:cs="仿宋_GB2312"/>
          <w:bCs/>
          <w:sz w:val="28"/>
          <w:szCs w:val="28"/>
        </w:rPr>
        <w:t xml:space="preserve">:                                                    </w:t>
      </w:r>
      <w:r>
        <w:rPr>
          <w:rFonts w:hint="eastAsia" w:hAnsi="仿宋_GB2312" w:cs="仿宋_GB2312"/>
          <w:bCs/>
          <w:sz w:val="28"/>
          <w:szCs w:val="28"/>
        </w:rPr>
        <w:t>检查时间</w:t>
      </w:r>
      <w:r>
        <w:rPr>
          <w:rFonts w:hAnsi="仿宋_GB2312" w:cs="仿宋_GB2312"/>
          <w:bCs/>
          <w:sz w:val="28"/>
          <w:szCs w:val="28"/>
        </w:rPr>
        <w:t xml:space="preserve">:    </w:t>
      </w:r>
      <w:r>
        <w:rPr>
          <w:rFonts w:hint="eastAsia" w:hAnsi="仿宋_GB2312" w:cs="仿宋_GB2312"/>
          <w:bCs/>
          <w:sz w:val="28"/>
          <w:szCs w:val="28"/>
        </w:rPr>
        <w:t>年</w:t>
      </w:r>
      <w:r>
        <w:rPr>
          <w:rFonts w:hAnsi="仿宋_GB2312" w:cs="仿宋_GB2312"/>
          <w:bCs/>
          <w:sz w:val="28"/>
          <w:szCs w:val="28"/>
        </w:rPr>
        <w:t xml:space="preserve">   </w:t>
      </w:r>
      <w:r>
        <w:rPr>
          <w:rFonts w:hint="eastAsia" w:hAnsi="仿宋_GB2312" w:cs="仿宋_GB2312"/>
          <w:bCs/>
          <w:sz w:val="28"/>
          <w:szCs w:val="28"/>
        </w:rPr>
        <w:t>月</w:t>
      </w:r>
      <w:r>
        <w:rPr>
          <w:rFonts w:hAnsi="仿宋_GB2312" w:cs="仿宋_GB2312"/>
          <w:bCs/>
          <w:sz w:val="28"/>
          <w:szCs w:val="28"/>
        </w:rPr>
        <w:t xml:space="preserve">   </w:t>
      </w:r>
      <w:r>
        <w:rPr>
          <w:rFonts w:hint="eastAsia" w:hAnsi="仿宋_GB2312" w:cs="仿宋_GB2312"/>
          <w:bCs/>
          <w:sz w:val="28"/>
          <w:szCs w:val="28"/>
        </w:rPr>
        <w:t>日</w:t>
      </w:r>
    </w:p>
    <w:tbl>
      <w:tblPr>
        <w:tblStyle w:val="7"/>
        <w:tblW w:w="14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640"/>
        <w:gridCol w:w="4111"/>
        <w:gridCol w:w="825"/>
        <w:gridCol w:w="567"/>
      </w:tblGrid>
      <w:tr w14:paraId="623B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blHeader/>
          <w:jc w:val="center"/>
        </w:trPr>
        <w:tc>
          <w:tcPr>
            <w:tcW w:w="959" w:type="dxa"/>
            <w:noWrap/>
            <w:vAlign w:val="center"/>
          </w:tcPr>
          <w:p w14:paraId="2856F018">
            <w:pPr>
              <w:spacing w:line="300" w:lineRule="exact"/>
              <w:jc w:val="center"/>
              <w:rPr>
                <w:rFonts w:ascii="黑体" w:hAnsi="黑体" w:eastAsia="黑体" w:cs="仿宋_GB2312"/>
                <w:bCs/>
                <w:sz w:val="24"/>
              </w:rPr>
            </w:pPr>
            <w:r>
              <w:rPr>
                <w:rFonts w:hint="eastAsia" w:ascii="黑体" w:hAnsi="黑体" w:eastAsia="黑体" w:cs="仿宋_GB2312"/>
                <w:bCs/>
                <w:sz w:val="24"/>
              </w:rPr>
              <w:t>项目</w:t>
            </w:r>
          </w:p>
        </w:tc>
        <w:tc>
          <w:tcPr>
            <w:tcW w:w="1276" w:type="dxa"/>
            <w:noWrap/>
            <w:vAlign w:val="center"/>
          </w:tcPr>
          <w:p w14:paraId="6B0D525B">
            <w:pPr>
              <w:spacing w:line="300" w:lineRule="exact"/>
              <w:jc w:val="center"/>
              <w:rPr>
                <w:rFonts w:ascii="黑体" w:hAnsi="黑体" w:eastAsia="黑体" w:cs="仿宋_GB2312"/>
                <w:bCs/>
                <w:sz w:val="24"/>
              </w:rPr>
            </w:pPr>
            <w:r>
              <w:rPr>
                <w:rFonts w:hint="eastAsia" w:ascii="黑体" w:hAnsi="黑体" w:eastAsia="黑体" w:cs="仿宋_GB2312"/>
                <w:bCs/>
                <w:sz w:val="24"/>
              </w:rPr>
              <w:t>内容及</w:t>
            </w:r>
          </w:p>
          <w:p w14:paraId="1A010690">
            <w:pPr>
              <w:spacing w:line="300" w:lineRule="exact"/>
              <w:jc w:val="center"/>
              <w:rPr>
                <w:rFonts w:ascii="黑体" w:hAnsi="黑体" w:eastAsia="黑体" w:cs="仿宋_GB2312"/>
                <w:bCs/>
                <w:sz w:val="24"/>
              </w:rPr>
            </w:pPr>
            <w:r>
              <w:rPr>
                <w:rFonts w:hint="eastAsia" w:ascii="黑体" w:hAnsi="黑体" w:eastAsia="黑体" w:cs="仿宋_GB2312"/>
                <w:bCs/>
                <w:sz w:val="24"/>
              </w:rPr>
              <w:t>分值</w:t>
            </w:r>
          </w:p>
        </w:tc>
        <w:tc>
          <w:tcPr>
            <w:tcW w:w="6640" w:type="dxa"/>
            <w:noWrap/>
            <w:vAlign w:val="center"/>
          </w:tcPr>
          <w:p w14:paraId="2AF53ABA">
            <w:pPr>
              <w:spacing w:line="300" w:lineRule="exact"/>
              <w:jc w:val="center"/>
              <w:rPr>
                <w:rFonts w:ascii="黑体" w:hAnsi="黑体" w:eastAsia="黑体" w:cs="仿宋_GB2312"/>
                <w:bCs/>
                <w:sz w:val="24"/>
              </w:rPr>
            </w:pPr>
            <w:r>
              <w:rPr>
                <w:rFonts w:hint="eastAsia" w:ascii="黑体" w:hAnsi="黑体" w:eastAsia="黑体" w:cs="仿宋_GB2312"/>
                <w:bCs/>
                <w:sz w:val="24"/>
              </w:rPr>
              <w:t>检查指标</w:t>
            </w:r>
          </w:p>
        </w:tc>
        <w:tc>
          <w:tcPr>
            <w:tcW w:w="4111" w:type="dxa"/>
            <w:noWrap/>
            <w:vAlign w:val="center"/>
          </w:tcPr>
          <w:p w14:paraId="407B4D32">
            <w:pPr>
              <w:spacing w:line="300" w:lineRule="exact"/>
              <w:jc w:val="center"/>
              <w:rPr>
                <w:rFonts w:ascii="黑体" w:hAnsi="黑体" w:eastAsia="黑体" w:cs="仿宋_GB2312"/>
                <w:bCs/>
                <w:sz w:val="24"/>
              </w:rPr>
            </w:pPr>
            <w:r>
              <w:rPr>
                <w:rFonts w:hint="eastAsia" w:ascii="黑体" w:hAnsi="黑体" w:eastAsia="黑体" w:cs="仿宋_GB2312"/>
                <w:bCs/>
                <w:sz w:val="24"/>
              </w:rPr>
              <w:t>评分标准</w:t>
            </w:r>
          </w:p>
        </w:tc>
        <w:tc>
          <w:tcPr>
            <w:tcW w:w="825" w:type="dxa"/>
            <w:noWrap/>
            <w:vAlign w:val="center"/>
          </w:tcPr>
          <w:p w14:paraId="5C6D87C6">
            <w:pPr>
              <w:spacing w:line="300" w:lineRule="exact"/>
              <w:jc w:val="center"/>
              <w:rPr>
                <w:rFonts w:ascii="黑体" w:hAnsi="黑体" w:eastAsia="黑体" w:cs="仿宋_GB2312"/>
                <w:bCs/>
                <w:sz w:val="24"/>
              </w:rPr>
            </w:pPr>
            <w:r>
              <w:rPr>
                <w:rFonts w:hint="eastAsia" w:ascii="黑体" w:hAnsi="黑体" w:eastAsia="黑体" w:cs="仿宋_GB2312"/>
                <w:bCs/>
                <w:sz w:val="24"/>
              </w:rPr>
              <w:t>扣分原因</w:t>
            </w:r>
          </w:p>
        </w:tc>
        <w:tc>
          <w:tcPr>
            <w:tcW w:w="567" w:type="dxa"/>
            <w:noWrap/>
            <w:vAlign w:val="center"/>
          </w:tcPr>
          <w:p w14:paraId="63E6CC06">
            <w:pPr>
              <w:spacing w:line="300" w:lineRule="exact"/>
              <w:jc w:val="center"/>
              <w:rPr>
                <w:rFonts w:ascii="黑体" w:hAnsi="黑体" w:eastAsia="黑体" w:cs="仿宋_GB2312"/>
                <w:bCs/>
                <w:sz w:val="24"/>
              </w:rPr>
            </w:pPr>
            <w:r>
              <w:rPr>
                <w:rFonts w:hint="eastAsia" w:ascii="黑体" w:hAnsi="黑体" w:eastAsia="黑体" w:cs="仿宋_GB2312"/>
                <w:bCs/>
                <w:sz w:val="24"/>
              </w:rPr>
              <w:t>得分</w:t>
            </w:r>
          </w:p>
        </w:tc>
      </w:tr>
      <w:tr w14:paraId="140C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restart"/>
            <w:shd w:val="clear" w:color="auto" w:fill="auto"/>
            <w:noWrap/>
            <w:vAlign w:val="center"/>
          </w:tcPr>
          <w:p w14:paraId="25A237E4">
            <w:pPr>
              <w:spacing w:line="300" w:lineRule="exact"/>
              <w:jc w:val="center"/>
              <w:rPr>
                <w:rFonts w:hAnsi="仿宋_GB2312" w:cs="仿宋_GB2312"/>
                <w:sz w:val="24"/>
              </w:rPr>
            </w:pPr>
            <w:r>
              <w:rPr>
                <w:rFonts w:hint="eastAsia" w:hAnsi="仿宋_GB2312" w:cs="仿宋_GB2312"/>
                <w:sz w:val="24"/>
              </w:rPr>
              <w:t>病历</w:t>
            </w:r>
          </w:p>
          <w:p w14:paraId="4273F133">
            <w:pPr>
              <w:spacing w:line="300" w:lineRule="exact"/>
              <w:jc w:val="center"/>
              <w:rPr>
                <w:rFonts w:hAnsi="仿宋_GB2312" w:cs="仿宋_GB2312"/>
                <w:sz w:val="24"/>
              </w:rPr>
            </w:pPr>
            <w:r>
              <w:rPr>
                <w:rFonts w:hint="eastAsia" w:hAnsi="仿宋_GB2312" w:cs="仿宋_GB2312"/>
                <w:sz w:val="24"/>
              </w:rPr>
              <w:t>与处方管理</w:t>
            </w:r>
            <w:r>
              <w:rPr>
                <w:rFonts w:hAnsi="仿宋_GB2312" w:cs="仿宋_GB2312"/>
                <w:sz w:val="24"/>
              </w:rPr>
              <w:t>180</w:t>
            </w:r>
            <w:r>
              <w:rPr>
                <w:rFonts w:hint="eastAsia" w:hAnsi="仿宋_GB2312" w:cs="仿宋_GB2312"/>
                <w:sz w:val="24"/>
              </w:rPr>
              <w:t>分</w:t>
            </w:r>
          </w:p>
        </w:tc>
        <w:tc>
          <w:tcPr>
            <w:tcW w:w="1276" w:type="dxa"/>
            <w:vMerge w:val="restart"/>
            <w:shd w:val="clear" w:color="auto" w:fill="auto"/>
            <w:noWrap/>
            <w:vAlign w:val="center"/>
          </w:tcPr>
          <w:p w14:paraId="54208C10">
            <w:pPr>
              <w:spacing w:line="300" w:lineRule="exact"/>
              <w:jc w:val="center"/>
              <w:rPr>
                <w:rFonts w:hAnsi="仿宋_GB2312" w:cs="仿宋_GB2312"/>
                <w:sz w:val="24"/>
              </w:rPr>
            </w:pPr>
            <w:r>
              <w:rPr>
                <w:rFonts w:hint="eastAsia" w:hAnsi="仿宋_GB2312" w:cs="仿宋_GB2312"/>
                <w:sz w:val="24"/>
              </w:rPr>
              <w:t>病历</w:t>
            </w:r>
          </w:p>
          <w:p w14:paraId="264C98E0">
            <w:pPr>
              <w:spacing w:line="300" w:lineRule="exact"/>
              <w:jc w:val="center"/>
              <w:rPr>
                <w:rFonts w:hAnsi="仿宋_GB2312" w:cs="仿宋_GB2312"/>
                <w:sz w:val="24"/>
              </w:rPr>
            </w:pPr>
            <w:r>
              <w:rPr>
                <w:rFonts w:hint="eastAsia" w:hAnsi="仿宋_GB2312" w:cs="仿宋_GB2312"/>
                <w:sz w:val="24"/>
              </w:rPr>
              <w:t>文书</w:t>
            </w:r>
          </w:p>
          <w:p w14:paraId="33DD85F8">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135</w:t>
            </w:r>
            <w:r>
              <w:rPr>
                <w:rFonts w:hint="eastAsia" w:hAnsi="仿宋_GB2312" w:cs="仿宋_GB2312"/>
                <w:sz w:val="24"/>
              </w:rPr>
              <w:t>分）</w:t>
            </w:r>
          </w:p>
        </w:tc>
        <w:tc>
          <w:tcPr>
            <w:tcW w:w="6640" w:type="dxa"/>
            <w:noWrap/>
            <w:vAlign w:val="center"/>
          </w:tcPr>
          <w:p w14:paraId="21E873A7">
            <w:pPr>
              <w:spacing w:line="300" w:lineRule="exact"/>
              <w:rPr>
                <w:rFonts w:hAnsi="仿宋_GB2312" w:cs="仿宋_GB2312"/>
                <w:sz w:val="24"/>
              </w:rPr>
            </w:pPr>
            <w:r>
              <w:rPr>
                <w:rFonts w:hint="eastAsia" w:hAnsi="仿宋_GB2312" w:cs="仿宋_GB2312"/>
                <w:sz w:val="24"/>
              </w:rPr>
              <w:t>（合理缺项）应当建立门</w:t>
            </w:r>
            <w:r>
              <w:rPr>
                <w:rFonts w:hAnsi="仿宋_GB2312" w:cs="仿宋_GB2312"/>
                <w:sz w:val="24"/>
              </w:rPr>
              <w:t>(</w:t>
            </w:r>
            <w:r>
              <w:rPr>
                <w:rFonts w:hint="eastAsia" w:hAnsi="仿宋_GB2312" w:cs="仿宋_GB2312"/>
                <w:sz w:val="24"/>
              </w:rPr>
              <w:t>急</w:t>
            </w:r>
            <w:r>
              <w:rPr>
                <w:rFonts w:hAnsi="仿宋_GB2312" w:cs="仿宋_GB2312"/>
                <w:sz w:val="24"/>
              </w:rPr>
              <w:t>)</w:t>
            </w:r>
            <w:r>
              <w:rPr>
                <w:rFonts w:hint="eastAsia" w:hAnsi="仿宋_GB2312" w:cs="仿宋_GB2312"/>
                <w:sz w:val="24"/>
              </w:rPr>
              <w:t>诊病历和住院病历。编号制度，为同一患者建立唯一的标识号码；已建立电子病历的医疗机构，应当将病历标识号码与患者身份证明编号相关联，使用标识号码和身份证明编号均能对病历进行检索。</w:t>
            </w:r>
          </w:p>
          <w:p w14:paraId="0B708D7B">
            <w:pPr>
              <w:spacing w:line="300" w:lineRule="exact"/>
              <w:rPr>
                <w:rFonts w:hAnsi="仿宋_GB2312" w:cs="仿宋_GB2312"/>
                <w:sz w:val="24"/>
              </w:rPr>
            </w:pPr>
            <w:r>
              <w:rPr>
                <w:rFonts w:hint="eastAsia" w:hAnsi="仿宋_GB2312" w:cs="仿宋_GB2312"/>
                <w:sz w:val="24"/>
              </w:rPr>
              <w:t>门</w:t>
            </w:r>
            <w:r>
              <w:rPr>
                <w:rFonts w:hAnsi="仿宋_GB2312" w:cs="仿宋_GB2312"/>
                <w:sz w:val="24"/>
              </w:rPr>
              <w:t>(</w:t>
            </w:r>
            <w:r>
              <w:rPr>
                <w:rFonts w:hint="eastAsia" w:hAnsi="仿宋_GB2312" w:cs="仿宋_GB2312"/>
                <w:sz w:val="24"/>
              </w:rPr>
              <w:t>急</w:t>
            </w:r>
            <w:r>
              <w:rPr>
                <w:rFonts w:hAnsi="仿宋_GB2312" w:cs="仿宋_GB2312"/>
                <w:sz w:val="24"/>
              </w:rPr>
              <w:t>)</w:t>
            </w:r>
            <w:r>
              <w:rPr>
                <w:rFonts w:hint="eastAsia" w:hAnsi="仿宋_GB2312" w:cs="仿宋_GB2312"/>
                <w:sz w:val="24"/>
              </w:rPr>
              <w:t>诊病历和住院病历应当标注页码或者电子页码。</w:t>
            </w:r>
          </w:p>
        </w:tc>
        <w:tc>
          <w:tcPr>
            <w:tcW w:w="4111" w:type="dxa"/>
            <w:noWrap/>
            <w:vAlign w:val="center"/>
          </w:tcPr>
          <w:p w14:paraId="411E0E5D">
            <w:pPr>
              <w:spacing w:line="300" w:lineRule="exact"/>
              <w:rPr>
                <w:rFonts w:hAnsi="仿宋_GB2312" w:cs="仿宋_GB2312"/>
                <w:sz w:val="24"/>
              </w:rPr>
            </w:pPr>
            <w:r>
              <w:rPr>
                <w:rFonts w:hint="eastAsia" w:hAnsi="仿宋_GB2312" w:cs="仿宋_GB2312"/>
                <w:sz w:val="24"/>
              </w:rPr>
              <w:t>现场查看，未建立制度的扣</w:t>
            </w:r>
            <w:r>
              <w:rPr>
                <w:rFonts w:hAnsi="仿宋_GB2312" w:cs="仿宋_GB2312"/>
                <w:sz w:val="24"/>
              </w:rPr>
              <w:t>6</w:t>
            </w:r>
            <w:r>
              <w:rPr>
                <w:rFonts w:hint="eastAsia" w:hAnsi="仿宋_GB2312" w:cs="仿宋_GB2312"/>
                <w:sz w:val="24"/>
              </w:rPr>
              <w:t>分，未将病历标识号码与患者身份证明编号相关联的扣</w:t>
            </w:r>
            <w:r>
              <w:rPr>
                <w:rFonts w:hAnsi="仿宋_GB2312" w:cs="仿宋_GB2312"/>
                <w:sz w:val="24"/>
              </w:rPr>
              <w:t>6</w:t>
            </w:r>
            <w:r>
              <w:rPr>
                <w:rFonts w:hint="eastAsia" w:hAnsi="仿宋_GB2312" w:cs="仿宋_GB2312"/>
                <w:sz w:val="24"/>
              </w:rPr>
              <w:t>分。</w:t>
            </w:r>
          </w:p>
        </w:tc>
        <w:tc>
          <w:tcPr>
            <w:tcW w:w="825" w:type="dxa"/>
            <w:noWrap/>
            <w:vAlign w:val="top"/>
          </w:tcPr>
          <w:p w14:paraId="6D9CB2F9">
            <w:pPr>
              <w:spacing w:line="300" w:lineRule="exact"/>
              <w:jc w:val="center"/>
              <w:rPr>
                <w:rFonts w:hAnsi="仿宋_GB2312" w:cs="仿宋_GB2312"/>
                <w:sz w:val="24"/>
              </w:rPr>
            </w:pPr>
          </w:p>
        </w:tc>
        <w:tc>
          <w:tcPr>
            <w:tcW w:w="567" w:type="dxa"/>
            <w:vMerge w:val="restart"/>
            <w:noWrap/>
            <w:vAlign w:val="top"/>
          </w:tcPr>
          <w:p w14:paraId="70B4C287">
            <w:pPr>
              <w:spacing w:line="300" w:lineRule="exact"/>
              <w:jc w:val="center"/>
              <w:rPr>
                <w:rFonts w:hAnsi="仿宋_GB2312" w:cs="仿宋_GB2312"/>
                <w:sz w:val="24"/>
              </w:rPr>
            </w:pPr>
          </w:p>
        </w:tc>
      </w:tr>
      <w:tr w14:paraId="797A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5" w:hRule="atLeast"/>
          <w:jc w:val="center"/>
        </w:trPr>
        <w:tc>
          <w:tcPr>
            <w:tcW w:w="959" w:type="dxa"/>
            <w:vMerge w:val="continue"/>
            <w:shd w:val="clear" w:color="auto" w:fill="auto"/>
            <w:noWrap/>
            <w:vAlign w:val="top"/>
          </w:tcPr>
          <w:p w14:paraId="7E757740">
            <w:pPr>
              <w:spacing w:line="300" w:lineRule="exact"/>
              <w:jc w:val="center"/>
              <w:rPr>
                <w:rFonts w:hAnsi="仿宋_GB2312" w:cs="仿宋_GB2312"/>
                <w:sz w:val="24"/>
              </w:rPr>
            </w:pPr>
          </w:p>
        </w:tc>
        <w:tc>
          <w:tcPr>
            <w:tcW w:w="1276" w:type="dxa"/>
            <w:vMerge w:val="continue"/>
            <w:shd w:val="clear" w:color="auto" w:fill="auto"/>
            <w:noWrap/>
            <w:vAlign w:val="center"/>
          </w:tcPr>
          <w:p w14:paraId="2B77906A">
            <w:pPr>
              <w:spacing w:line="300" w:lineRule="exact"/>
              <w:jc w:val="center"/>
              <w:rPr>
                <w:rFonts w:hAnsi="仿宋_GB2312" w:cs="仿宋_GB2312"/>
                <w:sz w:val="24"/>
              </w:rPr>
            </w:pPr>
          </w:p>
        </w:tc>
        <w:tc>
          <w:tcPr>
            <w:tcW w:w="6640" w:type="dxa"/>
            <w:noWrap/>
            <w:vAlign w:val="center"/>
          </w:tcPr>
          <w:p w14:paraId="43F43273">
            <w:pPr>
              <w:spacing w:line="300" w:lineRule="exact"/>
              <w:rPr>
                <w:rFonts w:hAnsi="仿宋_GB2312" w:cs="仿宋_GB2312"/>
                <w:sz w:val="24"/>
              </w:rPr>
            </w:pPr>
            <w:r>
              <w:rPr>
                <w:rFonts w:hint="eastAsia" w:hAnsi="仿宋_GB2312" w:cs="仿宋_GB2312"/>
                <w:sz w:val="24"/>
              </w:rPr>
              <w:t>应当建立病历管理制度，设置病案管理部门或配备专</w:t>
            </w:r>
            <w:r>
              <w:rPr>
                <w:rFonts w:hAnsi="仿宋_GB2312" w:cs="仿宋_GB2312"/>
                <w:sz w:val="24"/>
              </w:rPr>
              <w:t>(</w:t>
            </w:r>
            <w:r>
              <w:rPr>
                <w:rFonts w:hint="eastAsia" w:hAnsi="仿宋_GB2312" w:cs="仿宋_GB2312"/>
                <w:sz w:val="24"/>
              </w:rPr>
              <w:t>兼</w:t>
            </w:r>
            <w:r>
              <w:rPr>
                <w:rFonts w:hAnsi="仿宋_GB2312" w:cs="仿宋_GB2312"/>
                <w:sz w:val="24"/>
              </w:rPr>
              <w:t>)</w:t>
            </w:r>
            <w:r>
              <w:rPr>
                <w:rFonts w:hint="eastAsia" w:hAnsi="仿宋_GB2312" w:cs="仿宋_GB2312"/>
                <w:sz w:val="24"/>
              </w:rPr>
              <w:t>职人员负责病历和病案管理工作；建立病历质量定期检查、评估与反馈制度。</w:t>
            </w:r>
          </w:p>
        </w:tc>
        <w:tc>
          <w:tcPr>
            <w:tcW w:w="4111" w:type="dxa"/>
            <w:noWrap/>
            <w:vAlign w:val="center"/>
          </w:tcPr>
          <w:p w14:paraId="6F75A950">
            <w:pPr>
              <w:spacing w:line="300" w:lineRule="exact"/>
              <w:rPr>
                <w:rFonts w:hAnsi="仿宋_GB2312" w:cs="仿宋_GB2312"/>
                <w:spacing w:val="-4"/>
                <w:sz w:val="24"/>
              </w:rPr>
            </w:pPr>
            <w:r>
              <w:rPr>
                <w:rFonts w:hint="eastAsia" w:hAnsi="仿宋_GB2312" w:cs="仿宋_GB2312"/>
                <w:spacing w:val="-4"/>
                <w:sz w:val="24"/>
              </w:rPr>
              <w:t>现场查看，未建立制度的扣</w:t>
            </w:r>
            <w:r>
              <w:rPr>
                <w:rFonts w:hAnsi="仿宋_GB2312" w:cs="仿宋_GB2312"/>
                <w:spacing w:val="-4"/>
                <w:sz w:val="24"/>
              </w:rPr>
              <w:t>6</w:t>
            </w:r>
            <w:r>
              <w:rPr>
                <w:rFonts w:hint="eastAsia" w:hAnsi="仿宋_GB2312" w:cs="仿宋_GB2312"/>
                <w:spacing w:val="-4"/>
                <w:sz w:val="24"/>
              </w:rPr>
              <w:t>分，制度不规范扣</w:t>
            </w:r>
            <w:r>
              <w:rPr>
                <w:rFonts w:hAnsi="仿宋_GB2312" w:cs="仿宋_GB2312"/>
                <w:spacing w:val="-4"/>
                <w:sz w:val="24"/>
              </w:rPr>
              <w:t>3</w:t>
            </w:r>
            <w:r>
              <w:rPr>
                <w:rFonts w:hint="eastAsia" w:hAnsi="仿宋_GB2312" w:cs="仿宋_GB2312"/>
                <w:spacing w:val="-4"/>
                <w:sz w:val="24"/>
              </w:rPr>
              <w:t>分；未设置病案管理部门或配备专</w:t>
            </w:r>
            <w:r>
              <w:rPr>
                <w:rFonts w:hAnsi="仿宋_GB2312" w:cs="仿宋_GB2312"/>
                <w:spacing w:val="-4"/>
                <w:sz w:val="24"/>
              </w:rPr>
              <w:t>(</w:t>
            </w:r>
            <w:r>
              <w:rPr>
                <w:rFonts w:hint="eastAsia" w:hAnsi="仿宋_GB2312" w:cs="仿宋_GB2312"/>
                <w:spacing w:val="-4"/>
                <w:sz w:val="24"/>
              </w:rPr>
              <w:t>兼</w:t>
            </w:r>
            <w:r>
              <w:rPr>
                <w:rFonts w:hAnsi="仿宋_GB2312" w:cs="仿宋_GB2312"/>
                <w:spacing w:val="-4"/>
                <w:sz w:val="24"/>
              </w:rPr>
              <w:t>)</w:t>
            </w:r>
            <w:r>
              <w:rPr>
                <w:rFonts w:hint="eastAsia" w:hAnsi="仿宋_GB2312" w:cs="仿宋_GB2312"/>
                <w:spacing w:val="-4"/>
                <w:sz w:val="24"/>
              </w:rPr>
              <w:t>职人员负责病历和病案管理工作的扣</w:t>
            </w:r>
            <w:r>
              <w:rPr>
                <w:rFonts w:hAnsi="仿宋_GB2312" w:cs="仿宋_GB2312"/>
                <w:spacing w:val="-4"/>
                <w:sz w:val="24"/>
              </w:rPr>
              <w:t>6</w:t>
            </w:r>
            <w:r>
              <w:rPr>
                <w:rFonts w:hint="eastAsia" w:hAnsi="仿宋_GB2312" w:cs="仿宋_GB2312"/>
                <w:spacing w:val="-4"/>
                <w:sz w:val="24"/>
              </w:rPr>
              <w:t>分；查看病历检查、反馈的问题是否及时整改，没有整改的扣</w:t>
            </w:r>
            <w:r>
              <w:rPr>
                <w:rFonts w:hAnsi="仿宋_GB2312" w:cs="仿宋_GB2312"/>
                <w:spacing w:val="-4"/>
                <w:sz w:val="24"/>
              </w:rPr>
              <w:t>6</w:t>
            </w:r>
            <w:r>
              <w:rPr>
                <w:rFonts w:hint="eastAsia" w:hAnsi="仿宋_GB2312" w:cs="仿宋_GB2312"/>
                <w:spacing w:val="-4"/>
                <w:sz w:val="24"/>
              </w:rPr>
              <w:t>分。</w:t>
            </w:r>
          </w:p>
        </w:tc>
        <w:tc>
          <w:tcPr>
            <w:tcW w:w="825" w:type="dxa"/>
            <w:noWrap/>
            <w:vAlign w:val="top"/>
          </w:tcPr>
          <w:p w14:paraId="07338B5D">
            <w:pPr>
              <w:spacing w:line="300" w:lineRule="exact"/>
              <w:jc w:val="center"/>
              <w:rPr>
                <w:rFonts w:hAnsi="仿宋_GB2312" w:cs="仿宋_GB2312"/>
                <w:sz w:val="24"/>
              </w:rPr>
            </w:pPr>
          </w:p>
        </w:tc>
        <w:tc>
          <w:tcPr>
            <w:tcW w:w="567" w:type="dxa"/>
            <w:vMerge w:val="continue"/>
            <w:noWrap/>
            <w:vAlign w:val="top"/>
          </w:tcPr>
          <w:p w14:paraId="3845DE4D">
            <w:pPr>
              <w:spacing w:line="300" w:lineRule="exact"/>
              <w:jc w:val="center"/>
              <w:rPr>
                <w:rFonts w:hAnsi="仿宋_GB2312" w:cs="仿宋_GB2312"/>
                <w:sz w:val="24"/>
              </w:rPr>
            </w:pPr>
          </w:p>
        </w:tc>
      </w:tr>
      <w:tr w14:paraId="1E11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544BC884">
            <w:pPr>
              <w:spacing w:line="300" w:lineRule="exact"/>
              <w:jc w:val="center"/>
              <w:rPr>
                <w:rFonts w:hAnsi="仿宋_GB2312" w:cs="仿宋_GB2312"/>
                <w:sz w:val="24"/>
              </w:rPr>
            </w:pPr>
          </w:p>
        </w:tc>
        <w:tc>
          <w:tcPr>
            <w:tcW w:w="1276" w:type="dxa"/>
            <w:vMerge w:val="continue"/>
            <w:shd w:val="clear" w:color="auto" w:fill="auto"/>
            <w:noWrap/>
            <w:vAlign w:val="center"/>
          </w:tcPr>
          <w:p w14:paraId="6C55635F">
            <w:pPr>
              <w:spacing w:line="300" w:lineRule="exact"/>
              <w:jc w:val="center"/>
              <w:rPr>
                <w:rFonts w:hAnsi="仿宋_GB2312" w:cs="仿宋_GB2312"/>
                <w:sz w:val="24"/>
              </w:rPr>
            </w:pPr>
          </w:p>
        </w:tc>
        <w:tc>
          <w:tcPr>
            <w:tcW w:w="6640" w:type="dxa"/>
            <w:noWrap/>
            <w:vAlign w:val="center"/>
          </w:tcPr>
          <w:p w14:paraId="1BE22027">
            <w:pPr>
              <w:spacing w:line="300" w:lineRule="exact"/>
              <w:rPr>
                <w:rFonts w:hAnsi="仿宋_GB2312" w:cs="仿宋_GB2312"/>
                <w:sz w:val="24"/>
              </w:rPr>
            </w:pPr>
            <w:r>
              <w:rPr>
                <w:rFonts w:hint="eastAsia" w:hAnsi="仿宋_GB2312" w:cs="仿宋_GB2312"/>
                <w:sz w:val="24"/>
              </w:rPr>
              <w:t>打印病历应当按照规定的内容录入并及时打印，由相应医务人员手写签名；有条件的医疗机构电子病历系统使用可靠的电子签名进行身份认证，无条件的使用手写签名。</w:t>
            </w:r>
          </w:p>
        </w:tc>
        <w:tc>
          <w:tcPr>
            <w:tcW w:w="4111" w:type="dxa"/>
            <w:noWrap/>
            <w:vAlign w:val="center"/>
          </w:tcPr>
          <w:p w14:paraId="52007DF5">
            <w:pPr>
              <w:spacing w:line="300" w:lineRule="exact"/>
              <w:rPr>
                <w:rFonts w:hAnsi="仿宋_GB2312" w:cs="仿宋_GB2312"/>
                <w:spacing w:val="-8"/>
                <w:sz w:val="24"/>
              </w:rPr>
            </w:pPr>
            <w:r>
              <w:rPr>
                <w:rFonts w:hint="eastAsia" w:hAnsi="仿宋_GB2312" w:cs="仿宋_GB2312"/>
                <w:spacing w:val="-8"/>
                <w:sz w:val="24"/>
              </w:rPr>
              <w:t>抽查病历，发现一处医务人员未手写签字或未使用电子签名的扣</w:t>
            </w:r>
            <w:r>
              <w:rPr>
                <w:rFonts w:hAnsi="仿宋_GB2312" w:cs="仿宋_GB2312"/>
                <w:spacing w:val="-8"/>
                <w:sz w:val="24"/>
              </w:rPr>
              <w:t>6</w:t>
            </w:r>
            <w:r>
              <w:rPr>
                <w:rFonts w:hint="eastAsia" w:hAnsi="仿宋_GB2312" w:cs="仿宋_GB2312"/>
                <w:spacing w:val="-8"/>
                <w:sz w:val="24"/>
              </w:rPr>
              <w:t>分，扣完为止。</w:t>
            </w:r>
          </w:p>
        </w:tc>
        <w:tc>
          <w:tcPr>
            <w:tcW w:w="825" w:type="dxa"/>
            <w:noWrap/>
            <w:vAlign w:val="top"/>
          </w:tcPr>
          <w:p w14:paraId="3B0FC1AD">
            <w:pPr>
              <w:spacing w:line="300" w:lineRule="exact"/>
              <w:jc w:val="center"/>
              <w:rPr>
                <w:rFonts w:hAnsi="仿宋_GB2312" w:cs="仿宋_GB2312"/>
                <w:sz w:val="24"/>
              </w:rPr>
            </w:pPr>
          </w:p>
        </w:tc>
        <w:tc>
          <w:tcPr>
            <w:tcW w:w="567" w:type="dxa"/>
            <w:vMerge w:val="continue"/>
            <w:noWrap/>
            <w:vAlign w:val="top"/>
          </w:tcPr>
          <w:p w14:paraId="159379C9">
            <w:pPr>
              <w:spacing w:line="300" w:lineRule="exact"/>
              <w:jc w:val="center"/>
              <w:rPr>
                <w:rFonts w:hAnsi="仿宋_GB2312" w:cs="仿宋_GB2312"/>
                <w:sz w:val="24"/>
              </w:rPr>
            </w:pPr>
          </w:p>
        </w:tc>
      </w:tr>
      <w:tr w14:paraId="4EB8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43873290">
            <w:pPr>
              <w:spacing w:line="300" w:lineRule="exact"/>
              <w:jc w:val="center"/>
              <w:rPr>
                <w:rFonts w:hAnsi="仿宋_GB2312" w:cs="仿宋_GB2312"/>
                <w:sz w:val="24"/>
              </w:rPr>
            </w:pPr>
          </w:p>
        </w:tc>
        <w:tc>
          <w:tcPr>
            <w:tcW w:w="1276" w:type="dxa"/>
            <w:vMerge w:val="continue"/>
            <w:shd w:val="clear" w:color="auto" w:fill="auto"/>
            <w:noWrap/>
            <w:vAlign w:val="center"/>
          </w:tcPr>
          <w:p w14:paraId="58EBCDA9">
            <w:pPr>
              <w:spacing w:line="300" w:lineRule="exact"/>
              <w:jc w:val="center"/>
              <w:rPr>
                <w:rFonts w:hAnsi="仿宋_GB2312" w:cs="仿宋_GB2312"/>
                <w:sz w:val="24"/>
              </w:rPr>
            </w:pPr>
          </w:p>
        </w:tc>
        <w:tc>
          <w:tcPr>
            <w:tcW w:w="6640" w:type="dxa"/>
            <w:noWrap/>
            <w:vAlign w:val="center"/>
          </w:tcPr>
          <w:p w14:paraId="777B311D">
            <w:pPr>
              <w:spacing w:line="300" w:lineRule="exact"/>
              <w:rPr>
                <w:rFonts w:hAnsi="仿宋_GB2312" w:cs="仿宋_GB2312"/>
                <w:sz w:val="24"/>
              </w:rPr>
            </w:pPr>
            <w:r>
              <w:rPr>
                <w:rFonts w:hint="eastAsia" w:hAnsi="仿宋_GB2312" w:cs="仿宋_GB2312"/>
                <w:sz w:val="24"/>
              </w:rPr>
              <w:t>打印病历编辑过程中应当按照权限要求进行修改，已完成录入打印并签名的病历不得修改。</w:t>
            </w:r>
          </w:p>
        </w:tc>
        <w:tc>
          <w:tcPr>
            <w:tcW w:w="4111" w:type="dxa"/>
            <w:noWrap/>
            <w:vAlign w:val="center"/>
          </w:tcPr>
          <w:p w14:paraId="74929F63">
            <w:pPr>
              <w:spacing w:line="300" w:lineRule="exact"/>
              <w:rPr>
                <w:rFonts w:hAnsi="仿宋_GB2312" w:cs="仿宋_GB2312"/>
                <w:sz w:val="24"/>
              </w:rPr>
            </w:pPr>
            <w:r>
              <w:rPr>
                <w:rFonts w:hint="eastAsia" w:hAnsi="仿宋_GB2312" w:cs="仿宋_GB2312"/>
                <w:sz w:val="24"/>
              </w:rPr>
              <w:t>现场查看，不能按照权限要求进行修改扣</w:t>
            </w:r>
            <w:r>
              <w:rPr>
                <w:rFonts w:hAnsi="仿宋_GB2312" w:cs="仿宋_GB2312"/>
                <w:sz w:val="24"/>
              </w:rPr>
              <w:t>6</w:t>
            </w:r>
            <w:r>
              <w:rPr>
                <w:rFonts w:hint="eastAsia" w:hAnsi="仿宋_GB2312" w:cs="仿宋_GB2312"/>
                <w:sz w:val="24"/>
              </w:rPr>
              <w:t>分。</w:t>
            </w:r>
          </w:p>
        </w:tc>
        <w:tc>
          <w:tcPr>
            <w:tcW w:w="825" w:type="dxa"/>
            <w:noWrap/>
            <w:vAlign w:val="top"/>
          </w:tcPr>
          <w:p w14:paraId="55484CE9">
            <w:pPr>
              <w:spacing w:line="300" w:lineRule="exact"/>
              <w:jc w:val="center"/>
              <w:rPr>
                <w:rFonts w:hAnsi="仿宋_GB2312" w:cs="仿宋_GB2312"/>
                <w:sz w:val="24"/>
              </w:rPr>
            </w:pPr>
          </w:p>
        </w:tc>
        <w:tc>
          <w:tcPr>
            <w:tcW w:w="567" w:type="dxa"/>
            <w:vMerge w:val="continue"/>
            <w:noWrap/>
            <w:vAlign w:val="top"/>
          </w:tcPr>
          <w:p w14:paraId="1181182C">
            <w:pPr>
              <w:spacing w:line="300" w:lineRule="exact"/>
              <w:jc w:val="center"/>
              <w:rPr>
                <w:rFonts w:hAnsi="仿宋_GB2312" w:cs="仿宋_GB2312"/>
                <w:sz w:val="24"/>
              </w:rPr>
            </w:pPr>
          </w:p>
        </w:tc>
      </w:tr>
      <w:tr w14:paraId="5CAC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57F2CE8D">
            <w:pPr>
              <w:spacing w:line="300" w:lineRule="exact"/>
              <w:jc w:val="center"/>
              <w:rPr>
                <w:rFonts w:hAnsi="仿宋_GB2312" w:cs="仿宋_GB2312"/>
                <w:sz w:val="24"/>
              </w:rPr>
            </w:pPr>
          </w:p>
        </w:tc>
        <w:tc>
          <w:tcPr>
            <w:tcW w:w="1276" w:type="dxa"/>
            <w:vMerge w:val="continue"/>
            <w:shd w:val="clear" w:color="auto" w:fill="auto"/>
            <w:noWrap/>
            <w:vAlign w:val="center"/>
          </w:tcPr>
          <w:p w14:paraId="241D043E">
            <w:pPr>
              <w:spacing w:line="300" w:lineRule="exact"/>
              <w:jc w:val="center"/>
              <w:rPr>
                <w:rFonts w:hAnsi="仿宋_GB2312" w:cs="仿宋_GB2312"/>
                <w:sz w:val="24"/>
              </w:rPr>
            </w:pPr>
          </w:p>
        </w:tc>
        <w:tc>
          <w:tcPr>
            <w:tcW w:w="6640" w:type="dxa"/>
            <w:noWrap/>
            <w:vAlign w:val="center"/>
          </w:tcPr>
          <w:p w14:paraId="55A4FD9F">
            <w:pPr>
              <w:spacing w:line="300" w:lineRule="exact"/>
              <w:rPr>
                <w:rFonts w:hAnsi="仿宋_GB2312" w:cs="仿宋_GB2312"/>
                <w:sz w:val="24"/>
              </w:rPr>
            </w:pPr>
            <w:r>
              <w:rPr>
                <w:rFonts w:hint="eastAsia" w:hAnsi="仿宋_GB2312" w:cs="仿宋_GB2312"/>
                <w:sz w:val="24"/>
              </w:rPr>
              <w:t>临床使用的大型医用设备、植入与介入类医疗器械名称、关键性技术参数及唯一性标识信息应当记录入病历中。</w:t>
            </w:r>
          </w:p>
        </w:tc>
        <w:tc>
          <w:tcPr>
            <w:tcW w:w="4111" w:type="dxa"/>
            <w:noWrap/>
            <w:vAlign w:val="center"/>
          </w:tcPr>
          <w:p w14:paraId="38AA738D">
            <w:pPr>
              <w:spacing w:line="300" w:lineRule="exact"/>
              <w:rPr>
                <w:rFonts w:hAnsi="仿宋_GB2312" w:cs="仿宋_GB2312"/>
                <w:sz w:val="24"/>
              </w:rPr>
            </w:pPr>
            <w:r>
              <w:rPr>
                <w:rFonts w:hint="eastAsia" w:hAnsi="仿宋_GB2312" w:cs="仿宋_GB2312"/>
                <w:sz w:val="24"/>
              </w:rPr>
              <w:t>抽查份病历，每发现一份标识信息未录入病历的扣</w:t>
            </w:r>
            <w:r>
              <w:rPr>
                <w:rFonts w:hAnsi="仿宋_GB2312" w:cs="仿宋_GB2312"/>
                <w:sz w:val="24"/>
              </w:rPr>
              <w:t>12</w:t>
            </w:r>
            <w:r>
              <w:rPr>
                <w:rFonts w:hint="eastAsia" w:hAnsi="仿宋_GB2312" w:cs="仿宋_GB2312"/>
                <w:sz w:val="24"/>
              </w:rPr>
              <w:t>分，扣完为止。</w:t>
            </w:r>
          </w:p>
        </w:tc>
        <w:tc>
          <w:tcPr>
            <w:tcW w:w="825" w:type="dxa"/>
            <w:noWrap/>
            <w:vAlign w:val="top"/>
          </w:tcPr>
          <w:p w14:paraId="74EF1C24">
            <w:pPr>
              <w:spacing w:line="300" w:lineRule="exact"/>
              <w:jc w:val="center"/>
              <w:rPr>
                <w:rFonts w:hAnsi="仿宋_GB2312" w:cs="仿宋_GB2312"/>
                <w:sz w:val="24"/>
              </w:rPr>
            </w:pPr>
          </w:p>
        </w:tc>
        <w:tc>
          <w:tcPr>
            <w:tcW w:w="567" w:type="dxa"/>
            <w:vMerge w:val="continue"/>
            <w:noWrap/>
            <w:vAlign w:val="top"/>
          </w:tcPr>
          <w:p w14:paraId="60A6BD91">
            <w:pPr>
              <w:spacing w:line="300" w:lineRule="exact"/>
              <w:jc w:val="center"/>
              <w:rPr>
                <w:rFonts w:hAnsi="仿宋_GB2312" w:cs="仿宋_GB2312"/>
                <w:sz w:val="24"/>
              </w:rPr>
            </w:pPr>
          </w:p>
        </w:tc>
      </w:tr>
      <w:tr w14:paraId="3FCA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65A18973">
            <w:pPr>
              <w:spacing w:line="300" w:lineRule="exact"/>
              <w:jc w:val="center"/>
              <w:rPr>
                <w:rFonts w:hAnsi="仿宋_GB2312" w:cs="仿宋_GB2312"/>
                <w:sz w:val="24"/>
              </w:rPr>
            </w:pPr>
          </w:p>
        </w:tc>
        <w:tc>
          <w:tcPr>
            <w:tcW w:w="1276" w:type="dxa"/>
            <w:vMerge w:val="continue"/>
            <w:shd w:val="clear" w:color="auto" w:fill="auto"/>
            <w:noWrap/>
            <w:vAlign w:val="center"/>
          </w:tcPr>
          <w:p w14:paraId="4E2D0B25">
            <w:pPr>
              <w:spacing w:line="300" w:lineRule="exact"/>
              <w:jc w:val="center"/>
              <w:rPr>
                <w:rFonts w:hAnsi="仿宋_GB2312" w:cs="仿宋_GB2312"/>
                <w:sz w:val="24"/>
              </w:rPr>
            </w:pPr>
          </w:p>
        </w:tc>
        <w:tc>
          <w:tcPr>
            <w:tcW w:w="6640" w:type="dxa"/>
            <w:noWrap/>
            <w:vAlign w:val="center"/>
          </w:tcPr>
          <w:p w14:paraId="32A3034C">
            <w:pPr>
              <w:spacing w:line="300" w:lineRule="exact"/>
              <w:rPr>
                <w:rFonts w:hAnsi="仿宋_GB2312" w:cs="仿宋_GB2312"/>
                <w:kern w:val="0"/>
                <w:sz w:val="24"/>
              </w:rPr>
            </w:pPr>
            <w:r>
              <w:rPr>
                <w:rFonts w:hint="eastAsia" w:hAnsi="仿宋_GB2312" w:cs="仿宋_GB2312"/>
                <w:sz w:val="24"/>
              </w:rPr>
              <w:t>不得隐匿、伪造或者擅自销毁医学文书及有关资料。</w:t>
            </w:r>
          </w:p>
        </w:tc>
        <w:tc>
          <w:tcPr>
            <w:tcW w:w="4111" w:type="dxa"/>
            <w:noWrap/>
            <w:vAlign w:val="center"/>
          </w:tcPr>
          <w:p w14:paraId="267AD98C">
            <w:pPr>
              <w:spacing w:line="300" w:lineRule="exact"/>
              <w:rPr>
                <w:rFonts w:hAnsi="仿宋_GB2312" w:cs="仿宋_GB2312"/>
                <w:spacing w:val="-8"/>
                <w:sz w:val="24"/>
              </w:rPr>
            </w:pPr>
            <w:r>
              <w:rPr>
                <w:rFonts w:hint="eastAsia" w:hAnsi="仿宋_GB2312" w:cs="仿宋_GB2312"/>
                <w:spacing w:val="-8"/>
                <w:sz w:val="24"/>
              </w:rPr>
              <w:t>抽查份病历，发现存在隐匿、伪造或者擅自销毁医学文书及有关资料的扣</w:t>
            </w:r>
            <w:r>
              <w:rPr>
                <w:rFonts w:hAnsi="仿宋_GB2312" w:cs="仿宋_GB2312"/>
                <w:spacing w:val="-8"/>
                <w:sz w:val="24"/>
              </w:rPr>
              <w:t>45</w:t>
            </w:r>
            <w:r>
              <w:rPr>
                <w:rFonts w:hint="eastAsia" w:hAnsi="仿宋_GB2312" w:cs="仿宋_GB2312"/>
                <w:spacing w:val="-8"/>
                <w:sz w:val="24"/>
              </w:rPr>
              <w:t>分。</w:t>
            </w:r>
          </w:p>
        </w:tc>
        <w:tc>
          <w:tcPr>
            <w:tcW w:w="825" w:type="dxa"/>
            <w:noWrap/>
            <w:vAlign w:val="top"/>
          </w:tcPr>
          <w:p w14:paraId="4DD3A9DD">
            <w:pPr>
              <w:spacing w:line="300" w:lineRule="exact"/>
              <w:jc w:val="center"/>
              <w:rPr>
                <w:rFonts w:hAnsi="仿宋_GB2312" w:cs="仿宋_GB2312"/>
                <w:sz w:val="24"/>
              </w:rPr>
            </w:pPr>
          </w:p>
        </w:tc>
        <w:tc>
          <w:tcPr>
            <w:tcW w:w="567" w:type="dxa"/>
            <w:vMerge w:val="restart"/>
            <w:noWrap/>
            <w:vAlign w:val="top"/>
          </w:tcPr>
          <w:p w14:paraId="63711E52">
            <w:pPr>
              <w:spacing w:line="300" w:lineRule="exact"/>
              <w:jc w:val="center"/>
              <w:rPr>
                <w:rFonts w:hAnsi="仿宋_GB2312" w:cs="仿宋_GB2312"/>
                <w:sz w:val="24"/>
              </w:rPr>
            </w:pPr>
          </w:p>
        </w:tc>
      </w:tr>
      <w:tr w14:paraId="43C7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49A8AD20">
            <w:pPr>
              <w:spacing w:line="300" w:lineRule="exact"/>
              <w:jc w:val="center"/>
              <w:rPr>
                <w:rFonts w:hAnsi="仿宋_GB2312" w:cs="仿宋_GB2312"/>
                <w:sz w:val="24"/>
              </w:rPr>
            </w:pPr>
          </w:p>
        </w:tc>
        <w:tc>
          <w:tcPr>
            <w:tcW w:w="1276" w:type="dxa"/>
            <w:vMerge w:val="continue"/>
            <w:shd w:val="clear" w:color="auto" w:fill="auto"/>
            <w:noWrap/>
            <w:vAlign w:val="center"/>
          </w:tcPr>
          <w:p w14:paraId="7CEA5579">
            <w:pPr>
              <w:spacing w:line="300" w:lineRule="exact"/>
              <w:jc w:val="center"/>
              <w:rPr>
                <w:rFonts w:hAnsi="仿宋_GB2312" w:cs="仿宋_GB2312"/>
                <w:sz w:val="24"/>
              </w:rPr>
            </w:pPr>
          </w:p>
        </w:tc>
        <w:tc>
          <w:tcPr>
            <w:tcW w:w="6640" w:type="dxa"/>
            <w:noWrap/>
            <w:vAlign w:val="center"/>
          </w:tcPr>
          <w:p w14:paraId="6AE71A92">
            <w:pPr>
              <w:spacing w:line="300" w:lineRule="exact"/>
              <w:rPr>
                <w:rFonts w:hAnsi="仿宋_GB2312" w:cs="仿宋_GB2312"/>
                <w:sz w:val="24"/>
              </w:rPr>
            </w:pPr>
            <w:r>
              <w:rPr>
                <w:rFonts w:hint="eastAsia" w:hAnsi="仿宋_GB2312" w:cs="仿宋_GB2312"/>
                <w:sz w:val="24"/>
              </w:rPr>
              <w:t>病历文书书写规范，按照《病历书写基本规范》制作病历文书。</w:t>
            </w:r>
          </w:p>
        </w:tc>
        <w:tc>
          <w:tcPr>
            <w:tcW w:w="4111" w:type="dxa"/>
            <w:noWrap/>
            <w:vAlign w:val="center"/>
          </w:tcPr>
          <w:p w14:paraId="4EC0D40C">
            <w:pPr>
              <w:spacing w:line="300" w:lineRule="exact"/>
              <w:rPr>
                <w:rFonts w:hAnsi="仿宋_GB2312" w:cs="仿宋_GB2312"/>
                <w:sz w:val="24"/>
              </w:rPr>
            </w:pPr>
            <w:r>
              <w:rPr>
                <w:rFonts w:hint="eastAsia" w:hAnsi="仿宋_GB2312" w:cs="仿宋_GB2312"/>
                <w:sz w:val="24"/>
              </w:rPr>
              <w:t>未按规定填写、保管病历扣</w:t>
            </w:r>
            <w:r>
              <w:rPr>
                <w:rFonts w:hAnsi="仿宋_GB2312" w:cs="仿宋_GB2312"/>
                <w:sz w:val="24"/>
              </w:rPr>
              <w:t>45</w:t>
            </w:r>
            <w:r>
              <w:rPr>
                <w:rFonts w:hint="eastAsia" w:hAnsi="仿宋_GB2312" w:cs="仿宋_GB2312"/>
                <w:sz w:val="24"/>
              </w:rPr>
              <w:t>分。抽查门诊病历份，</w:t>
            </w:r>
            <w:r>
              <w:rPr>
                <w:rFonts w:hAnsi="仿宋_GB2312" w:cs="仿宋_GB2312"/>
                <w:sz w:val="24"/>
              </w:rPr>
              <w:t xml:space="preserve"> </w:t>
            </w:r>
            <w:r>
              <w:rPr>
                <w:rFonts w:hint="eastAsia" w:hAnsi="仿宋_GB2312" w:cs="仿宋_GB2312"/>
                <w:sz w:val="24"/>
              </w:rPr>
              <w:t>每发现一处病历文书书写不规范扣</w:t>
            </w:r>
            <w:r>
              <w:rPr>
                <w:rFonts w:hAnsi="仿宋_GB2312" w:cs="仿宋_GB2312"/>
                <w:sz w:val="24"/>
              </w:rPr>
              <w:t>3</w:t>
            </w:r>
            <w:r>
              <w:rPr>
                <w:rFonts w:hint="eastAsia" w:hAnsi="仿宋_GB2312" w:cs="仿宋_GB2312"/>
                <w:sz w:val="24"/>
              </w:rPr>
              <w:t>分。</w:t>
            </w:r>
          </w:p>
        </w:tc>
        <w:tc>
          <w:tcPr>
            <w:tcW w:w="825" w:type="dxa"/>
            <w:noWrap/>
            <w:vAlign w:val="top"/>
          </w:tcPr>
          <w:p w14:paraId="7E12B57B">
            <w:pPr>
              <w:spacing w:line="300" w:lineRule="exact"/>
              <w:jc w:val="center"/>
              <w:rPr>
                <w:rFonts w:hAnsi="仿宋_GB2312" w:cs="仿宋_GB2312"/>
                <w:sz w:val="24"/>
              </w:rPr>
            </w:pPr>
          </w:p>
        </w:tc>
        <w:tc>
          <w:tcPr>
            <w:tcW w:w="567" w:type="dxa"/>
            <w:vMerge w:val="continue"/>
            <w:noWrap/>
            <w:vAlign w:val="top"/>
          </w:tcPr>
          <w:p w14:paraId="56240A6F">
            <w:pPr>
              <w:spacing w:line="300" w:lineRule="exact"/>
              <w:jc w:val="center"/>
              <w:rPr>
                <w:rFonts w:hAnsi="仿宋_GB2312" w:cs="仿宋_GB2312"/>
                <w:sz w:val="24"/>
              </w:rPr>
            </w:pPr>
          </w:p>
        </w:tc>
      </w:tr>
      <w:tr w14:paraId="36A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restart"/>
            <w:shd w:val="clear" w:color="auto" w:fill="auto"/>
            <w:noWrap/>
            <w:vAlign w:val="center"/>
          </w:tcPr>
          <w:p w14:paraId="4E5BB5CD">
            <w:pPr>
              <w:spacing w:line="300" w:lineRule="exact"/>
              <w:jc w:val="center"/>
              <w:rPr>
                <w:rFonts w:hAnsi="仿宋_GB2312" w:cs="仿宋_GB2312"/>
                <w:sz w:val="24"/>
              </w:rPr>
            </w:pPr>
            <w:r>
              <w:rPr>
                <w:rFonts w:hint="eastAsia" w:hAnsi="仿宋_GB2312" w:cs="仿宋_GB2312"/>
                <w:sz w:val="24"/>
              </w:rPr>
              <w:t>病历</w:t>
            </w:r>
          </w:p>
          <w:p w14:paraId="3FE20263">
            <w:pPr>
              <w:spacing w:line="300" w:lineRule="exact"/>
              <w:jc w:val="center"/>
              <w:rPr>
                <w:rFonts w:hAnsi="仿宋_GB2312" w:cs="仿宋_GB2312"/>
                <w:sz w:val="24"/>
              </w:rPr>
            </w:pPr>
            <w:r>
              <w:rPr>
                <w:rFonts w:hint="eastAsia" w:hAnsi="仿宋_GB2312" w:cs="仿宋_GB2312"/>
                <w:sz w:val="24"/>
              </w:rPr>
              <w:t>与处方管理</w:t>
            </w:r>
            <w:r>
              <w:rPr>
                <w:rFonts w:hAnsi="仿宋_GB2312" w:cs="仿宋_GB2312"/>
                <w:sz w:val="24"/>
              </w:rPr>
              <w:t>180</w:t>
            </w:r>
            <w:r>
              <w:rPr>
                <w:rFonts w:hint="eastAsia" w:hAnsi="仿宋_GB2312" w:cs="仿宋_GB2312"/>
                <w:sz w:val="24"/>
              </w:rPr>
              <w:t>分</w:t>
            </w:r>
          </w:p>
        </w:tc>
        <w:tc>
          <w:tcPr>
            <w:tcW w:w="1276" w:type="dxa"/>
            <w:vMerge w:val="restart"/>
            <w:shd w:val="clear" w:color="auto" w:fill="auto"/>
            <w:noWrap/>
            <w:vAlign w:val="center"/>
          </w:tcPr>
          <w:p w14:paraId="04FE659B">
            <w:pPr>
              <w:spacing w:line="300" w:lineRule="exact"/>
              <w:jc w:val="center"/>
              <w:rPr>
                <w:rFonts w:hAnsi="仿宋_GB2312" w:cs="仿宋_GB2312"/>
                <w:sz w:val="24"/>
              </w:rPr>
            </w:pPr>
            <w:r>
              <w:rPr>
                <w:rFonts w:hint="eastAsia" w:hAnsi="仿宋_GB2312" w:cs="仿宋_GB2312"/>
                <w:sz w:val="24"/>
              </w:rPr>
              <w:t>病历</w:t>
            </w:r>
          </w:p>
          <w:p w14:paraId="3A112B76">
            <w:pPr>
              <w:spacing w:line="300" w:lineRule="exact"/>
              <w:jc w:val="center"/>
              <w:rPr>
                <w:rFonts w:hAnsi="仿宋_GB2312" w:cs="仿宋_GB2312"/>
                <w:sz w:val="24"/>
              </w:rPr>
            </w:pPr>
            <w:r>
              <w:rPr>
                <w:rFonts w:hint="eastAsia" w:hAnsi="仿宋_GB2312" w:cs="仿宋_GB2312"/>
                <w:sz w:val="24"/>
              </w:rPr>
              <w:t>文书</w:t>
            </w:r>
          </w:p>
          <w:p w14:paraId="4ADAAC6D">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135</w:t>
            </w:r>
            <w:r>
              <w:rPr>
                <w:rFonts w:hint="eastAsia" w:hAnsi="仿宋_GB2312" w:cs="仿宋_GB2312"/>
                <w:sz w:val="24"/>
              </w:rPr>
              <w:t>分）</w:t>
            </w:r>
          </w:p>
        </w:tc>
        <w:tc>
          <w:tcPr>
            <w:tcW w:w="6640" w:type="dxa"/>
            <w:noWrap/>
            <w:vAlign w:val="center"/>
          </w:tcPr>
          <w:p w14:paraId="7A0293B1">
            <w:pPr>
              <w:spacing w:line="300" w:lineRule="exact"/>
              <w:rPr>
                <w:rFonts w:hAnsi="仿宋_GB2312" w:cs="仿宋_GB2312"/>
                <w:sz w:val="24"/>
              </w:rPr>
            </w:pPr>
            <w:r>
              <w:rPr>
                <w:rFonts w:hint="eastAsia" w:hAnsi="仿宋_GB2312" w:cs="仿宋_GB2312"/>
                <w:sz w:val="24"/>
              </w:rPr>
              <w:t>（合理缺项）使用电子病历的机构，应符合《电子病历基本规范》的要求，内容应当按照《</w:t>
            </w:r>
            <w:r>
              <w:rPr>
                <w:rFonts w:hAnsi="仿宋_GB2312" w:cs="仿宋_GB2312"/>
                <w:sz w:val="24"/>
              </w:rPr>
              <w:fldChar w:fldCharType="begin"/>
            </w:r>
            <w:r>
              <w:rPr>
                <w:rFonts w:hAnsi="仿宋_GB2312" w:cs="仿宋_GB2312"/>
                <w:sz w:val="24"/>
              </w:rPr>
              <w:instrText xml:space="preserve"> HYPERLINK "https://baike.so.com/doc/2357366-2492904.html" \t "_blank"</w:instrText>
            </w:r>
            <w:r>
              <w:rPr>
                <w:rFonts w:hAnsi="仿宋_GB2312" w:cs="仿宋_GB2312"/>
                <w:sz w:val="24"/>
              </w:rPr>
              <w:fldChar w:fldCharType="separate"/>
            </w:r>
            <w:r>
              <w:rPr>
                <w:rFonts w:hint="eastAsia" w:hAnsi="仿宋_GB2312" w:cs="仿宋_GB2312"/>
                <w:sz w:val="24"/>
              </w:rPr>
              <w:t>病历书写基本规范</w:t>
            </w:r>
            <w:r>
              <w:rPr>
                <w:rFonts w:hAnsi="仿宋_GB2312" w:cs="仿宋_GB2312"/>
                <w:sz w:val="24"/>
              </w:rPr>
              <w:fldChar w:fldCharType="end"/>
            </w:r>
            <w:r>
              <w:rPr>
                <w:rFonts w:hint="eastAsia" w:hAnsi="仿宋_GB2312" w:cs="仿宋_GB2312"/>
                <w:sz w:val="24"/>
              </w:rPr>
              <w:t>》执行。电子病历系统应当符合：</w:t>
            </w:r>
            <w:r>
              <w:rPr>
                <w:rFonts w:hAnsi="仿宋_GB2312" w:cs="仿宋_GB2312"/>
                <w:sz w:val="24"/>
              </w:rPr>
              <w:t>1.</w:t>
            </w:r>
            <w:r>
              <w:rPr>
                <w:rFonts w:hint="eastAsia" w:hAnsi="仿宋_GB2312" w:cs="仿宋_GB2312"/>
                <w:sz w:val="24"/>
              </w:rPr>
              <w:t>医疗机构电子病历系统电子签名采用电子认证服务；</w:t>
            </w:r>
            <w:r>
              <w:rPr>
                <w:rFonts w:hAnsi="仿宋_GB2312" w:cs="仿宋_GB2312"/>
                <w:sz w:val="24"/>
              </w:rPr>
              <w:t>2.</w:t>
            </w:r>
            <w:r>
              <w:rPr>
                <w:rFonts w:hint="eastAsia" w:hAnsi="仿宋_GB2312" w:cs="仿宋_GB2312"/>
                <w:sz w:val="24"/>
              </w:rPr>
              <w:t>电子病历系统应当采用权威可靠时间源；</w:t>
            </w:r>
            <w:r>
              <w:rPr>
                <w:rFonts w:hAnsi="仿宋_GB2312" w:cs="仿宋_GB2312"/>
                <w:sz w:val="24"/>
              </w:rPr>
              <w:t>3.</w:t>
            </w:r>
            <w:r>
              <w:rPr>
                <w:rFonts w:hint="eastAsia" w:hAnsi="仿宋_GB2312" w:cs="仿宋_GB2312"/>
                <w:sz w:val="24"/>
              </w:rPr>
              <w:t>具备对电子病历创建、修改、归档等操作的追溯能力；</w:t>
            </w:r>
            <w:r>
              <w:rPr>
                <w:rFonts w:hAnsi="仿宋_GB2312" w:cs="仿宋_GB2312"/>
                <w:sz w:val="24"/>
              </w:rPr>
              <w:t>4.</w:t>
            </w:r>
            <w:r>
              <w:rPr>
                <w:rFonts w:hint="eastAsia" w:hAnsi="仿宋_GB2312" w:cs="仿宋_GB2312"/>
                <w:sz w:val="24"/>
              </w:rPr>
              <w:t>为操作人员提供专有的身份标识和识别手段，并设置相应权限。</w:t>
            </w:r>
          </w:p>
        </w:tc>
        <w:tc>
          <w:tcPr>
            <w:tcW w:w="4111" w:type="dxa"/>
            <w:noWrap/>
            <w:vAlign w:val="center"/>
          </w:tcPr>
          <w:p w14:paraId="46DE4AD6">
            <w:pPr>
              <w:spacing w:line="300" w:lineRule="exact"/>
              <w:rPr>
                <w:rFonts w:hAnsi="仿宋_GB2312" w:cs="仿宋_GB2312"/>
                <w:sz w:val="24"/>
              </w:rPr>
            </w:pPr>
            <w:r>
              <w:rPr>
                <w:rFonts w:hint="eastAsia" w:hAnsi="仿宋_GB2312" w:cs="仿宋_GB2312"/>
                <w:sz w:val="24"/>
              </w:rPr>
              <w:t>使用电子病历，电子病历系统不符合要求的扣</w:t>
            </w:r>
            <w:r>
              <w:rPr>
                <w:rFonts w:hAnsi="仿宋_GB2312" w:cs="仿宋_GB2312"/>
                <w:sz w:val="24"/>
              </w:rPr>
              <w:t>12</w:t>
            </w:r>
            <w:r>
              <w:rPr>
                <w:rFonts w:hint="eastAsia" w:hAnsi="仿宋_GB2312" w:cs="仿宋_GB2312"/>
                <w:sz w:val="24"/>
              </w:rPr>
              <w:t>分，电子病历未打印的扣</w:t>
            </w:r>
            <w:r>
              <w:rPr>
                <w:rFonts w:hAnsi="仿宋_GB2312" w:cs="仿宋_GB2312"/>
                <w:sz w:val="24"/>
              </w:rPr>
              <w:t>10</w:t>
            </w:r>
            <w:r>
              <w:rPr>
                <w:rFonts w:hint="eastAsia" w:hAnsi="仿宋_GB2312" w:cs="仿宋_GB2312"/>
                <w:sz w:val="24"/>
              </w:rPr>
              <w:t>分，扣完为止。</w:t>
            </w:r>
          </w:p>
        </w:tc>
        <w:tc>
          <w:tcPr>
            <w:tcW w:w="825" w:type="dxa"/>
            <w:noWrap/>
            <w:vAlign w:val="top"/>
          </w:tcPr>
          <w:p w14:paraId="59D7B66D">
            <w:pPr>
              <w:spacing w:line="300" w:lineRule="exact"/>
              <w:jc w:val="center"/>
              <w:rPr>
                <w:rFonts w:hAnsi="仿宋_GB2312" w:cs="仿宋_GB2312"/>
                <w:sz w:val="24"/>
              </w:rPr>
            </w:pPr>
          </w:p>
        </w:tc>
        <w:tc>
          <w:tcPr>
            <w:tcW w:w="567" w:type="dxa"/>
            <w:vMerge w:val="continue"/>
            <w:noWrap/>
            <w:vAlign w:val="top"/>
          </w:tcPr>
          <w:p w14:paraId="1244B937">
            <w:pPr>
              <w:spacing w:line="300" w:lineRule="exact"/>
              <w:jc w:val="center"/>
              <w:rPr>
                <w:rFonts w:hAnsi="仿宋_GB2312" w:cs="仿宋_GB2312"/>
                <w:sz w:val="24"/>
              </w:rPr>
            </w:pPr>
          </w:p>
        </w:tc>
      </w:tr>
      <w:tr w14:paraId="6849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30141636">
            <w:pPr>
              <w:spacing w:line="300" w:lineRule="exact"/>
              <w:jc w:val="center"/>
              <w:rPr>
                <w:rFonts w:hAnsi="仿宋_GB2312" w:cs="仿宋_GB2312"/>
                <w:sz w:val="24"/>
              </w:rPr>
            </w:pPr>
          </w:p>
        </w:tc>
        <w:tc>
          <w:tcPr>
            <w:tcW w:w="1276" w:type="dxa"/>
            <w:vMerge w:val="continue"/>
            <w:shd w:val="clear" w:color="auto" w:fill="auto"/>
            <w:noWrap/>
            <w:vAlign w:val="center"/>
          </w:tcPr>
          <w:p w14:paraId="13C7118D">
            <w:pPr>
              <w:spacing w:line="300" w:lineRule="exact"/>
              <w:jc w:val="center"/>
              <w:rPr>
                <w:rFonts w:hAnsi="仿宋_GB2312" w:cs="仿宋_GB2312"/>
                <w:sz w:val="24"/>
              </w:rPr>
            </w:pPr>
          </w:p>
        </w:tc>
        <w:tc>
          <w:tcPr>
            <w:tcW w:w="6640" w:type="dxa"/>
            <w:noWrap/>
            <w:vAlign w:val="center"/>
          </w:tcPr>
          <w:p w14:paraId="7FE32759">
            <w:pPr>
              <w:spacing w:line="300" w:lineRule="exact"/>
              <w:rPr>
                <w:rFonts w:hAnsi="仿宋_GB2312" w:cs="仿宋_GB2312"/>
                <w:sz w:val="24"/>
              </w:rPr>
            </w:pPr>
            <w:r>
              <w:rPr>
                <w:rFonts w:hint="eastAsia" w:hAnsi="仿宋_GB2312" w:cs="仿宋_GB2312"/>
                <w:sz w:val="24"/>
              </w:rPr>
              <w:t>执业医师对就医者实施治疗（麻醉、手术、可能产生不良后果的特殊检查、特殊治疗）前，必须向就医者本人或亲属书面告知治疗的适应症、禁忌症、医疗风险和注意事项等，并取得就医者本人或法定代理人的签字同意。</w:t>
            </w:r>
          </w:p>
        </w:tc>
        <w:tc>
          <w:tcPr>
            <w:tcW w:w="4111" w:type="dxa"/>
            <w:noWrap/>
            <w:vAlign w:val="center"/>
          </w:tcPr>
          <w:p w14:paraId="70CBE515">
            <w:pPr>
              <w:tabs>
                <w:tab w:val="left" w:pos="669"/>
              </w:tabs>
              <w:spacing w:line="300" w:lineRule="exact"/>
              <w:rPr>
                <w:rFonts w:hAnsi="仿宋_GB2312" w:cs="仿宋_GB2312"/>
                <w:sz w:val="24"/>
              </w:rPr>
            </w:pPr>
            <w:r>
              <w:rPr>
                <w:rFonts w:hint="eastAsia" w:hAnsi="仿宋_GB2312" w:cs="仿宋_GB2312"/>
                <w:sz w:val="24"/>
              </w:rPr>
              <w:t>未进行知情告知的扣</w:t>
            </w:r>
            <w:r>
              <w:rPr>
                <w:rFonts w:hAnsi="仿宋_GB2312" w:cs="仿宋_GB2312"/>
                <w:sz w:val="24"/>
              </w:rPr>
              <w:t>45</w:t>
            </w:r>
            <w:r>
              <w:rPr>
                <w:rFonts w:hint="eastAsia" w:hAnsi="仿宋_GB2312" w:cs="仿宋_GB2312"/>
                <w:sz w:val="24"/>
              </w:rPr>
              <w:t>分，现场抽查手术知情同意书（</w:t>
            </w:r>
            <w:r>
              <w:rPr>
                <w:rFonts w:hAnsi="仿宋_GB2312" w:cs="仿宋_GB2312"/>
                <w:sz w:val="24"/>
              </w:rPr>
              <w:t xml:space="preserve"> </w:t>
            </w:r>
            <w:r>
              <w:rPr>
                <w:rFonts w:hint="eastAsia" w:hAnsi="仿宋_GB2312" w:cs="仿宋_GB2312"/>
                <w:sz w:val="24"/>
              </w:rPr>
              <w:t>）份、麻醉知情同意书（</w:t>
            </w:r>
            <w:r>
              <w:rPr>
                <w:rFonts w:hAnsi="仿宋_GB2312" w:cs="仿宋_GB2312"/>
                <w:sz w:val="24"/>
              </w:rPr>
              <w:t xml:space="preserve"> </w:t>
            </w:r>
            <w:r>
              <w:rPr>
                <w:rFonts w:hint="eastAsia" w:hAnsi="仿宋_GB2312" w:cs="仿宋_GB2312"/>
                <w:sz w:val="24"/>
              </w:rPr>
              <w:t>）份，每发现一份不符合要求的扣</w:t>
            </w:r>
            <w:r>
              <w:rPr>
                <w:rFonts w:hAnsi="仿宋_GB2312" w:cs="仿宋_GB2312"/>
                <w:sz w:val="24"/>
              </w:rPr>
              <w:t>6</w:t>
            </w:r>
            <w:r>
              <w:rPr>
                <w:rFonts w:hint="eastAsia" w:hAnsi="仿宋_GB2312" w:cs="仿宋_GB2312"/>
                <w:sz w:val="24"/>
              </w:rPr>
              <w:t>分，扣完为止。</w:t>
            </w:r>
          </w:p>
        </w:tc>
        <w:tc>
          <w:tcPr>
            <w:tcW w:w="825" w:type="dxa"/>
            <w:noWrap/>
            <w:vAlign w:val="top"/>
          </w:tcPr>
          <w:p w14:paraId="02D441EE">
            <w:pPr>
              <w:spacing w:line="300" w:lineRule="exact"/>
              <w:jc w:val="center"/>
              <w:rPr>
                <w:rFonts w:hAnsi="仿宋_GB2312" w:cs="仿宋_GB2312"/>
                <w:sz w:val="24"/>
              </w:rPr>
            </w:pPr>
          </w:p>
        </w:tc>
        <w:tc>
          <w:tcPr>
            <w:tcW w:w="567" w:type="dxa"/>
            <w:vMerge w:val="continue"/>
            <w:noWrap/>
            <w:vAlign w:val="top"/>
          </w:tcPr>
          <w:p w14:paraId="47C84E74">
            <w:pPr>
              <w:spacing w:line="300" w:lineRule="exact"/>
              <w:jc w:val="center"/>
              <w:rPr>
                <w:rFonts w:hAnsi="仿宋_GB2312" w:cs="仿宋_GB2312"/>
                <w:sz w:val="24"/>
              </w:rPr>
            </w:pPr>
          </w:p>
        </w:tc>
      </w:tr>
      <w:tr w14:paraId="7E96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6106BFE2">
            <w:pPr>
              <w:spacing w:line="300" w:lineRule="exact"/>
              <w:jc w:val="center"/>
              <w:rPr>
                <w:rFonts w:hAnsi="仿宋_GB2312" w:cs="仿宋_GB2312"/>
                <w:sz w:val="24"/>
              </w:rPr>
            </w:pPr>
          </w:p>
        </w:tc>
        <w:tc>
          <w:tcPr>
            <w:tcW w:w="1276" w:type="dxa"/>
            <w:vMerge w:val="continue"/>
            <w:shd w:val="clear" w:color="auto" w:fill="auto"/>
            <w:noWrap/>
            <w:vAlign w:val="center"/>
          </w:tcPr>
          <w:p w14:paraId="7B9CDEAA">
            <w:pPr>
              <w:spacing w:line="300" w:lineRule="exact"/>
              <w:jc w:val="center"/>
              <w:rPr>
                <w:rFonts w:hAnsi="仿宋_GB2312" w:cs="仿宋_GB2312"/>
                <w:sz w:val="24"/>
              </w:rPr>
            </w:pPr>
          </w:p>
        </w:tc>
        <w:tc>
          <w:tcPr>
            <w:tcW w:w="6640" w:type="dxa"/>
            <w:noWrap/>
            <w:vAlign w:val="center"/>
          </w:tcPr>
          <w:p w14:paraId="66C56FF5">
            <w:pPr>
              <w:spacing w:line="300" w:lineRule="exact"/>
              <w:rPr>
                <w:rFonts w:hAnsi="仿宋_GB2312" w:cs="仿宋_GB2312"/>
                <w:sz w:val="24"/>
              </w:rPr>
            </w:pPr>
            <w:r>
              <w:rPr>
                <w:rFonts w:hint="eastAsia" w:hAnsi="仿宋_GB2312" w:cs="仿宋_GB2312"/>
                <w:sz w:val="24"/>
              </w:rPr>
              <w:t>门诊病历由医疗机构保管的，应当有患者签字确认，保存时间自患者最后一次就诊之日起不少于</w:t>
            </w:r>
            <w:r>
              <w:rPr>
                <w:rFonts w:hAnsi="仿宋_GB2312" w:cs="仿宋_GB2312"/>
                <w:sz w:val="24"/>
              </w:rPr>
              <w:t>15</w:t>
            </w:r>
            <w:r>
              <w:rPr>
                <w:rFonts w:hint="eastAsia" w:hAnsi="仿宋_GB2312" w:cs="仿宋_GB2312"/>
                <w:sz w:val="24"/>
              </w:rPr>
              <w:t>年；住院病历保存时间自患者最后一次住院出院之日起不少于</w:t>
            </w:r>
            <w:r>
              <w:rPr>
                <w:rFonts w:hAnsi="仿宋_GB2312" w:cs="仿宋_GB2312"/>
                <w:sz w:val="24"/>
              </w:rPr>
              <w:t>30</w:t>
            </w:r>
            <w:r>
              <w:rPr>
                <w:rFonts w:hint="eastAsia" w:hAnsi="仿宋_GB2312" w:cs="仿宋_GB2312"/>
                <w:sz w:val="24"/>
              </w:rPr>
              <w:t>年。</w:t>
            </w:r>
          </w:p>
        </w:tc>
        <w:tc>
          <w:tcPr>
            <w:tcW w:w="4111" w:type="dxa"/>
            <w:noWrap/>
            <w:vAlign w:val="center"/>
          </w:tcPr>
          <w:p w14:paraId="5A6C035F">
            <w:pPr>
              <w:spacing w:line="300" w:lineRule="exact"/>
              <w:rPr>
                <w:rFonts w:hAnsi="仿宋_GB2312" w:cs="仿宋_GB2312"/>
                <w:sz w:val="24"/>
              </w:rPr>
            </w:pPr>
            <w:r>
              <w:rPr>
                <w:rFonts w:hint="eastAsia" w:hAnsi="仿宋_GB2312" w:cs="仿宋_GB2312"/>
                <w:sz w:val="24"/>
              </w:rPr>
              <w:t>现场查看，门诊病历由医疗机构保管的，无患者签字确认的，每发现一份扣</w:t>
            </w:r>
            <w:r>
              <w:rPr>
                <w:rFonts w:hAnsi="仿宋_GB2312" w:cs="仿宋_GB2312"/>
                <w:sz w:val="24"/>
              </w:rPr>
              <w:t>6</w:t>
            </w:r>
            <w:r>
              <w:rPr>
                <w:rFonts w:hint="eastAsia" w:hAnsi="仿宋_GB2312" w:cs="仿宋_GB2312"/>
                <w:sz w:val="24"/>
              </w:rPr>
              <w:t>分；现场提问，工作人员回答不清楚扣</w:t>
            </w:r>
            <w:r>
              <w:rPr>
                <w:rFonts w:hAnsi="仿宋_GB2312" w:cs="仿宋_GB2312"/>
                <w:sz w:val="24"/>
              </w:rPr>
              <w:t>3</w:t>
            </w:r>
            <w:r>
              <w:rPr>
                <w:rFonts w:hint="eastAsia" w:hAnsi="仿宋_GB2312" w:cs="仿宋_GB2312"/>
                <w:sz w:val="24"/>
              </w:rPr>
              <w:t>分。</w:t>
            </w:r>
          </w:p>
        </w:tc>
        <w:tc>
          <w:tcPr>
            <w:tcW w:w="825" w:type="dxa"/>
            <w:noWrap/>
            <w:vAlign w:val="top"/>
          </w:tcPr>
          <w:p w14:paraId="04B76DFB">
            <w:pPr>
              <w:spacing w:line="300" w:lineRule="exact"/>
              <w:jc w:val="center"/>
              <w:rPr>
                <w:rFonts w:hAnsi="仿宋_GB2312" w:cs="仿宋_GB2312"/>
                <w:sz w:val="24"/>
              </w:rPr>
            </w:pPr>
          </w:p>
        </w:tc>
        <w:tc>
          <w:tcPr>
            <w:tcW w:w="567" w:type="dxa"/>
            <w:vMerge w:val="continue"/>
            <w:noWrap/>
            <w:vAlign w:val="top"/>
          </w:tcPr>
          <w:p w14:paraId="36E62F08">
            <w:pPr>
              <w:spacing w:line="300" w:lineRule="exact"/>
              <w:jc w:val="center"/>
              <w:rPr>
                <w:rFonts w:hAnsi="仿宋_GB2312" w:cs="仿宋_GB2312"/>
                <w:sz w:val="24"/>
              </w:rPr>
            </w:pPr>
          </w:p>
        </w:tc>
      </w:tr>
      <w:tr w14:paraId="74C8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4B3CA0DE">
            <w:pPr>
              <w:spacing w:line="300" w:lineRule="exact"/>
              <w:jc w:val="center"/>
              <w:rPr>
                <w:rFonts w:hAnsi="仿宋_GB2312" w:cs="仿宋_GB2312"/>
                <w:sz w:val="24"/>
              </w:rPr>
            </w:pPr>
          </w:p>
        </w:tc>
        <w:tc>
          <w:tcPr>
            <w:tcW w:w="1276" w:type="dxa"/>
            <w:vMerge w:val="continue"/>
            <w:shd w:val="clear" w:color="auto" w:fill="auto"/>
            <w:noWrap/>
            <w:vAlign w:val="center"/>
          </w:tcPr>
          <w:p w14:paraId="15FD45F6">
            <w:pPr>
              <w:spacing w:line="300" w:lineRule="exact"/>
              <w:jc w:val="center"/>
              <w:rPr>
                <w:rFonts w:hAnsi="仿宋_GB2312" w:cs="仿宋_GB2312"/>
                <w:sz w:val="24"/>
              </w:rPr>
            </w:pPr>
          </w:p>
        </w:tc>
        <w:tc>
          <w:tcPr>
            <w:tcW w:w="6640" w:type="dxa"/>
            <w:noWrap/>
            <w:vAlign w:val="center"/>
          </w:tcPr>
          <w:p w14:paraId="5ABA4304">
            <w:pPr>
              <w:spacing w:line="300" w:lineRule="exact"/>
              <w:rPr>
                <w:rFonts w:hAnsi="仿宋_GB2312" w:cs="仿宋_GB2312"/>
                <w:sz w:val="24"/>
              </w:rPr>
            </w:pPr>
            <w:r>
              <w:rPr>
                <w:rFonts w:hint="eastAsia" w:hAnsi="仿宋_GB2312" w:cs="仿宋_GB2312"/>
                <w:sz w:val="24"/>
              </w:rPr>
              <w:t>美容医疗机构和医疗美容科室的从业人员要尊重就医者的隐私权，未经就医者本人或法定代理人同意，不得向第三方披露就医者病情及病历资料。</w:t>
            </w:r>
          </w:p>
        </w:tc>
        <w:tc>
          <w:tcPr>
            <w:tcW w:w="4111" w:type="dxa"/>
            <w:noWrap/>
            <w:vAlign w:val="center"/>
          </w:tcPr>
          <w:p w14:paraId="52B7F862">
            <w:pPr>
              <w:spacing w:line="300" w:lineRule="exact"/>
              <w:rPr>
                <w:rFonts w:hAnsi="仿宋_GB2312" w:cs="仿宋_GB2312"/>
                <w:sz w:val="24"/>
              </w:rPr>
            </w:pPr>
            <w:r>
              <w:rPr>
                <w:rFonts w:hint="eastAsia" w:hAnsi="仿宋_GB2312" w:cs="仿宋_GB2312"/>
                <w:sz w:val="24"/>
              </w:rPr>
              <w:t>现场提问，工作人员回答不清楚扣</w:t>
            </w:r>
            <w:r>
              <w:rPr>
                <w:rFonts w:hAnsi="仿宋_GB2312" w:cs="仿宋_GB2312"/>
                <w:sz w:val="24"/>
              </w:rPr>
              <w:t>3</w:t>
            </w:r>
            <w:r>
              <w:rPr>
                <w:rFonts w:hint="eastAsia" w:hAnsi="仿宋_GB2312" w:cs="仿宋_GB2312"/>
                <w:sz w:val="24"/>
              </w:rPr>
              <w:t>分，泄露就医者隐私的扣</w:t>
            </w:r>
            <w:r>
              <w:rPr>
                <w:rFonts w:hAnsi="仿宋_GB2312" w:cs="仿宋_GB2312"/>
                <w:sz w:val="24"/>
              </w:rPr>
              <w:t>40</w:t>
            </w:r>
            <w:r>
              <w:rPr>
                <w:rFonts w:hint="eastAsia" w:hAnsi="仿宋_GB2312" w:cs="仿宋_GB2312"/>
                <w:sz w:val="24"/>
              </w:rPr>
              <w:t>分。</w:t>
            </w:r>
          </w:p>
        </w:tc>
        <w:tc>
          <w:tcPr>
            <w:tcW w:w="825" w:type="dxa"/>
            <w:noWrap/>
            <w:vAlign w:val="top"/>
          </w:tcPr>
          <w:p w14:paraId="73B23589">
            <w:pPr>
              <w:spacing w:line="300" w:lineRule="exact"/>
              <w:jc w:val="center"/>
              <w:rPr>
                <w:rFonts w:hAnsi="仿宋_GB2312" w:cs="仿宋_GB2312"/>
                <w:sz w:val="24"/>
              </w:rPr>
            </w:pPr>
          </w:p>
        </w:tc>
        <w:tc>
          <w:tcPr>
            <w:tcW w:w="567" w:type="dxa"/>
            <w:vMerge w:val="continue"/>
            <w:noWrap/>
            <w:vAlign w:val="top"/>
          </w:tcPr>
          <w:p w14:paraId="0E3F3E7D">
            <w:pPr>
              <w:spacing w:line="300" w:lineRule="exact"/>
              <w:jc w:val="center"/>
              <w:rPr>
                <w:rFonts w:hAnsi="仿宋_GB2312" w:cs="仿宋_GB2312"/>
                <w:sz w:val="24"/>
              </w:rPr>
            </w:pPr>
          </w:p>
        </w:tc>
      </w:tr>
      <w:tr w14:paraId="3F0E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1ADF7136">
            <w:pPr>
              <w:spacing w:line="300" w:lineRule="exact"/>
              <w:jc w:val="center"/>
              <w:rPr>
                <w:rFonts w:hAnsi="仿宋_GB2312" w:cs="仿宋_GB2312"/>
                <w:sz w:val="24"/>
              </w:rPr>
            </w:pPr>
          </w:p>
        </w:tc>
        <w:tc>
          <w:tcPr>
            <w:tcW w:w="1276" w:type="dxa"/>
            <w:vMerge w:val="continue"/>
            <w:shd w:val="clear" w:color="auto" w:fill="auto"/>
            <w:noWrap/>
            <w:vAlign w:val="center"/>
          </w:tcPr>
          <w:p w14:paraId="1CA2272B">
            <w:pPr>
              <w:spacing w:line="300" w:lineRule="exact"/>
              <w:jc w:val="center"/>
              <w:rPr>
                <w:rFonts w:hAnsi="仿宋_GB2312" w:cs="仿宋_GB2312"/>
                <w:sz w:val="24"/>
              </w:rPr>
            </w:pPr>
          </w:p>
        </w:tc>
        <w:tc>
          <w:tcPr>
            <w:tcW w:w="6640" w:type="dxa"/>
            <w:shd w:val="clear" w:color="auto" w:fill="auto"/>
            <w:noWrap/>
            <w:vAlign w:val="center"/>
          </w:tcPr>
          <w:p w14:paraId="570673F9">
            <w:pPr>
              <w:spacing w:line="300" w:lineRule="exact"/>
              <w:rPr>
                <w:rFonts w:hAnsi="仿宋_GB2312" w:cs="仿宋_GB2312"/>
                <w:sz w:val="24"/>
              </w:rPr>
            </w:pPr>
            <w:r>
              <w:rPr>
                <w:rFonts w:hint="eastAsia" w:hAnsi="仿宋_GB2312" w:cs="仿宋_GB2312"/>
                <w:sz w:val="24"/>
              </w:rPr>
              <w:t>依法为患者提供查阅、复制病历资料服务。（医疗机构可以为申请人复制门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p>
        </w:tc>
        <w:tc>
          <w:tcPr>
            <w:tcW w:w="4111" w:type="dxa"/>
            <w:shd w:val="clear" w:color="auto" w:fill="auto"/>
            <w:noWrap/>
            <w:vAlign w:val="center"/>
          </w:tcPr>
          <w:p w14:paraId="3398DBE7">
            <w:pPr>
              <w:spacing w:line="300" w:lineRule="exact"/>
              <w:rPr>
                <w:rFonts w:hAnsi="仿宋_GB2312" w:cs="仿宋_GB2312"/>
                <w:sz w:val="24"/>
              </w:rPr>
            </w:pPr>
            <w:r>
              <w:rPr>
                <w:rFonts w:hint="eastAsia" w:hAnsi="仿宋_GB2312" w:cs="仿宋_GB2312"/>
                <w:sz w:val="24"/>
              </w:rPr>
              <w:t>未依法为患者提供查阅、复制病历资料服务的，扣</w:t>
            </w:r>
            <w:r>
              <w:rPr>
                <w:rFonts w:hAnsi="仿宋_GB2312" w:cs="仿宋_GB2312"/>
                <w:sz w:val="24"/>
              </w:rPr>
              <w:t>40</w:t>
            </w:r>
            <w:r>
              <w:rPr>
                <w:rFonts w:hint="eastAsia" w:hAnsi="仿宋_GB2312" w:cs="仿宋_GB2312"/>
                <w:sz w:val="24"/>
              </w:rPr>
              <w:t>分。</w:t>
            </w:r>
          </w:p>
          <w:p w14:paraId="5818A1B5">
            <w:pPr>
              <w:spacing w:line="300" w:lineRule="exact"/>
              <w:rPr>
                <w:rFonts w:hAnsi="仿宋_GB2312" w:cs="仿宋_GB2312"/>
                <w:sz w:val="24"/>
              </w:rPr>
            </w:pPr>
            <w:r>
              <w:rPr>
                <w:rFonts w:hint="eastAsia" w:hAnsi="仿宋_GB2312" w:cs="仿宋_GB2312"/>
                <w:sz w:val="24"/>
              </w:rPr>
              <w:t>现场提问，工作人员回答不清楚扣</w:t>
            </w:r>
            <w:r>
              <w:rPr>
                <w:rFonts w:hAnsi="仿宋_GB2312" w:cs="仿宋_GB2312"/>
                <w:sz w:val="24"/>
              </w:rPr>
              <w:t>3</w:t>
            </w:r>
            <w:r>
              <w:rPr>
                <w:rFonts w:hint="eastAsia" w:hAnsi="仿宋_GB2312" w:cs="仿宋_GB2312"/>
                <w:sz w:val="24"/>
              </w:rPr>
              <w:t>分。</w:t>
            </w:r>
          </w:p>
        </w:tc>
        <w:tc>
          <w:tcPr>
            <w:tcW w:w="825" w:type="dxa"/>
            <w:shd w:val="clear" w:color="auto" w:fill="auto"/>
            <w:noWrap/>
            <w:vAlign w:val="top"/>
          </w:tcPr>
          <w:p w14:paraId="572612B7">
            <w:pPr>
              <w:spacing w:line="300" w:lineRule="exact"/>
              <w:jc w:val="center"/>
              <w:rPr>
                <w:rFonts w:hAnsi="仿宋_GB2312" w:cs="仿宋_GB2312"/>
                <w:sz w:val="24"/>
              </w:rPr>
            </w:pPr>
          </w:p>
        </w:tc>
        <w:tc>
          <w:tcPr>
            <w:tcW w:w="567" w:type="dxa"/>
            <w:shd w:val="clear" w:color="auto" w:fill="auto"/>
            <w:noWrap/>
            <w:vAlign w:val="top"/>
          </w:tcPr>
          <w:p w14:paraId="1AD6AAB5">
            <w:pPr>
              <w:spacing w:line="300" w:lineRule="exact"/>
              <w:jc w:val="center"/>
              <w:rPr>
                <w:rFonts w:hAnsi="仿宋_GB2312" w:cs="仿宋_GB2312"/>
                <w:sz w:val="24"/>
              </w:rPr>
            </w:pPr>
          </w:p>
        </w:tc>
      </w:tr>
      <w:tr w14:paraId="10D8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08142947">
            <w:pPr>
              <w:spacing w:line="300" w:lineRule="exact"/>
              <w:jc w:val="center"/>
              <w:rPr>
                <w:rFonts w:hAnsi="仿宋_GB2312" w:cs="仿宋_GB2312"/>
                <w:sz w:val="24"/>
              </w:rPr>
            </w:pPr>
          </w:p>
        </w:tc>
        <w:tc>
          <w:tcPr>
            <w:tcW w:w="1276" w:type="dxa"/>
            <w:vMerge w:val="continue"/>
            <w:shd w:val="clear" w:color="auto" w:fill="auto"/>
            <w:noWrap/>
            <w:vAlign w:val="center"/>
          </w:tcPr>
          <w:p w14:paraId="2906945A">
            <w:pPr>
              <w:spacing w:line="300" w:lineRule="exact"/>
              <w:jc w:val="center"/>
              <w:rPr>
                <w:rFonts w:hAnsi="仿宋_GB2312" w:cs="仿宋_GB2312"/>
                <w:sz w:val="24"/>
              </w:rPr>
            </w:pPr>
          </w:p>
        </w:tc>
        <w:tc>
          <w:tcPr>
            <w:tcW w:w="6640" w:type="dxa"/>
            <w:shd w:val="clear" w:color="auto" w:fill="auto"/>
            <w:noWrap/>
            <w:vAlign w:val="center"/>
          </w:tcPr>
          <w:p w14:paraId="6E7C5DAD">
            <w:pPr>
              <w:spacing w:line="300" w:lineRule="exact"/>
              <w:rPr>
                <w:rFonts w:hAnsi="仿宋_GB2312" w:cs="仿宋_GB2312"/>
                <w:sz w:val="24"/>
              </w:rPr>
            </w:pPr>
            <w:r>
              <w:rPr>
                <w:rFonts w:hint="eastAsia" w:hAnsi="仿宋_GB2312" w:cs="仿宋_GB2312"/>
                <w:sz w:val="24"/>
              </w:rPr>
              <w:t>除为患者提供诊疗服务的医务人员，以及经卫生行政部门、中医药管理部门或者医疗机构授权的负责病案管理、医疗管理的部门或者人员外，其他任何机构和个人不得擅自查阅患者病历。</w:t>
            </w:r>
          </w:p>
        </w:tc>
        <w:tc>
          <w:tcPr>
            <w:tcW w:w="4111" w:type="dxa"/>
            <w:shd w:val="clear" w:color="auto" w:fill="auto"/>
            <w:noWrap/>
            <w:vAlign w:val="center"/>
          </w:tcPr>
          <w:p w14:paraId="1A7A42D5">
            <w:pPr>
              <w:spacing w:line="300" w:lineRule="exact"/>
              <w:rPr>
                <w:rFonts w:hAnsi="仿宋_GB2312" w:cs="仿宋_GB2312"/>
                <w:sz w:val="24"/>
              </w:rPr>
            </w:pPr>
            <w:r>
              <w:rPr>
                <w:rFonts w:hint="eastAsia" w:hAnsi="仿宋_GB2312" w:cs="仿宋_GB2312"/>
                <w:sz w:val="24"/>
              </w:rPr>
              <w:t>现场提问，工作人员回答不清楚扣</w:t>
            </w:r>
            <w:r>
              <w:rPr>
                <w:rFonts w:hAnsi="仿宋_GB2312" w:cs="仿宋_GB2312"/>
                <w:sz w:val="24"/>
              </w:rPr>
              <w:t>3</w:t>
            </w:r>
            <w:r>
              <w:rPr>
                <w:rFonts w:hint="eastAsia" w:hAnsi="仿宋_GB2312" w:cs="仿宋_GB2312"/>
                <w:sz w:val="24"/>
              </w:rPr>
              <w:t>分，不符合要求的扣</w:t>
            </w:r>
            <w:r>
              <w:rPr>
                <w:rFonts w:hAnsi="仿宋_GB2312" w:cs="仿宋_GB2312"/>
                <w:sz w:val="24"/>
              </w:rPr>
              <w:t>40</w:t>
            </w:r>
            <w:r>
              <w:rPr>
                <w:rFonts w:hint="eastAsia" w:hAnsi="仿宋_GB2312" w:cs="仿宋_GB2312"/>
                <w:sz w:val="24"/>
              </w:rPr>
              <w:t>分。</w:t>
            </w:r>
          </w:p>
        </w:tc>
        <w:tc>
          <w:tcPr>
            <w:tcW w:w="825" w:type="dxa"/>
            <w:shd w:val="clear" w:color="auto" w:fill="auto"/>
            <w:noWrap/>
            <w:vAlign w:val="top"/>
          </w:tcPr>
          <w:p w14:paraId="363DC353">
            <w:pPr>
              <w:spacing w:line="300" w:lineRule="exact"/>
              <w:jc w:val="center"/>
              <w:rPr>
                <w:rFonts w:hAnsi="仿宋_GB2312" w:cs="仿宋_GB2312"/>
                <w:sz w:val="24"/>
              </w:rPr>
            </w:pPr>
          </w:p>
        </w:tc>
        <w:tc>
          <w:tcPr>
            <w:tcW w:w="567" w:type="dxa"/>
            <w:shd w:val="clear" w:color="auto" w:fill="auto"/>
            <w:noWrap/>
            <w:vAlign w:val="top"/>
          </w:tcPr>
          <w:p w14:paraId="78371DE1">
            <w:pPr>
              <w:spacing w:line="300" w:lineRule="exact"/>
              <w:jc w:val="center"/>
              <w:rPr>
                <w:rFonts w:hAnsi="仿宋_GB2312" w:cs="仿宋_GB2312"/>
                <w:sz w:val="24"/>
              </w:rPr>
            </w:pPr>
          </w:p>
        </w:tc>
      </w:tr>
      <w:tr w14:paraId="2863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restart"/>
            <w:shd w:val="clear" w:color="auto" w:fill="auto"/>
            <w:noWrap/>
            <w:vAlign w:val="center"/>
          </w:tcPr>
          <w:p w14:paraId="44228B97">
            <w:pPr>
              <w:spacing w:line="300" w:lineRule="exact"/>
              <w:jc w:val="center"/>
              <w:rPr>
                <w:rFonts w:hAnsi="仿宋_GB2312" w:cs="仿宋_GB2312"/>
                <w:sz w:val="24"/>
              </w:rPr>
            </w:pPr>
            <w:r>
              <w:rPr>
                <w:rFonts w:hint="eastAsia" w:hAnsi="仿宋_GB2312" w:cs="仿宋_GB2312"/>
                <w:sz w:val="24"/>
              </w:rPr>
              <w:t>病历</w:t>
            </w:r>
          </w:p>
          <w:p w14:paraId="57964685">
            <w:pPr>
              <w:spacing w:line="300" w:lineRule="exact"/>
              <w:jc w:val="center"/>
              <w:rPr>
                <w:rFonts w:hAnsi="仿宋_GB2312" w:cs="仿宋_GB2312"/>
                <w:sz w:val="24"/>
              </w:rPr>
            </w:pPr>
            <w:r>
              <w:rPr>
                <w:rFonts w:hint="eastAsia" w:hAnsi="仿宋_GB2312" w:cs="仿宋_GB2312"/>
                <w:sz w:val="24"/>
              </w:rPr>
              <w:t>与处方管理</w:t>
            </w:r>
            <w:r>
              <w:rPr>
                <w:rFonts w:hAnsi="仿宋_GB2312" w:cs="仿宋_GB2312"/>
                <w:sz w:val="24"/>
              </w:rPr>
              <w:t>180</w:t>
            </w:r>
            <w:r>
              <w:rPr>
                <w:rFonts w:hint="eastAsia" w:hAnsi="仿宋_GB2312" w:cs="仿宋_GB2312"/>
                <w:sz w:val="24"/>
              </w:rPr>
              <w:t>分</w:t>
            </w:r>
          </w:p>
        </w:tc>
        <w:tc>
          <w:tcPr>
            <w:tcW w:w="1276" w:type="dxa"/>
            <w:vMerge w:val="restart"/>
            <w:shd w:val="clear" w:color="auto" w:fill="auto"/>
            <w:noWrap/>
            <w:vAlign w:val="center"/>
          </w:tcPr>
          <w:p w14:paraId="1BB60EDB">
            <w:pPr>
              <w:spacing w:line="300" w:lineRule="exact"/>
              <w:jc w:val="center"/>
              <w:rPr>
                <w:rFonts w:hAnsi="仿宋_GB2312" w:cs="仿宋_GB2312"/>
                <w:sz w:val="24"/>
              </w:rPr>
            </w:pPr>
            <w:r>
              <w:rPr>
                <w:rFonts w:hint="eastAsia" w:hAnsi="仿宋_GB2312" w:cs="仿宋_GB2312"/>
                <w:sz w:val="24"/>
              </w:rPr>
              <w:t>病历</w:t>
            </w:r>
          </w:p>
          <w:p w14:paraId="5CADB052">
            <w:pPr>
              <w:spacing w:line="300" w:lineRule="exact"/>
              <w:jc w:val="center"/>
              <w:rPr>
                <w:rFonts w:hAnsi="仿宋_GB2312" w:cs="仿宋_GB2312"/>
                <w:sz w:val="24"/>
              </w:rPr>
            </w:pPr>
            <w:r>
              <w:rPr>
                <w:rFonts w:hint="eastAsia" w:hAnsi="仿宋_GB2312" w:cs="仿宋_GB2312"/>
                <w:sz w:val="24"/>
              </w:rPr>
              <w:t>文书</w:t>
            </w:r>
          </w:p>
          <w:p w14:paraId="2ECDCB52">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135</w:t>
            </w:r>
            <w:r>
              <w:rPr>
                <w:rFonts w:hint="eastAsia" w:hAnsi="仿宋_GB2312" w:cs="仿宋_GB2312"/>
                <w:sz w:val="24"/>
              </w:rPr>
              <w:t>分）</w:t>
            </w:r>
          </w:p>
        </w:tc>
        <w:tc>
          <w:tcPr>
            <w:tcW w:w="6640" w:type="dxa"/>
            <w:shd w:val="clear" w:color="auto" w:fill="auto"/>
            <w:noWrap/>
            <w:vAlign w:val="center"/>
          </w:tcPr>
          <w:p w14:paraId="72FB6A49">
            <w:pPr>
              <w:spacing w:line="300" w:lineRule="exact"/>
              <w:rPr>
                <w:rFonts w:hAnsi="仿宋_GB2312" w:cs="仿宋_GB2312"/>
                <w:sz w:val="24"/>
              </w:rPr>
            </w:pPr>
            <w:r>
              <w:rPr>
                <w:rFonts w:hint="eastAsia" w:hAnsi="仿宋_GB2312" w:cs="仿宋_GB2312"/>
                <w:sz w:val="24"/>
              </w:rPr>
              <w:t>其他医疗机构及医务人员因科研、教学需要查阅、借阅病历的</w:t>
            </w:r>
            <w:r>
              <w:rPr>
                <w:rFonts w:hAnsi="仿宋_GB2312" w:cs="仿宋_GB2312"/>
                <w:sz w:val="24"/>
              </w:rPr>
              <w:t>,</w:t>
            </w:r>
            <w:r>
              <w:rPr>
                <w:rFonts w:hint="eastAsia" w:hAnsi="仿宋_GB2312" w:cs="仿宋_GB2312"/>
                <w:sz w:val="24"/>
              </w:rPr>
              <w:t>应当向患者就诊医疗机构提出申请，经同意并办理相应手续后方可查阅、借阅。查阅后应当立即归还，借阅病历应当在</w:t>
            </w:r>
            <w:r>
              <w:rPr>
                <w:rFonts w:hAnsi="仿宋_GB2312" w:cs="仿宋_GB2312"/>
                <w:sz w:val="24"/>
              </w:rPr>
              <w:t>3</w:t>
            </w:r>
            <w:r>
              <w:rPr>
                <w:rFonts w:hint="eastAsia" w:hAnsi="仿宋_GB2312" w:cs="仿宋_GB2312"/>
                <w:sz w:val="24"/>
              </w:rPr>
              <w:t>个工作日内归还。查阅的病历资料不得带离患者就诊医疗机构。</w:t>
            </w:r>
          </w:p>
        </w:tc>
        <w:tc>
          <w:tcPr>
            <w:tcW w:w="4111" w:type="dxa"/>
            <w:shd w:val="clear" w:color="auto" w:fill="auto"/>
            <w:noWrap/>
            <w:vAlign w:val="center"/>
          </w:tcPr>
          <w:p w14:paraId="16C0D4E7">
            <w:pPr>
              <w:spacing w:line="300" w:lineRule="exact"/>
              <w:rPr>
                <w:rFonts w:hAnsi="仿宋_GB2312" w:cs="仿宋_GB2312"/>
                <w:sz w:val="24"/>
              </w:rPr>
            </w:pPr>
            <w:r>
              <w:rPr>
                <w:rFonts w:hint="eastAsia" w:hAnsi="仿宋_GB2312" w:cs="仿宋_GB2312"/>
                <w:sz w:val="24"/>
              </w:rPr>
              <w:t>现场提问，工作人员回答不清楚扣</w:t>
            </w:r>
            <w:r>
              <w:rPr>
                <w:rFonts w:hAnsi="仿宋_GB2312" w:cs="仿宋_GB2312"/>
                <w:sz w:val="24"/>
              </w:rPr>
              <w:t>3</w:t>
            </w:r>
            <w:r>
              <w:rPr>
                <w:rFonts w:hint="eastAsia" w:hAnsi="仿宋_GB2312" w:cs="仿宋_GB2312"/>
                <w:sz w:val="24"/>
              </w:rPr>
              <w:t>分，不符合要求的扣</w:t>
            </w:r>
            <w:r>
              <w:rPr>
                <w:rFonts w:hAnsi="仿宋_GB2312" w:cs="仿宋_GB2312"/>
                <w:sz w:val="24"/>
              </w:rPr>
              <w:t>40</w:t>
            </w:r>
            <w:r>
              <w:rPr>
                <w:rFonts w:hint="eastAsia" w:hAnsi="仿宋_GB2312" w:cs="仿宋_GB2312"/>
                <w:sz w:val="24"/>
              </w:rPr>
              <w:t>分。</w:t>
            </w:r>
          </w:p>
        </w:tc>
        <w:tc>
          <w:tcPr>
            <w:tcW w:w="825" w:type="dxa"/>
            <w:shd w:val="clear" w:color="auto" w:fill="auto"/>
            <w:noWrap/>
            <w:vAlign w:val="top"/>
          </w:tcPr>
          <w:p w14:paraId="5235F8EB">
            <w:pPr>
              <w:spacing w:line="300" w:lineRule="exact"/>
              <w:jc w:val="center"/>
              <w:rPr>
                <w:rFonts w:hAnsi="仿宋_GB2312" w:cs="仿宋_GB2312"/>
                <w:sz w:val="24"/>
              </w:rPr>
            </w:pPr>
          </w:p>
        </w:tc>
        <w:tc>
          <w:tcPr>
            <w:tcW w:w="567" w:type="dxa"/>
            <w:shd w:val="clear" w:color="auto" w:fill="auto"/>
            <w:noWrap/>
            <w:vAlign w:val="top"/>
          </w:tcPr>
          <w:p w14:paraId="54AF9C1D">
            <w:pPr>
              <w:spacing w:line="300" w:lineRule="exact"/>
              <w:jc w:val="center"/>
              <w:rPr>
                <w:rFonts w:hAnsi="仿宋_GB2312" w:cs="仿宋_GB2312"/>
                <w:sz w:val="24"/>
              </w:rPr>
            </w:pPr>
          </w:p>
        </w:tc>
      </w:tr>
      <w:tr w14:paraId="73DE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184C19D2">
            <w:pPr>
              <w:spacing w:line="300" w:lineRule="exact"/>
              <w:jc w:val="center"/>
              <w:rPr>
                <w:rFonts w:hAnsi="仿宋_GB2312" w:cs="仿宋_GB2312"/>
                <w:sz w:val="24"/>
              </w:rPr>
            </w:pPr>
          </w:p>
        </w:tc>
        <w:tc>
          <w:tcPr>
            <w:tcW w:w="1276" w:type="dxa"/>
            <w:vMerge w:val="continue"/>
            <w:shd w:val="clear" w:color="auto" w:fill="auto"/>
            <w:noWrap/>
            <w:vAlign w:val="center"/>
          </w:tcPr>
          <w:p w14:paraId="6E465FBB">
            <w:pPr>
              <w:spacing w:line="300" w:lineRule="exact"/>
              <w:jc w:val="center"/>
              <w:rPr>
                <w:rFonts w:hAnsi="仿宋_GB2312" w:cs="仿宋_GB2312"/>
                <w:sz w:val="24"/>
              </w:rPr>
            </w:pPr>
          </w:p>
        </w:tc>
        <w:tc>
          <w:tcPr>
            <w:tcW w:w="6640" w:type="dxa"/>
            <w:shd w:val="clear" w:color="auto" w:fill="auto"/>
            <w:noWrap/>
            <w:vAlign w:val="center"/>
          </w:tcPr>
          <w:p w14:paraId="6BC1268E">
            <w:pPr>
              <w:spacing w:line="300" w:lineRule="exact"/>
              <w:rPr>
                <w:rFonts w:hAnsi="仿宋_GB2312" w:cs="仿宋_GB2312"/>
                <w:sz w:val="24"/>
              </w:rPr>
            </w:pPr>
            <w:r>
              <w:rPr>
                <w:rFonts w:hint="eastAsia" w:hAnsi="仿宋_GB2312" w:cs="仿宋_GB2312"/>
                <w:sz w:val="24"/>
              </w:rPr>
              <w:t>医疗机构可为：</w:t>
            </w:r>
            <w:r>
              <w:rPr>
                <w:rFonts w:hAnsi="仿宋_GB2312" w:cs="仿宋_GB2312"/>
                <w:sz w:val="24"/>
              </w:rPr>
              <w:t>1.</w:t>
            </w:r>
            <w:r>
              <w:rPr>
                <w:rFonts w:hint="eastAsia" w:hAnsi="仿宋_GB2312" w:cs="仿宋_GB2312"/>
                <w:sz w:val="24"/>
              </w:rPr>
              <w:t>患者本人或者其委托代理人；</w:t>
            </w:r>
            <w:r>
              <w:rPr>
                <w:rFonts w:hAnsi="仿宋_GB2312" w:cs="仿宋_GB2312"/>
                <w:sz w:val="24"/>
              </w:rPr>
              <w:t>2.</w:t>
            </w:r>
            <w:r>
              <w:rPr>
                <w:rFonts w:hint="eastAsia" w:hAnsi="仿宋_GB2312" w:cs="仿宋_GB2312"/>
                <w:sz w:val="24"/>
              </w:rPr>
              <w:t>死亡患者法定继承人或者其代理人提供病历复制或者查阅服务。</w:t>
            </w:r>
          </w:p>
        </w:tc>
        <w:tc>
          <w:tcPr>
            <w:tcW w:w="4111" w:type="dxa"/>
            <w:shd w:val="clear" w:color="auto" w:fill="auto"/>
            <w:noWrap/>
            <w:vAlign w:val="center"/>
          </w:tcPr>
          <w:p w14:paraId="632811CD">
            <w:pPr>
              <w:spacing w:line="300" w:lineRule="exact"/>
              <w:rPr>
                <w:rFonts w:hAnsi="仿宋_GB2312" w:cs="仿宋_GB2312"/>
                <w:sz w:val="24"/>
              </w:rPr>
            </w:pPr>
            <w:r>
              <w:rPr>
                <w:rFonts w:hint="eastAsia" w:hAnsi="仿宋_GB2312" w:cs="仿宋_GB2312"/>
                <w:sz w:val="24"/>
              </w:rPr>
              <w:t>现场提问，工作人员回答不清楚扣</w:t>
            </w:r>
            <w:r>
              <w:rPr>
                <w:rFonts w:hAnsi="仿宋_GB2312" w:cs="仿宋_GB2312"/>
                <w:sz w:val="24"/>
              </w:rPr>
              <w:t>3</w:t>
            </w:r>
            <w:r>
              <w:rPr>
                <w:rFonts w:hint="eastAsia" w:hAnsi="仿宋_GB2312" w:cs="仿宋_GB2312"/>
                <w:sz w:val="24"/>
              </w:rPr>
              <w:t>分，不符合要求的扣</w:t>
            </w:r>
            <w:r>
              <w:rPr>
                <w:rFonts w:hAnsi="仿宋_GB2312" w:cs="仿宋_GB2312"/>
                <w:sz w:val="24"/>
              </w:rPr>
              <w:t>40</w:t>
            </w:r>
            <w:r>
              <w:rPr>
                <w:rFonts w:hint="eastAsia" w:hAnsi="仿宋_GB2312" w:cs="仿宋_GB2312"/>
                <w:sz w:val="24"/>
              </w:rPr>
              <w:t>分。</w:t>
            </w:r>
          </w:p>
        </w:tc>
        <w:tc>
          <w:tcPr>
            <w:tcW w:w="825" w:type="dxa"/>
            <w:shd w:val="clear" w:color="auto" w:fill="auto"/>
            <w:noWrap/>
            <w:vAlign w:val="top"/>
          </w:tcPr>
          <w:p w14:paraId="21196555">
            <w:pPr>
              <w:spacing w:line="300" w:lineRule="exact"/>
              <w:jc w:val="center"/>
              <w:rPr>
                <w:rFonts w:hAnsi="仿宋_GB2312" w:cs="仿宋_GB2312"/>
                <w:sz w:val="24"/>
              </w:rPr>
            </w:pPr>
          </w:p>
        </w:tc>
        <w:tc>
          <w:tcPr>
            <w:tcW w:w="567" w:type="dxa"/>
            <w:shd w:val="clear" w:color="auto" w:fill="auto"/>
            <w:noWrap/>
            <w:vAlign w:val="top"/>
          </w:tcPr>
          <w:p w14:paraId="2C707F84">
            <w:pPr>
              <w:spacing w:line="300" w:lineRule="exact"/>
              <w:jc w:val="center"/>
              <w:rPr>
                <w:rFonts w:hAnsi="仿宋_GB2312" w:cs="仿宋_GB2312"/>
                <w:sz w:val="24"/>
              </w:rPr>
            </w:pPr>
          </w:p>
        </w:tc>
      </w:tr>
      <w:tr w14:paraId="3BDE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50DF1DFE">
            <w:pPr>
              <w:spacing w:line="300" w:lineRule="exact"/>
              <w:jc w:val="center"/>
              <w:rPr>
                <w:rFonts w:hAnsi="仿宋_GB2312" w:cs="仿宋_GB2312"/>
                <w:sz w:val="24"/>
              </w:rPr>
            </w:pPr>
          </w:p>
        </w:tc>
        <w:tc>
          <w:tcPr>
            <w:tcW w:w="1276" w:type="dxa"/>
            <w:vMerge w:val="continue"/>
            <w:shd w:val="clear" w:color="auto" w:fill="auto"/>
            <w:noWrap/>
            <w:vAlign w:val="center"/>
          </w:tcPr>
          <w:p w14:paraId="19505E42">
            <w:pPr>
              <w:spacing w:line="300" w:lineRule="exact"/>
              <w:jc w:val="center"/>
              <w:rPr>
                <w:rFonts w:hAnsi="仿宋_GB2312" w:cs="仿宋_GB2312"/>
                <w:sz w:val="24"/>
              </w:rPr>
            </w:pPr>
          </w:p>
        </w:tc>
        <w:tc>
          <w:tcPr>
            <w:tcW w:w="6640" w:type="dxa"/>
            <w:shd w:val="clear" w:color="auto" w:fill="auto"/>
            <w:noWrap/>
            <w:vAlign w:val="center"/>
          </w:tcPr>
          <w:p w14:paraId="529EDD15">
            <w:pPr>
              <w:spacing w:line="300" w:lineRule="exact"/>
              <w:rPr>
                <w:rFonts w:hAnsi="仿宋_GB2312" w:cs="仿宋_GB2312"/>
                <w:sz w:val="24"/>
              </w:rPr>
            </w:pPr>
            <w:r>
              <w:rPr>
                <w:rFonts w:hint="eastAsia" w:hAnsi="仿宋_GB2312" w:cs="仿宋_GB2312"/>
                <w:sz w:val="24"/>
              </w:rPr>
              <w:t>封存、启封病历资料应当在医患双方在场的情况下按照规定进行，符合规定条件的医疗机构可以自行启封。</w:t>
            </w:r>
          </w:p>
        </w:tc>
        <w:tc>
          <w:tcPr>
            <w:tcW w:w="4111" w:type="dxa"/>
            <w:shd w:val="clear" w:color="auto" w:fill="auto"/>
            <w:noWrap/>
            <w:vAlign w:val="center"/>
          </w:tcPr>
          <w:p w14:paraId="6AACCCBC">
            <w:pPr>
              <w:spacing w:line="300" w:lineRule="exact"/>
              <w:rPr>
                <w:rFonts w:hAnsi="仿宋_GB2312" w:cs="仿宋_GB2312"/>
                <w:sz w:val="24"/>
              </w:rPr>
            </w:pPr>
            <w:r>
              <w:rPr>
                <w:rFonts w:hint="eastAsia" w:hAnsi="仿宋_GB2312" w:cs="仿宋_GB2312"/>
                <w:sz w:val="24"/>
              </w:rPr>
              <w:t>现场提问，工作人员回答不清楚扣</w:t>
            </w:r>
            <w:r>
              <w:rPr>
                <w:rFonts w:hAnsi="仿宋_GB2312" w:cs="仿宋_GB2312"/>
                <w:sz w:val="24"/>
              </w:rPr>
              <w:t>3</w:t>
            </w:r>
            <w:r>
              <w:rPr>
                <w:rFonts w:hint="eastAsia" w:hAnsi="仿宋_GB2312" w:cs="仿宋_GB2312"/>
                <w:sz w:val="24"/>
              </w:rPr>
              <w:t>分，不符合要求的扣</w:t>
            </w:r>
            <w:r>
              <w:rPr>
                <w:rFonts w:hAnsi="仿宋_GB2312" w:cs="仿宋_GB2312"/>
                <w:sz w:val="24"/>
              </w:rPr>
              <w:t>40</w:t>
            </w:r>
            <w:r>
              <w:rPr>
                <w:rFonts w:hint="eastAsia" w:hAnsi="仿宋_GB2312" w:cs="仿宋_GB2312"/>
                <w:sz w:val="24"/>
              </w:rPr>
              <w:t>分。</w:t>
            </w:r>
          </w:p>
        </w:tc>
        <w:tc>
          <w:tcPr>
            <w:tcW w:w="825" w:type="dxa"/>
            <w:shd w:val="clear" w:color="auto" w:fill="auto"/>
            <w:noWrap/>
            <w:vAlign w:val="top"/>
          </w:tcPr>
          <w:p w14:paraId="4C360C55">
            <w:pPr>
              <w:spacing w:line="300" w:lineRule="exact"/>
              <w:jc w:val="center"/>
              <w:rPr>
                <w:rFonts w:hAnsi="仿宋_GB2312" w:cs="仿宋_GB2312"/>
                <w:sz w:val="24"/>
              </w:rPr>
            </w:pPr>
          </w:p>
        </w:tc>
        <w:tc>
          <w:tcPr>
            <w:tcW w:w="567" w:type="dxa"/>
            <w:shd w:val="clear" w:color="auto" w:fill="auto"/>
            <w:noWrap/>
            <w:vAlign w:val="top"/>
          </w:tcPr>
          <w:p w14:paraId="253B2B0F">
            <w:pPr>
              <w:spacing w:line="300" w:lineRule="exact"/>
              <w:jc w:val="center"/>
              <w:rPr>
                <w:rFonts w:hAnsi="仿宋_GB2312" w:cs="仿宋_GB2312"/>
                <w:sz w:val="24"/>
              </w:rPr>
            </w:pPr>
          </w:p>
        </w:tc>
      </w:tr>
      <w:tr w14:paraId="03F8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103EFC58">
            <w:pPr>
              <w:spacing w:line="300" w:lineRule="exact"/>
              <w:jc w:val="center"/>
              <w:rPr>
                <w:rFonts w:hAnsi="仿宋_GB2312" w:cs="仿宋_GB2312"/>
                <w:sz w:val="24"/>
              </w:rPr>
            </w:pPr>
          </w:p>
        </w:tc>
        <w:tc>
          <w:tcPr>
            <w:tcW w:w="1276" w:type="dxa"/>
            <w:noWrap/>
            <w:vAlign w:val="center"/>
          </w:tcPr>
          <w:p w14:paraId="76395981">
            <w:pPr>
              <w:spacing w:line="300" w:lineRule="exact"/>
              <w:jc w:val="center"/>
              <w:rPr>
                <w:rFonts w:hAnsi="仿宋_GB2312" w:cs="仿宋_GB2312"/>
                <w:sz w:val="24"/>
              </w:rPr>
            </w:pPr>
            <w:r>
              <w:rPr>
                <w:rFonts w:hint="eastAsia" w:hAnsi="仿宋_GB2312" w:cs="仿宋_GB2312"/>
                <w:sz w:val="24"/>
              </w:rPr>
              <w:t>处方规格（</w:t>
            </w:r>
            <w:r>
              <w:rPr>
                <w:rFonts w:hAnsi="仿宋_GB2312" w:cs="仿宋_GB2312"/>
                <w:sz w:val="24"/>
              </w:rPr>
              <w:t>9</w:t>
            </w:r>
            <w:r>
              <w:rPr>
                <w:rFonts w:hint="eastAsia" w:hAnsi="仿宋_GB2312" w:cs="仿宋_GB2312"/>
                <w:sz w:val="24"/>
              </w:rPr>
              <w:t>分）</w:t>
            </w:r>
          </w:p>
        </w:tc>
        <w:tc>
          <w:tcPr>
            <w:tcW w:w="6640" w:type="dxa"/>
            <w:noWrap/>
            <w:vAlign w:val="center"/>
          </w:tcPr>
          <w:p w14:paraId="357EC5CF">
            <w:pPr>
              <w:spacing w:line="300" w:lineRule="exact"/>
              <w:ind w:left="1"/>
              <w:rPr>
                <w:rFonts w:hAnsi="仿宋_GB2312" w:cs="仿宋_GB2312"/>
                <w:sz w:val="24"/>
              </w:rPr>
            </w:pPr>
            <w:r>
              <w:rPr>
                <w:rFonts w:hAnsi="仿宋_GB2312" w:cs="仿宋_GB2312"/>
                <w:sz w:val="24"/>
              </w:rPr>
              <w:t>1.</w:t>
            </w:r>
            <w:r>
              <w:rPr>
                <w:rFonts w:hint="eastAsia" w:hAnsi="仿宋_GB2312" w:cs="仿宋_GB2312"/>
                <w:sz w:val="24"/>
              </w:rPr>
              <w:t>处方应按照《处方管理办法》规定的标准和格式印制，用纸为白色，前记包括机构名称、患者姓名、性别、年龄、门诊病历号、诊断、日期等；正文以</w:t>
            </w:r>
            <w:r>
              <w:rPr>
                <w:rFonts w:hAnsi="仿宋_GB2312" w:cs="仿宋_GB2312"/>
                <w:sz w:val="24"/>
              </w:rPr>
              <w:t>Rp</w:t>
            </w:r>
            <w:r>
              <w:rPr>
                <w:rFonts w:hint="eastAsia" w:hAnsi="仿宋_GB2312" w:cs="仿宋_GB2312"/>
                <w:sz w:val="24"/>
              </w:rPr>
              <w:t>或</w:t>
            </w:r>
            <w:r>
              <w:rPr>
                <w:rFonts w:hAnsi="仿宋_GB2312" w:cs="仿宋_GB2312"/>
                <w:sz w:val="24"/>
              </w:rPr>
              <w:t>R</w:t>
            </w:r>
            <w:r>
              <w:rPr>
                <w:rFonts w:hint="eastAsia" w:hAnsi="仿宋_GB2312" w:cs="仿宋_GB2312"/>
                <w:sz w:val="24"/>
              </w:rPr>
              <w:t>标标示，分列药品名称、规格、数量、用法用量；后记包括医师签名、药品金额。</w:t>
            </w:r>
          </w:p>
          <w:p w14:paraId="1CD567F7">
            <w:pPr>
              <w:spacing w:line="300" w:lineRule="exact"/>
              <w:ind w:left="1"/>
              <w:rPr>
                <w:rFonts w:hAnsi="仿宋_GB2312" w:cs="仿宋_GB2312"/>
                <w:sz w:val="24"/>
              </w:rPr>
            </w:pPr>
            <w:r>
              <w:rPr>
                <w:rFonts w:hAnsi="仿宋_GB2312" w:cs="仿宋_GB2312"/>
                <w:sz w:val="24"/>
              </w:rPr>
              <w:t>2.</w:t>
            </w:r>
            <w:r>
              <w:rPr>
                <w:rFonts w:hint="eastAsia" w:hAnsi="仿宋_GB2312" w:cs="仿宋_GB2312"/>
                <w:sz w:val="24"/>
              </w:rPr>
              <w:t>处方颜色普通处方的印刷用纸为白色；麻醉药品和第一类精神药品处方印刷用纸为淡红色，右上角标注“麻、精一”；第二类精神药品处方印刷用纸为白色，右上角标注“精二”。</w:t>
            </w:r>
          </w:p>
        </w:tc>
        <w:tc>
          <w:tcPr>
            <w:tcW w:w="4111" w:type="dxa"/>
            <w:noWrap/>
            <w:vAlign w:val="center"/>
          </w:tcPr>
          <w:p w14:paraId="6584A724">
            <w:pPr>
              <w:spacing w:line="300" w:lineRule="exact"/>
              <w:rPr>
                <w:rFonts w:hAnsi="仿宋_GB2312" w:cs="仿宋_GB2312"/>
                <w:sz w:val="24"/>
              </w:rPr>
            </w:pPr>
            <w:r>
              <w:rPr>
                <w:rFonts w:hint="eastAsia" w:hAnsi="仿宋_GB2312" w:cs="仿宋_GB2312"/>
                <w:sz w:val="24"/>
              </w:rPr>
              <w:t>处方格式不符合要求扣</w:t>
            </w:r>
            <w:r>
              <w:rPr>
                <w:rFonts w:hAnsi="仿宋_GB2312" w:cs="仿宋_GB2312"/>
                <w:sz w:val="24"/>
              </w:rPr>
              <w:t>6</w:t>
            </w:r>
            <w:r>
              <w:rPr>
                <w:rFonts w:hint="eastAsia" w:hAnsi="仿宋_GB2312" w:cs="仿宋_GB2312"/>
                <w:sz w:val="24"/>
              </w:rPr>
              <w:t>分。</w:t>
            </w:r>
          </w:p>
        </w:tc>
        <w:tc>
          <w:tcPr>
            <w:tcW w:w="825" w:type="dxa"/>
            <w:noWrap/>
            <w:vAlign w:val="center"/>
          </w:tcPr>
          <w:p w14:paraId="54F500B0">
            <w:pPr>
              <w:spacing w:line="300" w:lineRule="exact"/>
              <w:rPr>
                <w:rFonts w:hAnsi="仿宋_GB2312" w:cs="仿宋_GB2312"/>
                <w:sz w:val="24"/>
              </w:rPr>
            </w:pPr>
          </w:p>
        </w:tc>
        <w:tc>
          <w:tcPr>
            <w:tcW w:w="567" w:type="dxa"/>
            <w:noWrap/>
            <w:vAlign w:val="center"/>
          </w:tcPr>
          <w:p w14:paraId="49705AA4">
            <w:pPr>
              <w:spacing w:line="300" w:lineRule="exact"/>
              <w:rPr>
                <w:rFonts w:hAnsi="仿宋_GB2312" w:cs="仿宋_GB2312"/>
                <w:sz w:val="24"/>
              </w:rPr>
            </w:pPr>
          </w:p>
        </w:tc>
      </w:tr>
      <w:tr w14:paraId="1156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center"/>
          </w:tcPr>
          <w:p w14:paraId="3E9A0E7C">
            <w:pPr>
              <w:spacing w:line="300" w:lineRule="exact"/>
              <w:jc w:val="center"/>
              <w:rPr>
                <w:rFonts w:hAnsi="仿宋_GB2312" w:cs="仿宋_GB2312"/>
                <w:sz w:val="24"/>
              </w:rPr>
            </w:pPr>
          </w:p>
        </w:tc>
        <w:tc>
          <w:tcPr>
            <w:tcW w:w="1276" w:type="dxa"/>
            <w:vMerge w:val="restart"/>
            <w:shd w:val="clear" w:color="auto" w:fill="auto"/>
            <w:noWrap/>
            <w:vAlign w:val="center"/>
          </w:tcPr>
          <w:p w14:paraId="24C9CA60">
            <w:pPr>
              <w:spacing w:line="300" w:lineRule="exact"/>
              <w:jc w:val="center"/>
              <w:rPr>
                <w:rFonts w:hAnsi="仿宋_GB2312" w:cs="仿宋_GB2312"/>
                <w:sz w:val="24"/>
              </w:rPr>
            </w:pPr>
            <w:r>
              <w:rPr>
                <w:rFonts w:hint="eastAsia" w:hAnsi="仿宋_GB2312" w:cs="仿宋_GB2312"/>
                <w:sz w:val="24"/>
              </w:rPr>
              <w:t>处方管理（</w:t>
            </w:r>
            <w:r>
              <w:rPr>
                <w:rFonts w:hAnsi="仿宋_GB2312" w:cs="仿宋_GB2312"/>
                <w:sz w:val="24"/>
              </w:rPr>
              <w:t>36</w:t>
            </w:r>
            <w:r>
              <w:rPr>
                <w:rFonts w:hint="eastAsia" w:hAnsi="仿宋_GB2312" w:cs="仿宋_GB2312"/>
                <w:sz w:val="24"/>
              </w:rPr>
              <w:t>分）</w:t>
            </w:r>
          </w:p>
        </w:tc>
        <w:tc>
          <w:tcPr>
            <w:tcW w:w="6640" w:type="dxa"/>
            <w:shd w:val="clear" w:color="auto" w:fill="auto"/>
            <w:noWrap/>
            <w:vAlign w:val="center"/>
          </w:tcPr>
          <w:p w14:paraId="07616439">
            <w:pPr>
              <w:spacing w:line="300" w:lineRule="exact"/>
              <w:rPr>
                <w:rFonts w:hAnsi="仿宋_GB2312" w:cs="仿宋_GB2312"/>
                <w:sz w:val="24"/>
              </w:rPr>
            </w:pPr>
            <w:r>
              <w:rPr>
                <w:rFonts w:hint="eastAsia" w:hAnsi="仿宋_GB2312" w:cs="仿宋_GB2312"/>
                <w:sz w:val="24"/>
              </w:rPr>
              <w:t>处方书写应符合处方书写基本规则（</w:t>
            </w:r>
            <w:r>
              <w:rPr>
                <w:rFonts w:hAnsi="仿宋_GB2312" w:cs="仿宋_GB2312"/>
                <w:sz w:val="24"/>
              </w:rPr>
              <w:t>12</w:t>
            </w:r>
            <w:r>
              <w:rPr>
                <w:rFonts w:hint="eastAsia" w:hAnsi="仿宋_GB2312" w:cs="仿宋_GB2312"/>
                <w:sz w:val="24"/>
              </w:rPr>
              <w:t>条），字迹清楚，与病历记载一致，修改应签名并注明日期，使用规范的中文或英文名称书写，药品名称、剂量、规格、用法、用量要准确规范，处方应注明诊断结果，每张处方不超过</w:t>
            </w:r>
            <w:r>
              <w:rPr>
                <w:rFonts w:hAnsi="仿宋_GB2312" w:cs="仿宋_GB2312"/>
                <w:sz w:val="24"/>
              </w:rPr>
              <w:t>5</w:t>
            </w:r>
            <w:r>
              <w:rPr>
                <w:rFonts w:hint="eastAsia" w:hAnsi="仿宋_GB2312" w:cs="仿宋_GB2312"/>
                <w:sz w:val="24"/>
              </w:rPr>
              <w:t>种药品、不超过</w:t>
            </w:r>
            <w:r>
              <w:rPr>
                <w:rFonts w:hAnsi="仿宋_GB2312" w:cs="仿宋_GB2312"/>
                <w:sz w:val="24"/>
              </w:rPr>
              <w:t>7</w:t>
            </w:r>
            <w:r>
              <w:rPr>
                <w:rFonts w:hint="eastAsia" w:hAnsi="仿宋_GB2312" w:cs="仿宋_GB2312"/>
                <w:sz w:val="24"/>
              </w:rPr>
              <w:t>日用量，开具处方后的空白处应划一斜线，以示处方完毕。</w:t>
            </w:r>
          </w:p>
        </w:tc>
        <w:tc>
          <w:tcPr>
            <w:tcW w:w="4111" w:type="dxa"/>
            <w:shd w:val="clear" w:color="auto" w:fill="auto"/>
            <w:noWrap/>
            <w:vAlign w:val="center"/>
          </w:tcPr>
          <w:p w14:paraId="71891DB7">
            <w:pPr>
              <w:spacing w:line="300" w:lineRule="exact"/>
              <w:rPr>
                <w:rFonts w:hAnsi="仿宋_GB2312" w:cs="仿宋_GB2312"/>
                <w:sz w:val="24"/>
              </w:rPr>
            </w:pPr>
            <w:r>
              <w:rPr>
                <w:rFonts w:hint="eastAsia" w:hAnsi="仿宋_GB2312" w:cs="仿宋_GB2312"/>
                <w:sz w:val="24"/>
              </w:rPr>
              <w:t>处方与病历不一致扣</w:t>
            </w:r>
            <w:r>
              <w:rPr>
                <w:rFonts w:hAnsi="仿宋_GB2312" w:cs="仿宋_GB2312"/>
                <w:sz w:val="24"/>
              </w:rPr>
              <w:t>6</w:t>
            </w:r>
            <w:r>
              <w:rPr>
                <w:rFonts w:hint="eastAsia" w:hAnsi="仿宋_GB2312" w:cs="仿宋_GB2312"/>
                <w:sz w:val="24"/>
              </w:rPr>
              <w:t>分；</w:t>
            </w:r>
          </w:p>
          <w:p w14:paraId="45C1D4C4">
            <w:pPr>
              <w:spacing w:line="300" w:lineRule="exact"/>
              <w:rPr>
                <w:rFonts w:hAnsi="仿宋_GB2312" w:cs="仿宋_GB2312"/>
                <w:sz w:val="24"/>
              </w:rPr>
            </w:pPr>
            <w:r>
              <w:rPr>
                <w:rFonts w:hint="eastAsia" w:hAnsi="仿宋_GB2312" w:cs="仿宋_GB2312"/>
                <w:sz w:val="24"/>
              </w:rPr>
              <w:t>发药不开处方扣</w:t>
            </w:r>
            <w:r>
              <w:rPr>
                <w:rFonts w:hAnsi="仿宋_GB2312" w:cs="仿宋_GB2312"/>
                <w:sz w:val="24"/>
              </w:rPr>
              <w:t>6</w:t>
            </w:r>
            <w:r>
              <w:rPr>
                <w:rFonts w:hint="eastAsia" w:hAnsi="仿宋_GB2312" w:cs="仿宋_GB2312"/>
                <w:sz w:val="24"/>
              </w:rPr>
              <w:t>分；</w:t>
            </w:r>
          </w:p>
          <w:p w14:paraId="3613ABC2">
            <w:pPr>
              <w:spacing w:line="300" w:lineRule="exact"/>
              <w:rPr>
                <w:rFonts w:hAnsi="仿宋_GB2312" w:cs="仿宋_GB2312"/>
                <w:sz w:val="24"/>
              </w:rPr>
            </w:pPr>
            <w:r>
              <w:rPr>
                <w:rFonts w:hint="eastAsia" w:hAnsi="仿宋_GB2312" w:cs="仿宋_GB2312"/>
                <w:sz w:val="24"/>
              </w:rPr>
              <w:t>抽查处方张，每发现一张处方书写不符合要求扣</w:t>
            </w:r>
            <w:r>
              <w:rPr>
                <w:rFonts w:hAnsi="仿宋_GB2312" w:cs="仿宋_GB2312"/>
                <w:sz w:val="24"/>
              </w:rPr>
              <w:t>3</w:t>
            </w:r>
            <w:r>
              <w:rPr>
                <w:rFonts w:hint="eastAsia" w:hAnsi="仿宋_GB2312" w:cs="仿宋_GB2312"/>
                <w:sz w:val="24"/>
              </w:rPr>
              <w:t>分。</w:t>
            </w:r>
          </w:p>
        </w:tc>
        <w:tc>
          <w:tcPr>
            <w:tcW w:w="825" w:type="dxa"/>
            <w:shd w:val="clear" w:color="auto" w:fill="auto"/>
            <w:noWrap/>
            <w:vAlign w:val="top"/>
          </w:tcPr>
          <w:p w14:paraId="3B4A1A8E">
            <w:pPr>
              <w:spacing w:line="300" w:lineRule="exact"/>
              <w:jc w:val="center"/>
              <w:rPr>
                <w:rFonts w:hAnsi="仿宋_GB2312" w:cs="仿宋_GB2312"/>
                <w:sz w:val="24"/>
              </w:rPr>
            </w:pPr>
          </w:p>
        </w:tc>
        <w:tc>
          <w:tcPr>
            <w:tcW w:w="567" w:type="dxa"/>
            <w:shd w:val="clear" w:color="auto" w:fill="auto"/>
            <w:noWrap/>
            <w:vAlign w:val="top"/>
          </w:tcPr>
          <w:p w14:paraId="59800FD3">
            <w:pPr>
              <w:spacing w:line="300" w:lineRule="exact"/>
              <w:jc w:val="center"/>
              <w:rPr>
                <w:rFonts w:hAnsi="仿宋_GB2312" w:cs="仿宋_GB2312"/>
                <w:sz w:val="24"/>
              </w:rPr>
            </w:pPr>
          </w:p>
          <w:p w14:paraId="6083CA30">
            <w:pPr>
              <w:spacing w:line="300" w:lineRule="exact"/>
              <w:jc w:val="center"/>
              <w:rPr>
                <w:rFonts w:hAnsi="仿宋_GB2312" w:cs="仿宋_GB2312"/>
                <w:sz w:val="24"/>
              </w:rPr>
            </w:pPr>
          </w:p>
        </w:tc>
      </w:tr>
      <w:tr w14:paraId="1ECE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center"/>
          </w:tcPr>
          <w:p w14:paraId="4DB0FD47">
            <w:pPr>
              <w:spacing w:line="300" w:lineRule="exact"/>
              <w:jc w:val="center"/>
              <w:rPr>
                <w:rFonts w:hAnsi="仿宋_GB2312" w:cs="仿宋_GB2312"/>
                <w:sz w:val="24"/>
              </w:rPr>
            </w:pPr>
          </w:p>
        </w:tc>
        <w:tc>
          <w:tcPr>
            <w:tcW w:w="1276" w:type="dxa"/>
            <w:vMerge w:val="continue"/>
            <w:shd w:val="clear" w:color="auto" w:fill="auto"/>
            <w:noWrap/>
            <w:vAlign w:val="center"/>
          </w:tcPr>
          <w:p w14:paraId="17D8EB8E">
            <w:pPr>
              <w:spacing w:line="300" w:lineRule="exact"/>
              <w:jc w:val="center"/>
              <w:rPr>
                <w:rFonts w:hAnsi="仿宋_GB2312" w:cs="仿宋_GB2312"/>
                <w:sz w:val="24"/>
              </w:rPr>
            </w:pPr>
          </w:p>
        </w:tc>
        <w:tc>
          <w:tcPr>
            <w:tcW w:w="6640" w:type="dxa"/>
            <w:shd w:val="clear" w:color="auto" w:fill="auto"/>
            <w:noWrap/>
            <w:vAlign w:val="center"/>
          </w:tcPr>
          <w:p w14:paraId="629CA28E">
            <w:pPr>
              <w:spacing w:line="300" w:lineRule="exact"/>
              <w:rPr>
                <w:rFonts w:hAnsi="仿宋_GB2312" w:cs="仿宋_GB2312"/>
                <w:sz w:val="24"/>
              </w:rPr>
            </w:pPr>
            <w:r>
              <w:rPr>
                <w:rFonts w:hint="eastAsia" w:hAnsi="仿宋_GB2312" w:cs="仿宋_GB2312"/>
                <w:sz w:val="24"/>
              </w:rPr>
              <w:t>处方由在本机构取得处方权的医师开具；无相应处方权人员不得开具处方；试用期人员和进修医师开具的处方应符合要求。</w:t>
            </w:r>
          </w:p>
        </w:tc>
        <w:tc>
          <w:tcPr>
            <w:tcW w:w="4111" w:type="dxa"/>
            <w:shd w:val="clear" w:color="auto" w:fill="auto"/>
            <w:noWrap/>
            <w:vAlign w:val="center"/>
          </w:tcPr>
          <w:p w14:paraId="355EE3E3">
            <w:pPr>
              <w:spacing w:line="300" w:lineRule="exact"/>
              <w:rPr>
                <w:rFonts w:hAnsi="仿宋_GB2312" w:cs="仿宋_GB2312"/>
                <w:sz w:val="24"/>
              </w:rPr>
            </w:pPr>
            <w:r>
              <w:rPr>
                <w:rFonts w:hint="eastAsia" w:hAnsi="仿宋_GB2312" w:cs="仿宋_GB2312"/>
                <w:sz w:val="24"/>
              </w:rPr>
              <w:t>无处方权人员开处方的扣</w:t>
            </w:r>
            <w:r>
              <w:rPr>
                <w:rFonts w:hAnsi="仿宋_GB2312" w:cs="仿宋_GB2312"/>
                <w:sz w:val="24"/>
              </w:rPr>
              <w:t>36</w:t>
            </w:r>
            <w:r>
              <w:rPr>
                <w:rFonts w:hint="eastAsia" w:hAnsi="仿宋_GB2312" w:cs="仿宋_GB2312"/>
                <w:sz w:val="24"/>
              </w:rPr>
              <w:t>分；试用期人员开具处方，未经所在医疗机构有处方权的执业医师审核、并签名或加盖专用签章的扣</w:t>
            </w:r>
            <w:r>
              <w:rPr>
                <w:rFonts w:hAnsi="仿宋_GB2312" w:cs="仿宋_GB2312"/>
                <w:sz w:val="24"/>
              </w:rPr>
              <w:t>36</w:t>
            </w:r>
            <w:r>
              <w:rPr>
                <w:rFonts w:hint="eastAsia" w:hAnsi="仿宋_GB2312" w:cs="仿宋_GB2312"/>
                <w:sz w:val="24"/>
              </w:rPr>
              <w:t>分。</w:t>
            </w:r>
          </w:p>
        </w:tc>
        <w:tc>
          <w:tcPr>
            <w:tcW w:w="825" w:type="dxa"/>
            <w:shd w:val="clear" w:color="auto" w:fill="auto"/>
            <w:noWrap/>
            <w:vAlign w:val="top"/>
          </w:tcPr>
          <w:p w14:paraId="183FFD20">
            <w:pPr>
              <w:spacing w:line="300" w:lineRule="exact"/>
              <w:jc w:val="center"/>
              <w:rPr>
                <w:rFonts w:hAnsi="仿宋_GB2312" w:cs="仿宋_GB2312"/>
                <w:sz w:val="24"/>
              </w:rPr>
            </w:pPr>
          </w:p>
        </w:tc>
        <w:tc>
          <w:tcPr>
            <w:tcW w:w="567" w:type="dxa"/>
            <w:shd w:val="clear" w:color="auto" w:fill="auto"/>
            <w:noWrap/>
            <w:vAlign w:val="center"/>
          </w:tcPr>
          <w:p w14:paraId="768D5A02">
            <w:pPr>
              <w:spacing w:line="300" w:lineRule="exact"/>
              <w:jc w:val="center"/>
              <w:rPr>
                <w:rFonts w:hAnsi="仿宋_GB2312" w:cs="仿宋_GB2312"/>
                <w:sz w:val="24"/>
              </w:rPr>
            </w:pPr>
          </w:p>
        </w:tc>
      </w:tr>
      <w:tr w14:paraId="486F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center"/>
          </w:tcPr>
          <w:p w14:paraId="05BE2C0F">
            <w:pPr>
              <w:spacing w:line="300" w:lineRule="exact"/>
              <w:jc w:val="center"/>
              <w:rPr>
                <w:rFonts w:hAnsi="仿宋_GB2312" w:cs="仿宋_GB2312"/>
                <w:sz w:val="24"/>
              </w:rPr>
            </w:pPr>
          </w:p>
        </w:tc>
        <w:tc>
          <w:tcPr>
            <w:tcW w:w="1276" w:type="dxa"/>
            <w:vMerge w:val="continue"/>
            <w:shd w:val="clear" w:color="auto" w:fill="auto"/>
            <w:noWrap/>
            <w:vAlign w:val="center"/>
          </w:tcPr>
          <w:p w14:paraId="312F7453">
            <w:pPr>
              <w:spacing w:line="300" w:lineRule="exact"/>
              <w:jc w:val="center"/>
              <w:rPr>
                <w:rFonts w:hAnsi="仿宋_GB2312" w:cs="仿宋_GB2312"/>
                <w:sz w:val="24"/>
              </w:rPr>
            </w:pPr>
          </w:p>
        </w:tc>
        <w:tc>
          <w:tcPr>
            <w:tcW w:w="6640" w:type="dxa"/>
            <w:shd w:val="clear" w:color="auto" w:fill="auto"/>
            <w:noWrap/>
            <w:vAlign w:val="center"/>
          </w:tcPr>
          <w:p w14:paraId="4ABA67AE">
            <w:pPr>
              <w:spacing w:line="300" w:lineRule="exact"/>
              <w:rPr>
                <w:rFonts w:hAnsi="仿宋_GB2312" w:cs="仿宋_GB2312"/>
                <w:sz w:val="24"/>
              </w:rPr>
            </w:pPr>
            <w:r>
              <w:rPr>
                <w:rFonts w:hint="eastAsia" w:hAnsi="仿宋_GB2312" w:cs="仿宋_GB2312"/>
                <w:sz w:val="24"/>
              </w:rPr>
              <w:t>开具麻醉药品处方的医师经过考核合格取得麻醉药品处方权。</w:t>
            </w:r>
          </w:p>
        </w:tc>
        <w:tc>
          <w:tcPr>
            <w:tcW w:w="4111" w:type="dxa"/>
            <w:shd w:val="clear" w:color="auto" w:fill="auto"/>
            <w:noWrap/>
            <w:vAlign w:val="center"/>
          </w:tcPr>
          <w:p w14:paraId="10F490CB">
            <w:pPr>
              <w:spacing w:line="300" w:lineRule="exact"/>
              <w:rPr>
                <w:rFonts w:hAnsi="仿宋_GB2312" w:cs="仿宋_GB2312"/>
                <w:sz w:val="24"/>
              </w:rPr>
            </w:pPr>
            <w:r>
              <w:rPr>
                <w:rFonts w:hint="eastAsia" w:hAnsi="仿宋_GB2312" w:cs="仿宋_GB2312"/>
                <w:sz w:val="24"/>
              </w:rPr>
              <w:t>未经过考核合格取得麻醉药品处方权开具处方的扣</w:t>
            </w:r>
            <w:r>
              <w:rPr>
                <w:rFonts w:hAnsi="仿宋_GB2312" w:cs="仿宋_GB2312"/>
                <w:sz w:val="24"/>
              </w:rPr>
              <w:t>36</w:t>
            </w:r>
            <w:r>
              <w:rPr>
                <w:rFonts w:hint="eastAsia" w:hAnsi="仿宋_GB2312" w:cs="仿宋_GB2312"/>
                <w:sz w:val="24"/>
              </w:rPr>
              <w:t>分。</w:t>
            </w:r>
          </w:p>
        </w:tc>
        <w:tc>
          <w:tcPr>
            <w:tcW w:w="825" w:type="dxa"/>
            <w:shd w:val="clear" w:color="auto" w:fill="auto"/>
            <w:noWrap/>
            <w:vAlign w:val="top"/>
          </w:tcPr>
          <w:p w14:paraId="39F3DD37">
            <w:pPr>
              <w:spacing w:line="300" w:lineRule="exact"/>
              <w:jc w:val="center"/>
              <w:rPr>
                <w:rFonts w:hAnsi="仿宋_GB2312" w:cs="仿宋_GB2312"/>
                <w:sz w:val="24"/>
              </w:rPr>
            </w:pPr>
          </w:p>
        </w:tc>
        <w:tc>
          <w:tcPr>
            <w:tcW w:w="567" w:type="dxa"/>
            <w:shd w:val="clear" w:color="auto" w:fill="auto"/>
            <w:noWrap/>
            <w:vAlign w:val="center"/>
          </w:tcPr>
          <w:p w14:paraId="48334340">
            <w:pPr>
              <w:spacing w:line="300" w:lineRule="exact"/>
              <w:jc w:val="center"/>
              <w:rPr>
                <w:rFonts w:hAnsi="仿宋_GB2312" w:cs="仿宋_GB2312"/>
                <w:sz w:val="24"/>
              </w:rPr>
            </w:pPr>
          </w:p>
        </w:tc>
      </w:tr>
      <w:tr w14:paraId="5968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restart"/>
            <w:shd w:val="clear" w:color="auto" w:fill="auto"/>
            <w:noWrap/>
            <w:vAlign w:val="center"/>
          </w:tcPr>
          <w:p w14:paraId="7CD2A5EF">
            <w:pPr>
              <w:spacing w:line="300" w:lineRule="exact"/>
              <w:jc w:val="center"/>
              <w:rPr>
                <w:rFonts w:hAnsi="仿宋_GB2312" w:cs="仿宋_GB2312"/>
                <w:sz w:val="24"/>
              </w:rPr>
            </w:pPr>
            <w:r>
              <w:rPr>
                <w:rFonts w:hint="eastAsia" w:hAnsi="仿宋_GB2312" w:cs="仿宋_GB2312"/>
                <w:sz w:val="24"/>
              </w:rPr>
              <w:t>病历</w:t>
            </w:r>
          </w:p>
          <w:p w14:paraId="0413EE31">
            <w:pPr>
              <w:spacing w:line="300" w:lineRule="exact"/>
              <w:jc w:val="center"/>
              <w:rPr>
                <w:rFonts w:hAnsi="仿宋_GB2312" w:cs="仿宋_GB2312"/>
                <w:sz w:val="24"/>
              </w:rPr>
            </w:pPr>
            <w:r>
              <w:rPr>
                <w:rFonts w:hint="eastAsia" w:hAnsi="仿宋_GB2312" w:cs="仿宋_GB2312"/>
                <w:sz w:val="24"/>
              </w:rPr>
              <w:t>与处方管理</w:t>
            </w:r>
            <w:r>
              <w:rPr>
                <w:rFonts w:hAnsi="仿宋_GB2312" w:cs="仿宋_GB2312"/>
                <w:sz w:val="24"/>
              </w:rPr>
              <w:t>180</w:t>
            </w:r>
            <w:r>
              <w:rPr>
                <w:rFonts w:hint="eastAsia" w:hAnsi="仿宋_GB2312" w:cs="仿宋_GB2312"/>
                <w:sz w:val="24"/>
              </w:rPr>
              <w:t>分</w:t>
            </w:r>
          </w:p>
        </w:tc>
        <w:tc>
          <w:tcPr>
            <w:tcW w:w="1276" w:type="dxa"/>
            <w:vMerge w:val="restart"/>
            <w:shd w:val="clear" w:color="auto" w:fill="auto"/>
            <w:noWrap/>
            <w:vAlign w:val="center"/>
          </w:tcPr>
          <w:p w14:paraId="4B7007CE">
            <w:pPr>
              <w:spacing w:line="300" w:lineRule="exact"/>
              <w:jc w:val="center"/>
              <w:rPr>
                <w:rFonts w:hAnsi="仿宋_GB2312" w:cs="仿宋_GB2312"/>
                <w:sz w:val="24"/>
              </w:rPr>
            </w:pPr>
            <w:r>
              <w:rPr>
                <w:rFonts w:hint="eastAsia" w:hAnsi="仿宋_GB2312" w:cs="仿宋_GB2312"/>
                <w:sz w:val="24"/>
              </w:rPr>
              <w:t>处方管理（</w:t>
            </w:r>
            <w:r>
              <w:rPr>
                <w:rFonts w:hAnsi="仿宋_GB2312" w:cs="仿宋_GB2312"/>
                <w:sz w:val="24"/>
              </w:rPr>
              <w:t>36</w:t>
            </w:r>
            <w:r>
              <w:rPr>
                <w:rFonts w:hint="eastAsia" w:hAnsi="仿宋_GB2312" w:cs="仿宋_GB2312"/>
                <w:sz w:val="24"/>
              </w:rPr>
              <w:t>分）</w:t>
            </w:r>
          </w:p>
        </w:tc>
        <w:tc>
          <w:tcPr>
            <w:tcW w:w="6640" w:type="dxa"/>
            <w:shd w:val="clear" w:color="auto" w:fill="auto"/>
            <w:noWrap/>
            <w:vAlign w:val="center"/>
          </w:tcPr>
          <w:p w14:paraId="1ABF3814">
            <w:pPr>
              <w:spacing w:line="300" w:lineRule="exact"/>
              <w:rPr>
                <w:rFonts w:hAnsi="仿宋_GB2312" w:cs="仿宋_GB2312"/>
                <w:sz w:val="24"/>
              </w:rPr>
            </w:pPr>
            <w:r>
              <w:rPr>
                <w:rFonts w:hint="eastAsia" w:hAnsi="仿宋_GB2312" w:cs="仿宋_GB2312"/>
                <w:sz w:val="24"/>
              </w:rPr>
              <w:t>处方开具当日有效。特殊情况下需延长有效期的，由开具处方的医师注明有效期限，但有效期最长不得超过</w:t>
            </w:r>
            <w:r>
              <w:rPr>
                <w:rFonts w:hAnsi="仿宋_GB2312" w:cs="仿宋_GB2312"/>
                <w:sz w:val="24"/>
              </w:rPr>
              <w:t>3</w:t>
            </w:r>
            <w:r>
              <w:rPr>
                <w:rFonts w:hint="eastAsia" w:hAnsi="仿宋_GB2312" w:cs="仿宋_GB2312"/>
                <w:sz w:val="24"/>
              </w:rPr>
              <w:t>天。</w:t>
            </w:r>
          </w:p>
        </w:tc>
        <w:tc>
          <w:tcPr>
            <w:tcW w:w="4111" w:type="dxa"/>
            <w:shd w:val="clear" w:color="auto" w:fill="auto"/>
            <w:noWrap/>
            <w:vAlign w:val="center"/>
          </w:tcPr>
          <w:p w14:paraId="0762B2FE">
            <w:pPr>
              <w:spacing w:line="300" w:lineRule="exact"/>
              <w:rPr>
                <w:rFonts w:hAnsi="仿宋_GB2312" w:cs="仿宋_GB2312"/>
                <w:sz w:val="24"/>
              </w:rPr>
            </w:pPr>
            <w:r>
              <w:rPr>
                <w:rFonts w:hint="eastAsia" w:hAnsi="仿宋_GB2312" w:cs="仿宋_GB2312"/>
                <w:sz w:val="24"/>
              </w:rPr>
              <w:t>抽查处方张，不符合要求的张，每发现一张有问题扣</w:t>
            </w:r>
            <w:r>
              <w:rPr>
                <w:rFonts w:hAnsi="仿宋_GB2312" w:cs="仿宋_GB2312"/>
                <w:sz w:val="24"/>
              </w:rPr>
              <w:t>3</w:t>
            </w:r>
            <w:r>
              <w:rPr>
                <w:rFonts w:hint="eastAsia" w:hAnsi="仿宋_GB2312" w:cs="仿宋_GB2312"/>
                <w:sz w:val="24"/>
              </w:rPr>
              <w:t>分。</w:t>
            </w:r>
          </w:p>
        </w:tc>
        <w:tc>
          <w:tcPr>
            <w:tcW w:w="825" w:type="dxa"/>
            <w:shd w:val="clear" w:color="auto" w:fill="auto"/>
            <w:noWrap/>
            <w:vAlign w:val="top"/>
          </w:tcPr>
          <w:p w14:paraId="2A40D873">
            <w:pPr>
              <w:spacing w:line="300" w:lineRule="exact"/>
              <w:jc w:val="center"/>
              <w:rPr>
                <w:rFonts w:hAnsi="仿宋_GB2312" w:cs="仿宋_GB2312"/>
                <w:sz w:val="24"/>
              </w:rPr>
            </w:pPr>
          </w:p>
        </w:tc>
        <w:tc>
          <w:tcPr>
            <w:tcW w:w="567" w:type="dxa"/>
            <w:shd w:val="clear" w:color="auto" w:fill="auto"/>
            <w:noWrap/>
            <w:vAlign w:val="center"/>
          </w:tcPr>
          <w:p w14:paraId="5399519E">
            <w:pPr>
              <w:spacing w:line="300" w:lineRule="exact"/>
              <w:jc w:val="center"/>
              <w:rPr>
                <w:rFonts w:hAnsi="仿宋_GB2312" w:cs="仿宋_GB2312"/>
                <w:sz w:val="24"/>
              </w:rPr>
            </w:pPr>
          </w:p>
        </w:tc>
      </w:tr>
      <w:tr w14:paraId="1C6B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center"/>
          </w:tcPr>
          <w:p w14:paraId="2AA1ABA1">
            <w:pPr>
              <w:spacing w:line="300" w:lineRule="exact"/>
              <w:jc w:val="center"/>
              <w:rPr>
                <w:rFonts w:hAnsi="仿宋_GB2312" w:cs="仿宋_GB2312"/>
                <w:sz w:val="24"/>
              </w:rPr>
            </w:pPr>
          </w:p>
        </w:tc>
        <w:tc>
          <w:tcPr>
            <w:tcW w:w="1276" w:type="dxa"/>
            <w:vMerge w:val="continue"/>
            <w:shd w:val="clear" w:color="auto" w:fill="auto"/>
            <w:noWrap/>
            <w:vAlign w:val="center"/>
          </w:tcPr>
          <w:p w14:paraId="3BCA0F06">
            <w:pPr>
              <w:spacing w:line="300" w:lineRule="exact"/>
              <w:jc w:val="center"/>
              <w:rPr>
                <w:rFonts w:hAnsi="仿宋_GB2312" w:cs="仿宋_GB2312"/>
                <w:sz w:val="24"/>
              </w:rPr>
            </w:pPr>
          </w:p>
        </w:tc>
        <w:tc>
          <w:tcPr>
            <w:tcW w:w="6640" w:type="dxa"/>
            <w:shd w:val="clear" w:color="auto" w:fill="auto"/>
            <w:noWrap/>
            <w:vAlign w:val="center"/>
          </w:tcPr>
          <w:p w14:paraId="1A7C0774">
            <w:pPr>
              <w:widowControl/>
              <w:spacing w:line="300" w:lineRule="exact"/>
              <w:textAlignment w:val="center"/>
              <w:rPr>
                <w:rFonts w:hAnsi="仿宋_GB2312" w:cs="仿宋_GB2312"/>
                <w:sz w:val="24"/>
              </w:rPr>
            </w:pPr>
            <w:r>
              <w:rPr>
                <w:rFonts w:hint="eastAsia" w:hAnsi="仿宋_GB2312" w:cs="仿宋_GB2312"/>
                <w:sz w:val="24"/>
              </w:rPr>
              <w:t>医疗机构应建立处方点评制度，填写处方评价表。</w:t>
            </w:r>
          </w:p>
        </w:tc>
        <w:tc>
          <w:tcPr>
            <w:tcW w:w="4111" w:type="dxa"/>
            <w:shd w:val="clear" w:color="auto" w:fill="auto"/>
            <w:noWrap/>
            <w:vAlign w:val="center"/>
          </w:tcPr>
          <w:p w14:paraId="0E697677">
            <w:pPr>
              <w:spacing w:line="300" w:lineRule="exact"/>
              <w:rPr>
                <w:rFonts w:hAnsi="仿宋_GB2312" w:cs="仿宋_GB2312"/>
                <w:sz w:val="24"/>
              </w:rPr>
            </w:pPr>
            <w:r>
              <w:rPr>
                <w:rFonts w:hint="eastAsia" w:hAnsi="仿宋_GB2312" w:cs="仿宋_GB2312"/>
                <w:sz w:val="24"/>
              </w:rPr>
              <w:t>未制定处方点评制度扣</w:t>
            </w:r>
            <w:r>
              <w:rPr>
                <w:rFonts w:hAnsi="仿宋_GB2312" w:cs="仿宋_GB2312"/>
                <w:sz w:val="24"/>
              </w:rPr>
              <w:t>6</w:t>
            </w:r>
            <w:r>
              <w:rPr>
                <w:rFonts w:hint="eastAsia" w:hAnsi="仿宋_GB2312" w:cs="仿宋_GB2312"/>
                <w:sz w:val="24"/>
              </w:rPr>
              <w:t>分，未开展处方点评的扣</w:t>
            </w:r>
            <w:r>
              <w:rPr>
                <w:rFonts w:hAnsi="仿宋_GB2312" w:cs="仿宋_GB2312"/>
                <w:sz w:val="24"/>
              </w:rPr>
              <w:t>15</w:t>
            </w:r>
            <w:r>
              <w:rPr>
                <w:rFonts w:hint="eastAsia" w:hAnsi="仿宋_GB2312" w:cs="仿宋_GB2312"/>
                <w:sz w:val="24"/>
              </w:rPr>
              <w:t>分。</w:t>
            </w:r>
          </w:p>
        </w:tc>
        <w:tc>
          <w:tcPr>
            <w:tcW w:w="825" w:type="dxa"/>
            <w:shd w:val="clear" w:color="auto" w:fill="auto"/>
            <w:noWrap/>
            <w:vAlign w:val="top"/>
          </w:tcPr>
          <w:p w14:paraId="1FCB3531">
            <w:pPr>
              <w:spacing w:line="300" w:lineRule="exact"/>
              <w:jc w:val="center"/>
              <w:rPr>
                <w:rFonts w:hAnsi="仿宋_GB2312" w:cs="仿宋_GB2312"/>
                <w:sz w:val="24"/>
              </w:rPr>
            </w:pPr>
          </w:p>
        </w:tc>
        <w:tc>
          <w:tcPr>
            <w:tcW w:w="567" w:type="dxa"/>
            <w:shd w:val="clear" w:color="auto" w:fill="auto"/>
            <w:noWrap/>
            <w:vAlign w:val="center"/>
          </w:tcPr>
          <w:p w14:paraId="5578DCA1">
            <w:pPr>
              <w:spacing w:line="300" w:lineRule="exact"/>
              <w:jc w:val="center"/>
              <w:rPr>
                <w:rFonts w:hAnsi="仿宋_GB2312" w:cs="仿宋_GB2312"/>
                <w:sz w:val="24"/>
              </w:rPr>
            </w:pPr>
          </w:p>
        </w:tc>
      </w:tr>
      <w:tr w14:paraId="4838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28050F96">
            <w:pPr>
              <w:spacing w:line="300" w:lineRule="exact"/>
              <w:jc w:val="center"/>
              <w:rPr>
                <w:rFonts w:hAnsi="仿宋_GB2312" w:cs="仿宋_GB2312"/>
                <w:sz w:val="24"/>
              </w:rPr>
            </w:pPr>
          </w:p>
        </w:tc>
        <w:tc>
          <w:tcPr>
            <w:tcW w:w="1276" w:type="dxa"/>
            <w:vMerge w:val="continue"/>
            <w:shd w:val="clear" w:color="auto" w:fill="auto"/>
            <w:noWrap/>
            <w:vAlign w:val="center"/>
          </w:tcPr>
          <w:p w14:paraId="7DC7C013">
            <w:pPr>
              <w:spacing w:line="300" w:lineRule="exact"/>
              <w:jc w:val="center"/>
              <w:rPr>
                <w:rFonts w:hAnsi="仿宋_GB2312" w:cs="仿宋_GB2312"/>
                <w:sz w:val="24"/>
              </w:rPr>
            </w:pPr>
          </w:p>
        </w:tc>
        <w:tc>
          <w:tcPr>
            <w:tcW w:w="6640" w:type="dxa"/>
            <w:shd w:val="clear" w:color="auto" w:fill="auto"/>
            <w:noWrap/>
            <w:vAlign w:val="center"/>
          </w:tcPr>
          <w:p w14:paraId="231AABA1">
            <w:pPr>
              <w:spacing w:line="300" w:lineRule="exact"/>
              <w:rPr>
                <w:rFonts w:hAnsi="仿宋_GB2312" w:cs="仿宋_GB2312"/>
                <w:sz w:val="24"/>
              </w:rPr>
            </w:pPr>
            <w:r>
              <w:rPr>
                <w:rFonts w:hint="eastAsia" w:hAnsi="仿宋_GB2312" w:cs="仿宋_GB2312"/>
                <w:sz w:val="24"/>
              </w:rPr>
              <w:t>为门诊患者开具的麻醉药品注射剂，每张处方为一次常用量；控缓释制剂，每张处方不得超过</w:t>
            </w:r>
            <w:r>
              <w:rPr>
                <w:rFonts w:hAnsi="仿宋_GB2312" w:cs="仿宋_GB2312"/>
                <w:sz w:val="24"/>
              </w:rPr>
              <w:t>7</w:t>
            </w:r>
            <w:r>
              <w:rPr>
                <w:rFonts w:hint="eastAsia" w:hAnsi="仿宋_GB2312" w:cs="仿宋_GB2312"/>
                <w:sz w:val="24"/>
              </w:rPr>
              <w:t>日常用量；其他剂型，每张处方不得超过</w:t>
            </w:r>
            <w:r>
              <w:rPr>
                <w:rFonts w:hAnsi="仿宋_GB2312" w:cs="仿宋_GB2312"/>
                <w:sz w:val="24"/>
              </w:rPr>
              <w:t>3</w:t>
            </w:r>
            <w:r>
              <w:rPr>
                <w:rFonts w:hint="eastAsia" w:hAnsi="仿宋_GB2312" w:cs="仿宋_GB2312"/>
                <w:sz w:val="24"/>
              </w:rPr>
              <w:t>日常用量。</w:t>
            </w:r>
          </w:p>
        </w:tc>
        <w:tc>
          <w:tcPr>
            <w:tcW w:w="4111" w:type="dxa"/>
            <w:shd w:val="clear" w:color="auto" w:fill="auto"/>
            <w:noWrap/>
            <w:vAlign w:val="center"/>
          </w:tcPr>
          <w:p w14:paraId="6270826C">
            <w:pPr>
              <w:spacing w:line="300" w:lineRule="exact"/>
              <w:rPr>
                <w:rFonts w:hAnsi="仿宋_GB2312" w:cs="仿宋_GB2312"/>
                <w:sz w:val="24"/>
              </w:rPr>
            </w:pPr>
            <w:r>
              <w:rPr>
                <w:rFonts w:hint="eastAsia" w:hAnsi="仿宋_GB2312" w:cs="仿宋_GB2312"/>
                <w:sz w:val="24"/>
              </w:rPr>
              <w:t>抽查处方张，不符合要求的张，发现有违法行为的扣</w:t>
            </w:r>
            <w:r>
              <w:rPr>
                <w:rFonts w:hAnsi="仿宋_GB2312" w:cs="仿宋_GB2312"/>
                <w:sz w:val="24"/>
              </w:rPr>
              <w:t>36</w:t>
            </w:r>
            <w:r>
              <w:rPr>
                <w:rFonts w:hint="eastAsia" w:hAnsi="仿宋_GB2312" w:cs="仿宋_GB2312"/>
                <w:sz w:val="24"/>
              </w:rPr>
              <w:t>分。</w:t>
            </w:r>
          </w:p>
        </w:tc>
        <w:tc>
          <w:tcPr>
            <w:tcW w:w="825" w:type="dxa"/>
            <w:shd w:val="clear" w:color="auto" w:fill="auto"/>
            <w:noWrap/>
            <w:vAlign w:val="top"/>
          </w:tcPr>
          <w:p w14:paraId="2DD1B2A5">
            <w:pPr>
              <w:spacing w:line="300" w:lineRule="exact"/>
              <w:jc w:val="center"/>
              <w:rPr>
                <w:rFonts w:hAnsi="仿宋_GB2312" w:cs="仿宋_GB2312"/>
                <w:sz w:val="24"/>
              </w:rPr>
            </w:pPr>
          </w:p>
        </w:tc>
        <w:tc>
          <w:tcPr>
            <w:tcW w:w="567" w:type="dxa"/>
            <w:shd w:val="clear" w:color="auto" w:fill="auto"/>
            <w:noWrap/>
            <w:vAlign w:val="top"/>
          </w:tcPr>
          <w:p w14:paraId="628FEAF9">
            <w:pPr>
              <w:spacing w:line="300" w:lineRule="exact"/>
              <w:jc w:val="center"/>
              <w:rPr>
                <w:rFonts w:hAnsi="仿宋_GB2312" w:cs="仿宋_GB2312"/>
                <w:sz w:val="24"/>
              </w:rPr>
            </w:pPr>
          </w:p>
        </w:tc>
      </w:tr>
      <w:tr w14:paraId="2A25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616B11D0">
            <w:pPr>
              <w:spacing w:line="300" w:lineRule="exact"/>
              <w:jc w:val="center"/>
              <w:rPr>
                <w:rFonts w:hAnsi="仿宋_GB2312" w:cs="仿宋_GB2312"/>
                <w:sz w:val="24"/>
              </w:rPr>
            </w:pPr>
          </w:p>
        </w:tc>
        <w:tc>
          <w:tcPr>
            <w:tcW w:w="1276" w:type="dxa"/>
            <w:vMerge w:val="continue"/>
            <w:shd w:val="clear" w:color="auto" w:fill="auto"/>
            <w:noWrap/>
            <w:vAlign w:val="center"/>
          </w:tcPr>
          <w:p w14:paraId="3046C32E">
            <w:pPr>
              <w:spacing w:line="300" w:lineRule="exact"/>
              <w:jc w:val="center"/>
              <w:rPr>
                <w:rFonts w:hAnsi="仿宋_GB2312" w:cs="仿宋_GB2312"/>
                <w:sz w:val="24"/>
              </w:rPr>
            </w:pPr>
          </w:p>
        </w:tc>
        <w:tc>
          <w:tcPr>
            <w:tcW w:w="6640" w:type="dxa"/>
            <w:shd w:val="clear" w:color="auto" w:fill="auto"/>
            <w:noWrap/>
            <w:vAlign w:val="center"/>
          </w:tcPr>
          <w:p w14:paraId="730B032D">
            <w:pPr>
              <w:spacing w:line="300" w:lineRule="exact"/>
              <w:rPr>
                <w:rFonts w:hAnsi="仿宋_GB2312" w:cs="仿宋_GB2312"/>
                <w:sz w:val="24"/>
              </w:rPr>
            </w:pPr>
            <w:r>
              <w:rPr>
                <w:rFonts w:hint="eastAsia" w:hAnsi="仿宋_GB2312" w:cs="仿宋_GB2312"/>
                <w:sz w:val="24"/>
              </w:rPr>
              <w:t>处方保存期限符合要求，普通处方保存</w:t>
            </w:r>
            <w:r>
              <w:rPr>
                <w:rFonts w:hAnsi="仿宋_GB2312" w:cs="仿宋_GB2312"/>
                <w:sz w:val="24"/>
              </w:rPr>
              <w:t>1</w:t>
            </w:r>
            <w:r>
              <w:rPr>
                <w:rFonts w:hint="eastAsia" w:hAnsi="仿宋_GB2312" w:cs="仿宋_GB2312"/>
                <w:sz w:val="24"/>
              </w:rPr>
              <w:t>年。</w:t>
            </w:r>
          </w:p>
        </w:tc>
        <w:tc>
          <w:tcPr>
            <w:tcW w:w="4111" w:type="dxa"/>
            <w:shd w:val="clear" w:color="auto" w:fill="auto"/>
            <w:noWrap/>
            <w:vAlign w:val="center"/>
          </w:tcPr>
          <w:p w14:paraId="3A8A221E">
            <w:pPr>
              <w:spacing w:line="300" w:lineRule="exact"/>
              <w:rPr>
                <w:rFonts w:hAnsi="仿宋_GB2312" w:cs="仿宋_GB2312"/>
                <w:spacing w:val="-6"/>
                <w:sz w:val="24"/>
              </w:rPr>
            </w:pPr>
            <w:r>
              <w:rPr>
                <w:rFonts w:hint="eastAsia" w:hAnsi="仿宋_GB2312" w:cs="仿宋_GB2312"/>
                <w:spacing w:val="-6"/>
                <w:sz w:val="24"/>
              </w:rPr>
              <w:t>现场提问，工作人员回答不清楚扣</w:t>
            </w:r>
            <w:r>
              <w:rPr>
                <w:rFonts w:hAnsi="仿宋_GB2312" w:cs="仿宋_GB2312"/>
                <w:spacing w:val="-6"/>
                <w:sz w:val="24"/>
              </w:rPr>
              <w:t>3</w:t>
            </w:r>
            <w:r>
              <w:rPr>
                <w:rFonts w:hint="eastAsia" w:hAnsi="仿宋_GB2312" w:cs="仿宋_GB2312"/>
                <w:spacing w:val="-6"/>
                <w:sz w:val="24"/>
              </w:rPr>
              <w:t>分。</w:t>
            </w:r>
          </w:p>
        </w:tc>
        <w:tc>
          <w:tcPr>
            <w:tcW w:w="825" w:type="dxa"/>
            <w:shd w:val="clear" w:color="auto" w:fill="auto"/>
            <w:noWrap/>
            <w:vAlign w:val="top"/>
          </w:tcPr>
          <w:p w14:paraId="58B11F11">
            <w:pPr>
              <w:spacing w:line="300" w:lineRule="exact"/>
              <w:jc w:val="center"/>
              <w:rPr>
                <w:rFonts w:hAnsi="仿宋_GB2312" w:cs="仿宋_GB2312"/>
                <w:sz w:val="24"/>
              </w:rPr>
            </w:pPr>
          </w:p>
        </w:tc>
        <w:tc>
          <w:tcPr>
            <w:tcW w:w="567" w:type="dxa"/>
            <w:shd w:val="clear" w:color="auto" w:fill="auto"/>
            <w:noWrap/>
            <w:vAlign w:val="top"/>
          </w:tcPr>
          <w:p w14:paraId="4AC15C84">
            <w:pPr>
              <w:spacing w:line="300" w:lineRule="exact"/>
              <w:jc w:val="center"/>
              <w:rPr>
                <w:rFonts w:hAnsi="仿宋_GB2312" w:cs="仿宋_GB2312"/>
                <w:sz w:val="24"/>
              </w:rPr>
            </w:pPr>
          </w:p>
        </w:tc>
      </w:tr>
      <w:tr w14:paraId="2BA8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441068EB">
            <w:pPr>
              <w:spacing w:line="300" w:lineRule="exact"/>
              <w:jc w:val="center"/>
              <w:rPr>
                <w:rFonts w:hAnsi="仿宋_GB2312" w:cs="仿宋_GB2312"/>
                <w:sz w:val="24"/>
              </w:rPr>
            </w:pPr>
          </w:p>
        </w:tc>
        <w:tc>
          <w:tcPr>
            <w:tcW w:w="1276" w:type="dxa"/>
            <w:vMerge w:val="continue"/>
            <w:shd w:val="clear" w:color="auto" w:fill="auto"/>
            <w:noWrap/>
            <w:vAlign w:val="center"/>
          </w:tcPr>
          <w:p w14:paraId="76E38FE8">
            <w:pPr>
              <w:spacing w:line="300" w:lineRule="exact"/>
              <w:jc w:val="center"/>
              <w:rPr>
                <w:rFonts w:hAnsi="仿宋_GB2312" w:cs="仿宋_GB2312"/>
                <w:sz w:val="24"/>
              </w:rPr>
            </w:pPr>
          </w:p>
        </w:tc>
        <w:tc>
          <w:tcPr>
            <w:tcW w:w="6640" w:type="dxa"/>
            <w:shd w:val="clear" w:color="auto" w:fill="auto"/>
            <w:noWrap/>
            <w:vAlign w:val="center"/>
          </w:tcPr>
          <w:p w14:paraId="40F89514">
            <w:pPr>
              <w:spacing w:line="300" w:lineRule="exact"/>
              <w:rPr>
                <w:rFonts w:hAnsi="仿宋_GB2312" w:cs="仿宋_GB2312"/>
                <w:sz w:val="24"/>
              </w:rPr>
            </w:pPr>
            <w:r>
              <w:rPr>
                <w:rFonts w:hint="eastAsia" w:hAnsi="仿宋_GB2312" w:cs="仿宋_GB2312"/>
                <w:sz w:val="24"/>
              </w:rPr>
              <w:t>（合理缺项）医疗用毒性药品、第二类精神药品处方保存期限为</w:t>
            </w:r>
            <w:r>
              <w:rPr>
                <w:rFonts w:hAnsi="仿宋_GB2312" w:cs="仿宋_GB2312"/>
                <w:sz w:val="24"/>
              </w:rPr>
              <w:t>2</w:t>
            </w:r>
            <w:r>
              <w:rPr>
                <w:rFonts w:hint="eastAsia" w:hAnsi="仿宋_GB2312" w:cs="仿宋_GB2312"/>
                <w:sz w:val="24"/>
              </w:rPr>
              <w:t>年。</w:t>
            </w:r>
          </w:p>
        </w:tc>
        <w:tc>
          <w:tcPr>
            <w:tcW w:w="4111" w:type="dxa"/>
            <w:shd w:val="clear" w:color="auto" w:fill="auto"/>
            <w:noWrap/>
            <w:vAlign w:val="center"/>
          </w:tcPr>
          <w:p w14:paraId="79C970D0">
            <w:pPr>
              <w:spacing w:line="300" w:lineRule="exact"/>
              <w:rPr>
                <w:rFonts w:hAnsi="仿宋_GB2312" w:cs="仿宋_GB2312"/>
                <w:spacing w:val="-6"/>
                <w:sz w:val="24"/>
              </w:rPr>
            </w:pPr>
            <w:r>
              <w:rPr>
                <w:rFonts w:hint="eastAsia" w:hAnsi="仿宋_GB2312" w:cs="仿宋_GB2312"/>
                <w:spacing w:val="-6"/>
                <w:sz w:val="24"/>
              </w:rPr>
              <w:t>现场提问，工作人员回答不清楚扣</w:t>
            </w:r>
            <w:r>
              <w:rPr>
                <w:rFonts w:hAnsi="仿宋_GB2312" w:cs="仿宋_GB2312"/>
                <w:spacing w:val="-6"/>
                <w:sz w:val="24"/>
              </w:rPr>
              <w:t>3</w:t>
            </w:r>
            <w:r>
              <w:rPr>
                <w:rFonts w:hint="eastAsia" w:hAnsi="仿宋_GB2312" w:cs="仿宋_GB2312"/>
                <w:spacing w:val="-6"/>
                <w:sz w:val="24"/>
              </w:rPr>
              <w:t>分。</w:t>
            </w:r>
          </w:p>
        </w:tc>
        <w:tc>
          <w:tcPr>
            <w:tcW w:w="825" w:type="dxa"/>
            <w:shd w:val="clear" w:color="auto" w:fill="auto"/>
            <w:noWrap/>
            <w:vAlign w:val="top"/>
          </w:tcPr>
          <w:p w14:paraId="2206200D">
            <w:pPr>
              <w:spacing w:line="300" w:lineRule="exact"/>
              <w:jc w:val="center"/>
              <w:rPr>
                <w:rFonts w:hAnsi="仿宋_GB2312" w:cs="仿宋_GB2312"/>
                <w:sz w:val="24"/>
              </w:rPr>
            </w:pPr>
          </w:p>
        </w:tc>
        <w:tc>
          <w:tcPr>
            <w:tcW w:w="567" w:type="dxa"/>
            <w:shd w:val="clear" w:color="auto" w:fill="auto"/>
            <w:noWrap/>
            <w:vAlign w:val="top"/>
          </w:tcPr>
          <w:p w14:paraId="38CA5E9B">
            <w:pPr>
              <w:spacing w:line="300" w:lineRule="exact"/>
              <w:jc w:val="center"/>
              <w:rPr>
                <w:rFonts w:hAnsi="仿宋_GB2312" w:cs="仿宋_GB2312"/>
                <w:sz w:val="24"/>
              </w:rPr>
            </w:pPr>
          </w:p>
        </w:tc>
      </w:tr>
      <w:tr w14:paraId="6531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35723748">
            <w:pPr>
              <w:spacing w:line="300" w:lineRule="exact"/>
              <w:jc w:val="center"/>
              <w:rPr>
                <w:rFonts w:hAnsi="仿宋_GB2312" w:cs="仿宋_GB2312"/>
                <w:sz w:val="24"/>
              </w:rPr>
            </w:pPr>
          </w:p>
        </w:tc>
        <w:tc>
          <w:tcPr>
            <w:tcW w:w="1276" w:type="dxa"/>
            <w:vMerge w:val="continue"/>
            <w:shd w:val="clear" w:color="auto" w:fill="auto"/>
            <w:noWrap/>
            <w:vAlign w:val="center"/>
          </w:tcPr>
          <w:p w14:paraId="35379230">
            <w:pPr>
              <w:spacing w:line="300" w:lineRule="exact"/>
              <w:jc w:val="center"/>
              <w:rPr>
                <w:rFonts w:hAnsi="仿宋_GB2312" w:cs="仿宋_GB2312"/>
                <w:sz w:val="24"/>
              </w:rPr>
            </w:pPr>
          </w:p>
        </w:tc>
        <w:tc>
          <w:tcPr>
            <w:tcW w:w="6640" w:type="dxa"/>
            <w:shd w:val="clear" w:color="auto" w:fill="auto"/>
            <w:noWrap/>
            <w:vAlign w:val="center"/>
          </w:tcPr>
          <w:p w14:paraId="201858C6">
            <w:pPr>
              <w:spacing w:line="300" w:lineRule="exact"/>
              <w:rPr>
                <w:rFonts w:hAnsi="仿宋_GB2312" w:cs="仿宋_GB2312"/>
                <w:sz w:val="24"/>
              </w:rPr>
            </w:pPr>
            <w:r>
              <w:rPr>
                <w:rFonts w:hint="eastAsia" w:hAnsi="仿宋_GB2312" w:cs="仿宋_GB2312"/>
                <w:sz w:val="24"/>
              </w:rPr>
              <w:t>（合理缺项）麻醉药品和第一类精神药品处方保存期限为</w:t>
            </w:r>
            <w:r>
              <w:rPr>
                <w:rFonts w:hAnsi="仿宋_GB2312" w:cs="仿宋_GB2312"/>
                <w:sz w:val="24"/>
              </w:rPr>
              <w:t>3</w:t>
            </w:r>
            <w:r>
              <w:rPr>
                <w:rFonts w:hint="eastAsia" w:hAnsi="仿宋_GB2312" w:cs="仿宋_GB2312"/>
                <w:sz w:val="24"/>
              </w:rPr>
              <w:t>年。</w:t>
            </w:r>
          </w:p>
        </w:tc>
        <w:tc>
          <w:tcPr>
            <w:tcW w:w="4111" w:type="dxa"/>
            <w:shd w:val="clear" w:color="auto" w:fill="auto"/>
            <w:noWrap/>
            <w:vAlign w:val="center"/>
          </w:tcPr>
          <w:p w14:paraId="7A583B7F">
            <w:pPr>
              <w:spacing w:line="300" w:lineRule="exact"/>
              <w:rPr>
                <w:rFonts w:hAnsi="仿宋_GB2312" w:cs="仿宋_GB2312"/>
                <w:spacing w:val="-6"/>
                <w:sz w:val="24"/>
              </w:rPr>
            </w:pPr>
            <w:r>
              <w:rPr>
                <w:rFonts w:hint="eastAsia" w:hAnsi="仿宋_GB2312" w:cs="仿宋_GB2312"/>
                <w:spacing w:val="-6"/>
                <w:sz w:val="24"/>
              </w:rPr>
              <w:t>现场提问，工作人员回答不清楚扣</w:t>
            </w:r>
            <w:r>
              <w:rPr>
                <w:rFonts w:hAnsi="仿宋_GB2312" w:cs="仿宋_GB2312"/>
                <w:spacing w:val="-6"/>
                <w:sz w:val="24"/>
              </w:rPr>
              <w:t>3</w:t>
            </w:r>
            <w:r>
              <w:rPr>
                <w:rFonts w:hint="eastAsia" w:hAnsi="仿宋_GB2312" w:cs="仿宋_GB2312"/>
                <w:spacing w:val="-6"/>
                <w:sz w:val="24"/>
              </w:rPr>
              <w:t>分。</w:t>
            </w:r>
          </w:p>
        </w:tc>
        <w:tc>
          <w:tcPr>
            <w:tcW w:w="825" w:type="dxa"/>
            <w:shd w:val="clear" w:color="auto" w:fill="auto"/>
            <w:noWrap/>
            <w:vAlign w:val="top"/>
          </w:tcPr>
          <w:p w14:paraId="75498DB9">
            <w:pPr>
              <w:spacing w:line="300" w:lineRule="exact"/>
              <w:jc w:val="center"/>
              <w:rPr>
                <w:rFonts w:hAnsi="仿宋_GB2312" w:cs="仿宋_GB2312"/>
                <w:sz w:val="24"/>
              </w:rPr>
            </w:pPr>
          </w:p>
        </w:tc>
        <w:tc>
          <w:tcPr>
            <w:tcW w:w="567" w:type="dxa"/>
            <w:shd w:val="clear" w:color="auto" w:fill="auto"/>
            <w:noWrap/>
            <w:vAlign w:val="top"/>
          </w:tcPr>
          <w:p w14:paraId="00DD9303">
            <w:pPr>
              <w:spacing w:line="300" w:lineRule="exact"/>
              <w:jc w:val="center"/>
              <w:rPr>
                <w:rFonts w:hAnsi="仿宋_GB2312" w:cs="仿宋_GB2312"/>
                <w:sz w:val="24"/>
              </w:rPr>
            </w:pPr>
          </w:p>
        </w:tc>
      </w:tr>
      <w:tr w14:paraId="168A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1DCB5AA8">
            <w:pPr>
              <w:spacing w:line="300" w:lineRule="exact"/>
              <w:jc w:val="center"/>
              <w:rPr>
                <w:rFonts w:hAnsi="仿宋_GB2312" w:cs="仿宋_GB2312"/>
                <w:sz w:val="24"/>
              </w:rPr>
            </w:pPr>
          </w:p>
        </w:tc>
        <w:tc>
          <w:tcPr>
            <w:tcW w:w="1276" w:type="dxa"/>
            <w:vMerge w:val="continue"/>
            <w:shd w:val="clear" w:color="auto" w:fill="auto"/>
            <w:noWrap/>
            <w:vAlign w:val="center"/>
          </w:tcPr>
          <w:p w14:paraId="63CA91BC">
            <w:pPr>
              <w:spacing w:line="300" w:lineRule="exact"/>
              <w:jc w:val="center"/>
              <w:rPr>
                <w:rFonts w:hAnsi="仿宋_GB2312" w:cs="仿宋_GB2312"/>
                <w:sz w:val="24"/>
              </w:rPr>
            </w:pPr>
          </w:p>
        </w:tc>
        <w:tc>
          <w:tcPr>
            <w:tcW w:w="6640" w:type="dxa"/>
            <w:shd w:val="clear" w:color="auto" w:fill="auto"/>
            <w:noWrap/>
            <w:vAlign w:val="center"/>
          </w:tcPr>
          <w:p w14:paraId="5F55C18B">
            <w:pPr>
              <w:spacing w:line="300" w:lineRule="exact"/>
              <w:rPr>
                <w:rFonts w:hAnsi="仿宋_GB2312" w:cs="仿宋_GB2312"/>
                <w:sz w:val="24"/>
              </w:rPr>
            </w:pPr>
            <w:r>
              <w:rPr>
                <w:rFonts w:hint="eastAsia" w:hAnsi="仿宋_GB2312" w:cs="仿宋_GB2312"/>
                <w:sz w:val="24"/>
              </w:rPr>
              <w:t>（合理缺项）对麻醉药品、第一类精神药品处方进行专册登记（内容包括：患者姓名、性别、年龄、身份证明编号、病历号、疾病名称、药品名称、规格、数量、处方医师、处方编号、处方日期、发药人、复核人）。专用帐册的保存应当在药品有效期满后不少于</w:t>
            </w:r>
            <w:r>
              <w:rPr>
                <w:rFonts w:hAnsi="仿宋_GB2312" w:cs="仿宋_GB2312"/>
                <w:sz w:val="24"/>
              </w:rPr>
              <w:t>2</w:t>
            </w:r>
            <w:r>
              <w:rPr>
                <w:rFonts w:hint="eastAsia" w:hAnsi="仿宋_GB2312" w:cs="仿宋_GB2312"/>
                <w:sz w:val="24"/>
              </w:rPr>
              <w:t>年。</w:t>
            </w:r>
          </w:p>
        </w:tc>
        <w:tc>
          <w:tcPr>
            <w:tcW w:w="4111" w:type="dxa"/>
            <w:shd w:val="clear" w:color="auto" w:fill="auto"/>
            <w:noWrap/>
            <w:vAlign w:val="center"/>
          </w:tcPr>
          <w:p w14:paraId="5BE59034">
            <w:pPr>
              <w:spacing w:line="300" w:lineRule="exact"/>
              <w:rPr>
                <w:rFonts w:hAnsi="仿宋_GB2312" w:cs="仿宋_GB2312"/>
                <w:sz w:val="24"/>
              </w:rPr>
            </w:pPr>
            <w:r>
              <w:rPr>
                <w:rFonts w:hint="eastAsia" w:hAnsi="仿宋_GB2312" w:cs="仿宋_GB2312"/>
                <w:sz w:val="24"/>
              </w:rPr>
              <w:t>现场查看，未进行专册登记扣</w:t>
            </w:r>
            <w:r>
              <w:rPr>
                <w:rFonts w:hAnsi="仿宋_GB2312" w:cs="仿宋_GB2312"/>
                <w:sz w:val="24"/>
              </w:rPr>
              <w:t>6</w:t>
            </w:r>
            <w:r>
              <w:rPr>
                <w:rFonts w:hint="eastAsia" w:hAnsi="仿宋_GB2312" w:cs="仿宋_GB2312"/>
                <w:sz w:val="24"/>
              </w:rPr>
              <w:t>分，专册登记内容不符合要求的扣</w:t>
            </w:r>
            <w:r>
              <w:rPr>
                <w:rFonts w:hAnsi="仿宋_GB2312" w:cs="仿宋_GB2312"/>
                <w:sz w:val="24"/>
              </w:rPr>
              <w:t>3</w:t>
            </w:r>
            <w:r>
              <w:rPr>
                <w:rFonts w:hint="eastAsia" w:hAnsi="仿宋_GB2312" w:cs="仿宋_GB2312"/>
                <w:sz w:val="24"/>
              </w:rPr>
              <w:t>分。现场提问保存时间，工作人员回答不清楚扣</w:t>
            </w:r>
            <w:r>
              <w:rPr>
                <w:rFonts w:hAnsi="仿宋_GB2312" w:cs="仿宋_GB2312"/>
                <w:sz w:val="24"/>
              </w:rPr>
              <w:t>3</w:t>
            </w:r>
            <w:r>
              <w:rPr>
                <w:rFonts w:hint="eastAsia" w:hAnsi="仿宋_GB2312" w:cs="仿宋_GB2312"/>
                <w:sz w:val="24"/>
              </w:rPr>
              <w:t>分。</w:t>
            </w:r>
          </w:p>
        </w:tc>
        <w:tc>
          <w:tcPr>
            <w:tcW w:w="825" w:type="dxa"/>
            <w:shd w:val="clear" w:color="auto" w:fill="auto"/>
            <w:noWrap/>
            <w:vAlign w:val="top"/>
          </w:tcPr>
          <w:p w14:paraId="3C53D87B">
            <w:pPr>
              <w:spacing w:line="300" w:lineRule="exact"/>
              <w:jc w:val="center"/>
              <w:rPr>
                <w:rFonts w:hAnsi="仿宋_GB2312" w:cs="仿宋_GB2312"/>
                <w:sz w:val="24"/>
              </w:rPr>
            </w:pPr>
          </w:p>
        </w:tc>
        <w:tc>
          <w:tcPr>
            <w:tcW w:w="567" w:type="dxa"/>
            <w:shd w:val="clear" w:color="auto" w:fill="auto"/>
            <w:noWrap/>
            <w:vAlign w:val="top"/>
          </w:tcPr>
          <w:p w14:paraId="3C5011F1">
            <w:pPr>
              <w:spacing w:line="300" w:lineRule="exact"/>
              <w:jc w:val="center"/>
              <w:rPr>
                <w:rFonts w:hAnsi="仿宋_GB2312" w:cs="仿宋_GB2312"/>
                <w:sz w:val="24"/>
              </w:rPr>
            </w:pPr>
          </w:p>
        </w:tc>
      </w:tr>
      <w:tr w14:paraId="1B88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59" w:type="dxa"/>
            <w:vMerge w:val="continue"/>
            <w:shd w:val="clear" w:color="auto" w:fill="auto"/>
            <w:noWrap/>
            <w:vAlign w:val="top"/>
          </w:tcPr>
          <w:p w14:paraId="6BEF3A96">
            <w:pPr>
              <w:spacing w:line="300" w:lineRule="exact"/>
              <w:jc w:val="center"/>
              <w:rPr>
                <w:rFonts w:hAnsi="仿宋_GB2312" w:cs="仿宋_GB2312"/>
                <w:sz w:val="24"/>
              </w:rPr>
            </w:pPr>
          </w:p>
        </w:tc>
        <w:tc>
          <w:tcPr>
            <w:tcW w:w="1276" w:type="dxa"/>
            <w:vMerge w:val="continue"/>
            <w:shd w:val="clear" w:color="auto" w:fill="auto"/>
            <w:noWrap/>
            <w:vAlign w:val="center"/>
          </w:tcPr>
          <w:p w14:paraId="34CF947B">
            <w:pPr>
              <w:spacing w:line="300" w:lineRule="exact"/>
              <w:jc w:val="center"/>
              <w:rPr>
                <w:rFonts w:hAnsi="仿宋_GB2312" w:cs="仿宋_GB2312"/>
                <w:sz w:val="24"/>
              </w:rPr>
            </w:pPr>
          </w:p>
        </w:tc>
        <w:tc>
          <w:tcPr>
            <w:tcW w:w="6640" w:type="dxa"/>
            <w:shd w:val="clear" w:color="auto" w:fill="auto"/>
            <w:noWrap/>
            <w:vAlign w:val="center"/>
          </w:tcPr>
          <w:p w14:paraId="4951F337">
            <w:pPr>
              <w:spacing w:line="300" w:lineRule="exact"/>
              <w:rPr>
                <w:rFonts w:hAnsi="仿宋_GB2312" w:cs="仿宋_GB2312"/>
                <w:sz w:val="24"/>
              </w:rPr>
            </w:pPr>
            <w:r>
              <w:rPr>
                <w:rFonts w:hint="eastAsia" w:hAnsi="仿宋_GB2312" w:cs="仿宋_GB2312"/>
                <w:sz w:val="24"/>
              </w:rPr>
              <w:t>利用计算机开具普通处方，必须打印纸制处方，格式应与手写处方一致，并由相应医师签名或签章。</w:t>
            </w:r>
          </w:p>
        </w:tc>
        <w:tc>
          <w:tcPr>
            <w:tcW w:w="4111" w:type="dxa"/>
            <w:shd w:val="clear" w:color="auto" w:fill="auto"/>
            <w:noWrap/>
            <w:vAlign w:val="center"/>
          </w:tcPr>
          <w:p w14:paraId="07CBE4F9">
            <w:pPr>
              <w:spacing w:line="300" w:lineRule="exact"/>
              <w:rPr>
                <w:rFonts w:hAnsi="仿宋_GB2312" w:cs="仿宋_GB2312"/>
                <w:spacing w:val="-10"/>
                <w:sz w:val="24"/>
              </w:rPr>
            </w:pPr>
            <w:r>
              <w:rPr>
                <w:rFonts w:hint="eastAsia" w:hAnsi="仿宋_GB2312" w:cs="仿宋_GB2312"/>
                <w:spacing w:val="-10"/>
                <w:sz w:val="24"/>
              </w:rPr>
              <w:t>抽查处方张，不符合要求的张，每发现一张处方不符合要求的扣</w:t>
            </w:r>
            <w:r>
              <w:rPr>
                <w:rFonts w:hAnsi="仿宋_GB2312" w:cs="仿宋_GB2312"/>
                <w:spacing w:val="-10"/>
                <w:sz w:val="24"/>
              </w:rPr>
              <w:t>3</w:t>
            </w:r>
            <w:r>
              <w:rPr>
                <w:rFonts w:hint="eastAsia" w:hAnsi="仿宋_GB2312" w:cs="仿宋_GB2312"/>
                <w:spacing w:val="-10"/>
                <w:sz w:val="24"/>
              </w:rPr>
              <w:t>分。扣完为止。</w:t>
            </w:r>
          </w:p>
        </w:tc>
        <w:tc>
          <w:tcPr>
            <w:tcW w:w="825" w:type="dxa"/>
            <w:shd w:val="clear" w:color="auto" w:fill="auto"/>
            <w:noWrap/>
            <w:vAlign w:val="top"/>
          </w:tcPr>
          <w:p w14:paraId="647E3327">
            <w:pPr>
              <w:spacing w:line="300" w:lineRule="exact"/>
              <w:jc w:val="center"/>
              <w:rPr>
                <w:rFonts w:hAnsi="仿宋_GB2312" w:cs="仿宋_GB2312"/>
                <w:sz w:val="24"/>
              </w:rPr>
            </w:pPr>
          </w:p>
        </w:tc>
        <w:tc>
          <w:tcPr>
            <w:tcW w:w="567" w:type="dxa"/>
            <w:shd w:val="clear" w:color="auto" w:fill="auto"/>
            <w:noWrap/>
            <w:vAlign w:val="top"/>
          </w:tcPr>
          <w:p w14:paraId="7E91C59F">
            <w:pPr>
              <w:spacing w:line="300" w:lineRule="exact"/>
              <w:jc w:val="center"/>
              <w:rPr>
                <w:rFonts w:hAnsi="仿宋_GB2312" w:cs="仿宋_GB2312"/>
                <w:sz w:val="24"/>
              </w:rPr>
            </w:pPr>
          </w:p>
        </w:tc>
      </w:tr>
    </w:tbl>
    <w:p w14:paraId="14FECE11">
      <w:pPr>
        <w:spacing w:line="360" w:lineRule="exact"/>
        <w:rPr>
          <w:rFonts w:hAnsi="仿宋_GB2312" w:cs="仿宋_GB2312"/>
          <w:b/>
          <w:bCs/>
        </w:rPr>
      </w:pPr>
      <w:r>
        <w:rPr>
          <w:rFonts w:hAnsi="仿宋_GB2312" w:cs="仿宋_GB2312"/>
          <w:szCs w:val="21"/>
        </w:rPr>
        <w:t xml:space="preserve"> </w:t>
      </w:r>
      <w:r>
        <w:rPr>
          <w:rFonts w:hint="eastAsia" w:hAnsi="仿宋_GB2312" w:cs="仿宋_GB2312"/>
          <w:szCs w:val="21"/>
        </w:rPr>
        <w:t>执法人员：</w:t>
      </w:r>
      <w:r>
        <w:rPr>
          <w:rFonts w:hAnsi="仿宋_GB2312" w:cs="仿宋_GB2312"/>
          <w:szCs w:val="21"/>
        </w:rPr>
        <w:t xml:space="preserve">                     </w:t>
      </w:r>
      <w:r>
        <w:rPr>
          <w:rFonts w:hint="eastAsia" w:hAnsi="仿宋_GB2312" w:cs="仿宋_GB2312"/>
          <w:szCs w:val="21"/>
        </w:rPr>
        <w:t xml:space="preserve">参评单位负责人：              </w:t>
      </w:r>
      <w:r>
        <w:rPr>
          <w:rFonts w:hint="eastAsia" w:hAnsi="仿宋_GB2312" w:cs="仿宋_GB2312"/>
          <w:bCs/>
          <w:szCs w:val="21"/>
        </w:rPr>
        <w:t>得分：</w:t>
      </w:r>
      <w:r>
        <w:rPr>
          <w:rFonts w:hAnsi="仿宋_GB2312" w:cs="仿宋_GB2312"/>
          <w:bCs/>
          <w:szCs w:val="21"/>
        </w:rPr>
        <w:t xml:space="preserve">    </w:t>
      </w:r>
    </w:p>
    <w:p w14:paraId="3AE388FB">
      <w:pPr>
        <w:tabs>
          <w:tab w:val="left" w:pos="4545"/>
          <w:tab w:val="center" w:pos="7285"/>
        </w:tabs>
        <w:spacing w:line="360" w:lineRule="exact"/>
        <w:ind w:firstLine="4440" w:firstLineChars="1500"/>
        <w:rPr>
          <w:rFonts w:hAnsi="仿宋_GB2312" w:cs="仿宋_GB2312"/>
          <w:bCs/>
          <w:sz w:val="30"/>
          <w:szCs w:val="30"/>
        </w:rPr>
      </w:pPr>
    </w:p>
    <w:p w14:paraId="0FE1E0EE">
      <w:pPr>
        <w:jc w:val="center"/>
        <w:rPr>
          <w:rFonts w:ascii="楷体_GB2312" w:hAnsi="宋体" w:eastAsia="楷体_GB2312" w:cs="方正小标宋简体"/>
          <w:bCs/>
        </w:rPr>
      </w:pPr>
      <w:r>
        <w:rPr>
          <w:rFonts w:ascii="宋体" w:hAnsi="宋体" w:cs="仿宋_GB2312"/>
          <w:bCs/>
          <w:sz w:val="28"/>
          <w:szCs w:val="28"/>
        </w:rPr>
        <w:br w:type="page"/>
      </w:r>
      <w:r>
        <w:rPr>
          <w:rFonts w:hint="eastAsia" w:ascii="楷体_GB2312" w:hAnsi="宋体" w:eastAsia="楷体_GB2312" w:cs="方正小标宋简体"/>
          <w:bCs/>
        </w:rPr>
        <w:t>表</w:t>
      </w:r>
      <w:r>
        <w:rPr>
          <w:rFonts w:ascii="楷体_GB2312" w:hAnsi="宋体" w:eastAsia="楷体_GB2312" w:cs="方正小标宋简体"/>
          <w:bCs/>
        </w:rPr>
        <w:t xml:space="preserve">4   </w:t>
      </w:r>
      <w:r>
        <w:rPr>
          <w:rFonts w:hint="eastAsia" w:ascii="楷体_GB2312" w:hAnsi="宋体" w:eastAsia="楷体_GB2312" w:cs="方正小标宋简体"/>
          <w:bCs/>
        </w:rPr>
        <w:t>药物、器械管理量化评分表</w:t>
      </w:r>
    </w:p>
    <w:p w14:paraId="739EEB95">
      <w:pPr>
        <w:spacing w:line="360" w:lineRule="exact"/>
        <w:rPr>
          <w:rFonts w:hAnsi="仿宋_GB2312" w:cs="仿宋_GB2312"/>
          <w:bCs/>
          <w:sz w:val="28"/>
          <w:szCs w:val="28"/>
        </w:rPr>
      </w:pPr>
      <w:r>
        <w:rPr>
          <w:rFonts w:hint="eastAsia" w:hAnsi="仿宋_GB2312" w:cs="仿宋_GB2312"/>
          <w:bCs/>
          <w:sz w:val="28"/>
          <w:szCs w:val="28"/>
        </w:rPr>
        <w:t>单位名称</w:t>
      </w:r>
      <w:r>
        <w:rPr>
          <w:rFonts w:hAnsi="仿宋_GB2312" w:cs="仿宋_GB2312"/>
          <w:bCs/>
          <w:sz w:val="28"/>
          <w:szCs w:val="28"/>
        </w:rPr>
        <w:t xml:space="preserve">:                                               </w:t>
      </w:r>
      <w:r>
        <w:rPr>
          <w:rFonts w:hint="eastAsia" w:hAnsi="仿宋_GB2312" w:cs="仿宋_GB2312"/>
          <w:bCs/>
          <w:sz w:val="28"/>
          <w:szCs w:val="28"/>
        </w:rPr>
        <w:t>检查时间</w:t>
      </w:r>
      <w:r>
        <w:rPr>
          <w:rFonts w:hAnsi="仿宋_GB2312" w:cs="仿宋_GB2312"/>
          <w:bCs/>
          <w:sz w:val="28"/>
          <w:szCs w:val="28"/>
        </w:rPr>
        <w:t xml:space="preserve">:     </w:t>
      </w:r>
      <w:r>
        <w:rPr>
          <w:rFonts w:hint="eastAsia" w:hAnsi="仿宋_GB2312" w:cs="仿宋_GB2312"/>
          <w:bCs/>
          <w:sz w:val="28"/>
          <w:szCs w:val="28"/>
        </w:rPr>
        <w:t>年</w:t>
      </w:r>
      <w:r>
        <w:rPr>
          <w:rFonts w:hAnsi="仿宋_GB2312" w:cs="仿宋_GB2312"/>
          <w:bCs/>
          <w:sz w:val="28"/>
          <w:szCs w:val="28"/>
        </w:rPr>
        <w:t xml:space="preserve">  </w:t>
      </w:r>
      <w:r>
        <w:rPr>
          <w:rFonts w:hint="eastAsia" w:hAnsi="仿宋_GB2312" w:cs="仿宋_GB2312"/>
          <w:bCs/>
          <w:sz w:val="28"/>
          <w:szCs w:val="28"/>
        </w:rPr>
        <w:t>月</w:t>
      </w:r>
      <w:r>
        <w:rPr>
          <w:rFonts w:hAnsi="仿宋_GB2312" w:cs="仿宋_GB2312"/>
          <w:bCs/>
          <w:sz w:val="28"/>
          <w:szCs w:val="28"/>
        </w:rPr>
        <w:t xml:space="preserve">  </w:t>
      </w:r>
      <w:r>
        <w:rPr>
          <w:rFonts w:hint="eastAsia" w:hAnsi="仿宋_GB2312" w:cs="仿宋_GB2312"/>
          <w:bCs/>
          <w:sz w:val="28"/>
          <w:szCs w:val="28"/>
        </w:rPr>
        <w:t>日</w:t>
      </w:r>
    </w:p>
    <w:tbl>
      <w:tblPr>
        <w:tblStyle w:val="7"/>
        <w:tblW w:w="1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22"/>
        <w:gridCol w:w="6631"/>
        <w:gridCol w:w="3795"/>
        <w:gridCol w:w="1250"/>
        <w:gridCol w:w="567"/>
      </w:tblGrid>
      <w:tr w14:paraId="2080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blHeader/>
          <w:jc w:val="center"/>
        </w:trPr>
        <w:tc>
          <w:tcPr>
            <w:tcW w:w="910" w:type="dxa"/>
            <w:noWrap/>
            <w:vAlign w:val="center"/>
          </w:tcPr>
          <w:p w14:paraId="562E9B6C">
            <w:pPr>
              <w:spacing w:line="300" w:lineRule="exact"/>
              <w:jc w:val="center"/>
              <w:rPr>
                <w:rFonts w:ascii="黑体" w:hAnsi="黑体" w:eastAsia="黑体" w:cs="仿宋_GB2312"/>
                <w:bCs/>
                <w:sz w:val="24"/>
              </w:rPr>
            </w:pPr>
            <w:r>
              <w:rPr>
                <w:rFonts w:hint="eastAsia" w:ascii="黑体" w:hAnsi="黑体" w:eastAsia="黑体" w:cs="仿宋_GB2312"/>
                <w:bCs/>
                <w:sz w:val="24"/>
              </w:rPr>
              <w:t>项目</w:t>
            </w:r>
          </w:p>
        </w:tc>
        <w:tc>
          <w:tcPr>
            <w:tcW w:w="1422" w:type="dxa"/>
            <w:noWrap/>
            <w:vAlign w:val="center"/>
          </w:tcPr>
          <w:p w14:paraId="4D9F9B9B">
            <w:pPr>
              <w:spacing w:line="300" w:lineRule="exact"/>
              <w:jc w:val="center"/>
              <w:rPr>
                <w:rFonts w:ascii="黑体" w:hAnsi="黑体" w:eastAsia="黑体" w:cs="仿宋_GB2312"/>
                <w:bCs/>
                <w:sz w:val="24"/>
              </w:rPr>
            </w:pPr>
            <w:r>
              <w:rPr>
                <w:rFonts w:hint="eastAsia" w:ascii="黑体" w:hAnsi="黑体" w:eastAsia="黑体" w:cs="仿宋_GB2312"/>
                <w:bCs/>
                <w:sz w:val="24"/>
              </w:rPr>
              <w:t>内容及</w:t>
            </w:r>
          </w:p>
          <w:p w14:paraId="6DF0858B">
            <w:pPr>
              <w:spacing w:line="300" w:lineRule="exact"/>
              <w:jc w:val="center"/>
              <w:rPr>
                <w:rFonts w:ascii="黑体" w:hAnsi="黑体" w:eastAsia="黑体" w:cs="仿宋_GB2312"/>
                <w:bCs/>
                <w:sz w:val="24"/>
              </w:rPr>
            </w:pPr>
            <w:r>
              <w:rPr>
                <w:rFonts w:hint="eastAsia" w:ascii="黑体" w:hAnsi="黑体" w:eastAsia="黑体" w:cs="仿宋_GB2312"/>
                <w:bCs/>
                <w:sz w:val="24"/>
              </w:rPr>
              <w:t>分值</w:t>
            </w:r>
          </w:p>
        </w:tc>
        <w:tc>
          <w:tcPr>
            <w:tcW w:w="6631" w:type="dxa"/>
            <w:noWrap/>
            <w:vAlign w:val="center"/>
          </w:tcPr>
          <w:p w14:paraId="7DD7A15E">
            <w:pPr>
              <w:spacing w:line="300" w:lineRule="exact"/>
              <w:jc w:val="center"/>
              <w:rPr>
                <w:rFonts w:ascii="黑体" w:hAnsi="黑体" w:eastAsia="黑体" w:cs="仿宋_GB2312"/>
                <w:bCs/>
                <w:sz w:val="24"/>
              </w:rPr>
            </w:pPr>
            <w:r>
              <w:rPr>
                <w:rFonts w:hint="eastAsia" w:ascii="黑体" w:hAnsi="黑体" w:eastAsia="黑体" w:cs="仿宋_GB2312"/>
                <w:bCs/>
                <w:sz w:val="24"/>
              </w:rPr>
              <w:t>检查指标</w:t>
            </w:r>
          </w:p>
        </w:tc>
        <w:tc>
          <w:tcPr>
            <w:tcW w:w="3795" w:type="dxa"/>
            <w:noWrap/>
            <w:vAlign w:val="center"/>
          </w:tcPr>
          <w:p w14:paraId="21F00707">
            <w:pPr>
              <w:spacing w:line="300" w:lineRule="exact"/>
              <w:jc w:val="center"/>
              <w:rPr>
                <w:rFonts w:ascii="黑体" w:hAnsi="黑体" w:eastAsia="黑体" w:cs="仿宋_GB2312"/>
                <w:bCs/>
                <w:sz w:val="24"/>
              </w:rPr>
            </w:pPr>
            <w:r>
              <w:rPr>
                <w:rFonts w:hint="eastAsia" w:ascii="黑体" w:hAnsi="黑体" w:eastAsia="黑体" w:cs="仿宋_GB2312"/>
                <w:bCs/>
                <w:sz w:val="24"/>
              </w:rPr>
              <w:t>评分标准</w:t>
            </w:r>
          </w:p>
        </w:tc>
        <w:tc>
          <w:tcPr>
            <w:tcW w:w="1250" w:type="dxa"/>
            <w:noWrap/>
            <w:vAlign w:val="center"/>
          </w:tcPr>
          <w:p w14:paraId="7A7E449F">
            <w:pPr>
              <w:spacing w:line="300" w:lineRule="exact"/>
              <w:jc w:val="center"/>
              <w:rPr>
                <w:rFonts w:ascii="黑体" w:hAnsi="黑体" w:eastAsia="黑体" w:cs="仿宋_GB2312"/>
                <w:bCs/>
                <w:sz w:val="24"/>
              </w:rPr>
            </w:pPr>
            <w:r>
              <w:rPr>
                <w:rFonts w:hint="eastAsia" w:ascii="黑体" w:hAnsi="黑体" w:eastAsia="黑体" w:cs="仿宋_GB2312"/>
                <w:bCs/>
                <w:sz w:val="24"/>
              </w:rPr>
              <w:t>扣分原因</w:t>
            </w:r>
          </w:p>
        </w:tc>
        <w:tc>
          <w:tcPr>
            <w:tcW w:w="567" w:type="dxa"/>
            <w:noWrap/>
            <w:vAlign w:val="center"/>
          </w:tcPr>
          <w:p w14:paraId="00406EE5">
            <w:pPr>
              <w:spacing w:line="300" w:lineRule="exact"/>
              <w:jc w:val="center"/>
              <w:rPr>
                <w:rFonts w:ascii="黑体" w:hAnsi="黑体" w:eastAsia="黑体" w:cs="仿宋_GB2312"/>
                <w:bCs/>
                <w:sz w:val="24"/>
              </w:rPr>
            </w:pPr>
            <w:r>
              <w:rPr>
                <w:rFonts w:hint="eastAsia" w:ascii="黑体" w:hAnsi="黑体" w:eastAsia="黑体" w:cs="仿宋_GB2312"/>
                <w:bCs/>
                <w:sz w:val="24"/>
              </w:rPr>
              <w:t>得分</w:t>
            </w:r>
          </w:p>
        </w:tc>
      </w:tr>
      <w:tr w14:paraId="787F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restart"/>
            <w:shd w:val="clear" w:color="auto" w:fill="auto"/>
            <w:noWrap/>
            <w:vAlign w:val="center"/>
          </w:tcPr>
          <w:p w14:paraId="5A5221B5">
            <w:pPr>
              <w:spacing w:line="300" w:lineRule="exact"/>
              <w:jc w:val="center"/>
              <w:rPr>
                <w:rFonts w:hint="eastAsia" w:hAnsi="仿宋_GB2312" w:cs="仿宋_GB2312"/>
                <w:sz w:val="24"/>
              </w:rPr>
            </w:pPr>
            <w:r>
              <w:rPr>
                <w:rFonts w:hint="eastAsia" w:hAnsi="仿宋_GB2312" w:cs="仿宋_GB2312"/>
                <w:sz w:val="24"/>
              </w:rPr>
              <w:t>药物、</w:t>
            </w:r>
          </w:p>
          <w:p w14:paraId="13144CCF">
            <w:pPr>
              <w:spacing w:line="300" w:lineRule="exact"/>
              <w:jc w:val="center"/>
              <w:rPr>
                <w:rFonts w:hAnsi="仿宋_GB2312" w:cs="仿宋_GB2312"/>
                <w:sz w:val="24"/>
              </w:rPr>
            </w:pPr>
            <w:r>
              <w:rPr>
                <w:rFonts w:hint="eastAsia" w:hAnsi="仿宋_GB2312" w:cs="仿宋_GB2312"/>
                <w:sz w:val="24"/>
              </w:rPr>
              <w:t>器械</w:t>
            </w:r>
          </w:p>
          <w:p w14:paraId="23F99436">
            <w:pPr>
              <w:spacing w:line="300" w:lineRule="exact"/>
              <w:jc w:val="center"/>
              <w:rPr>
                <w:rFonts w:hAnsi="仿宋_GB2312" w:cs="仿宋_GB2312"/>
                <w:sz w:val="24"/>
              </w:rPr>
            </w:pPr>
            <w:r>
              <w:rPr>
                <w:rFonts w:hint="eastAsia" w:hAnsi="仿宋_GB2312" w:cs="仿宋_GB2312"/>
                <w:sz w:val="24"/>
              </w:rPr>
              <w:t>管理</w:t>
            </w:r>
          </w:p>
          <w:p w14:paraId="2FE6166F">
            <w:pPr>
              <w:spacing w:line="300" w:lineRule="exact"/>
              <w:jc w:val="center"/>
              <w:rPr>
                <w:rFonts w:hAnsi="仿宋_GB2312" w:cs="仿宋_GB2312"/>
                <w:sz w:val="24"/>
              </w:rPr>
            </w:pPr>
            <w:r>
              <w:rPr>
                <w:rFonts w:hint="eastAsia" w:hAnsi="仿宋_GB2312" w:cs="仿宋_GB2312"/>
                <w:sz w:val="24"/>
              </w:rPr>
              <w:t>监督</w:t>
            </w:r>
          </w:p>
          <w:p w14:paraId="51FECEDA">
            <w:pPr>
              <w:spacing w:line="300" w:lineRule="exact"/>
              <w:ind w:left="-94" w:leftChars="-30" w:right="-94" w:rightChars="-30"/>
              <w:jc w:val="center"/>
              <w:rPr>
                <w:rFonts w:hAnsi="仿宋_GB2312" w:cs="仿宋_GB2312"/>
                <w:spacing w:val="-14"/>
                <w:sz w:val="24"/>
              </w:rPr>
            </w:pPr>
            <w:r>
              <w:rPr>
                <w:rFonts w:hint="eastAsia" w:hAnsi="仿宋_GB2312" w:cs="仿宋_GB2312"/>
                <w:spacing w:val="-14"/>
                <w:sz w:val="24"/>
              </w:rPr>
              <w:t>（</w:t>
            </w:r>
            <w:r>
              <w:rPr>
                <w:rFonts w:hAnsi="仿宋_GB2312" w:cs="仿宋_GB2312"/>
                <w:spacing w:val="-14"/>
                <w:sz w:val="24"/>
              </w:rPr>
              <w:t>120</w:t>
            </w:r>
            <w:r>
              <w:rPr>
                <w:rFonts w:hint="eastAsia" w:hAnsi="仿宋_GB2312" w:cs="仿宋_GB2312"/>
                <w:spacing w:val="-14"/>
                <w:sz w:val="24"/>
              </w:rPr>
              <w:t>分）</w:t>
            </w:r>
          </w:p>
        </w:tc>
        <w:tc>
          <w:tcPr>
            <w:tcW w:w="1422" w:type="dxa"/>
            <w:vMerge w:val="restart"/>
            <w:shd w:val="clear" w:color="auto" w:fill="auto"/>
            <w:noWrap/>
            <w:vAlign w:val="center"/>
          </w:tcPr>
          <w:p w14:paraId="21B11ADD">
            <w:pPr>
              <w:spacing w:line="300" w:lineRule="exact"/>
              <w:jc w:val="center"/>
              <w:rPr>
                <w:rFonts w:hAnsi="仿宋_GB2312" w:cs="仿宋_GB2312"/>
                <w:sz w:val="24"/>
              </w:rPr>
            </w:pPr>
            <w:r>
              <w:rPr>
                <w:rFonts w:hint="eastAsia" w:hAnsi="仿宋_GB2312" w:cs="仿宋_GB2312"/>
                <w:sz w:val="24"/>
              </w:rPr>
              <w:t>抗菌药物管理（合理缺项）</w:t>
            </w:r>
            <w:r>
              <w:rPr>
                <w:rFonts w:hint="eastAsia" w:hAnsi="仿宋_GB2312" w:cs="仿宋_GB2312"/>
                <w:bCs/>
                <w:sz w:val="24"/>
              </w:rPr>
              <w:t>（</w:t>
            </w:r>
            <w:r>
              <w:rPr>
                <w:rFonts w:hAnsi="仿宋_GB2312" w:cs="仿宋_GB2312"/>
                <w:bCs/>
                <w:sz w:val="24"/>
              </w:rPr>
              <w:t>24</w:t>
            </w:r>
            <w:r>
              <w:rPr>
                <w:rFonts w:hint="eastAsia" w:hAnsi="仿宋_GB2312" w:cs="仿宋_GB2312"/>
                <w:bCs/>
                <w:sz w:val="24"/>
              </w:rPr>
              <w:t>分）</w:t>
            </w:r>
          </w:p>
        </w:tc>
        <w:tc>
          <w:tcPr>
            <w:tcW w:w="6631" w:type="dxa"/>
            <w:noWrap/>
            <w:vAlign w:val="center"/>
          </w:tcPr>
          <w:p w14:paraId="2B27B51B">
            <w:pPr>
              <w:spacing w:line="300" w:lineRule="exact"/>
              <w:rPr>
                <w:rFonts w:hAnsi="仿宋_GB2312" w:cs="仿宋_GB2312"/>
                <w:sz w:val="24"/>
              </w:rPr>
            </w:pPr>
            <w:r>
              <w:rPr>
                <w:rFonts w:hint="eastAsia" w:hAnsi="仿宋_GB2312" w:cs="仿宋_GB2312"/>
                <w:sz w:val="24"/>
              </w:rPr>
              <w:t>制定本机构《抗菌药物供应目录》，同一通用名称抗菌药物品种，注射剂型和口服剂型各不得超过</w:t>
            </w:r>
            <w:r>
              <w:rPr>
                <w:rFonts w:hAnsi="仿宋_GB2312" w:cs="仿宋_GB2312"/>
                <w:sz w:val="24"/>
              </w:rPr>
              <w:t>2</w:t>
            </w:r>
            <w:r>
              <w:rPr>
                <w:rFonts w:hint="eastAsia" w:hAnsi="仿宋_GB2312" w:cs="仿宋_GB2312"/>
                <w:sz w:val="24"/>
              </w:rPr>
              <w:t>种。</w:t>
            </w:r>
          </w:p>
          <w:p w14:paraId="7FDA5E7A">
            <w:pPr>
              <w:spacing w:line="300" w:lineRule="exact"/>
              <w:rPr>
                <w:rFonts w:hAnsi="仿宋_GB2312" w:cs="仿宋_GB2312"/>
                <w:sz w:val="24"/>
              </w:rPr>
            </w:pPr>
            <w:r>
              <w:rPr>
                <w:rFonts w:hint="eastAsia" w:hAnsi="仿宋_GB2312" w:cs="仿宋_GB2312"/>
                <w:sz w:val="24"/>
              </w:rPr>
              <w:t>未经核准不得开展抗菌药物静脉输注活动。</w:t>
            </w:r>
          </w:p>
        </w:tc>
        <w:tc>
          <w:tcPr>
            <w:tcW w:w="3795" w:type="dxa"/>
            <w:noWrap/>
            <w:vAlign w:val="center"/>
          </w:tcPr>
          <w:p w14:paraId="0B23B78F">
            <w:pPr>
              <w:spacing w:line="300" w:lineRule="exact"/>
              <w:rPr>
                <w:rFonts w:hAnsi="仿宋_GB2312" w:cs="仿宋_GB2312"/>
                <w:sz w:val="24"/>
              </w:rPr>
            </w:pPr>
            <w:r>
              <w:rPr>
                <w:rFonts w:hint="eastAsia" w:hAnsi="仿宋_GB2312" w:cs="仿宋_GB2312"/>
                <w:sz w:val="24"/>
              </w:rPr>
              <w:t>未制定本机构《抗菌药物供应目录》扣</w:t>
            </w:r>
            <w:r>
              <w:rPr>
                <w:rFonts w:hAnsi="仿宋_GB2312" w:cs="仿宋_GB2312"/>
                <w:sz w:val="24"/>
              </w:rPr>
              <w:t>6</w:t>
            </w:r>
            <w:r>
              <w:rPr>
                <w:rFonts w:hint="eastAsia" w:hAnsi="仿宋_GB2312" w:cs="仿宋_GB2312"/>
                <w:sz w:val="24"/>
              </w:rPr>
              <w:t>分。一种抗菌药物不符合要求扣</w:t>
            </w:r>
            <w:r>
              <w:rPr>
                <w:rFonts w:hAnsi="仿宋_GB2312" w:cs="仿宋_GB2312"/>
                <w:sz w:val="24"/>
              </w:rPr>
              <w:t>3</w:t>
            </w:r>
            <w:r>
              <w:rPr>
                <w:rFonts w:hint="eastAsia" w:hAnsi="仿宋_GB2312" w:cs="仿宋_GB2312"/>
                <w:sz w:val="24"/>
              </w:rPr>
              <w:t>分。扣完为止。</w:t>
            </w:r>
          </w:p>
          <w:p w14:paraId="2DC31773">
            <w:pPr>
              <w:spacing w:line="300" w:lineRule="exact"/>
              <w:rPr>
                <w:rFonts w:hAnsi="仿宋_GB2312" w:cs="仿宋_GB2312"/>
                <w:sz w:val="24"/>
              </w:rPr>
            </w:pPr>
            <w:r>
              <w:rPr>
                <w:rFonts w:hint="eastAsia" w:hAnsi="仿宋_GB2312" w:cs="仿宋_GB2312"/>
                <w:sz w:val="24"/>
              </w:rPr>
              <w:t>应核准未经核准开展抗菌药物静脉输注活动扣</w:t>
            </w:r>
            <w:r>
              <w:rPr>
                <w:rFonts w:hAnsi="仿宋_GB2312" w:cs="仿宋_GB2312"/>
                <w:sz w:val="24"/>
              </w:rPr>
              <w:t>24</w:t>
            </w:r>
            <w:r>
              <w:rPr>
                <w:rFonts w:hint="eastAsia" w:hAnsi="仿宋_GB2312" w:cs="仿宋_GB2312"/>
                <w:sz w:val="24"/>
              </w:rPr>
              <w:t>分。</w:t>
            </w:r>
          </w:p>
        </w:tc>
        <w:tc>
          <w:tcPr>
            <w:tcW w:w="1250" w:type="dxa"/>
            <w:noWrap/>
            <w:vAlign w:val="top"/>
          </w:tcPr>
          <w:p w14:paraId="7AD59111">
            <w:pPr>
              <w:spacing w:line="300" w:lineRule="exact"/>
              <w:jc w:val="center"/>
              <w:rPr>
                <w:rFonts w:hAnsi="仿宋_GB2312" w:cs="仿宋_GB2312"/>
                <w:sz w:val="24"/>
              </w:rPr>
            </w:pPr>
          </w:p>
        </w:tc>
        <w:tc>
          <w:tcPr>
            <w:tcW w:w="567" w:type="dxa"/>
            <w:vMerge w:val="restart"/>
            <w:noWrap/>
            <w:vAlign w:val="top"/>
          </w:tcPr>
          <w:p w14:paraId="26AB0028">
            <w:pPr>
              <w:spacing w:line="300" w:lineRule="exact"/>
              <w:jc w:val="center"/>
              <w:rPr>
                <w:rFonts w:hAnsi="仿宋_GB2312" w:cs="仿宋_GB2312"/>
                <w:sz w:val="24"/>
              </w:rPr>
            </w:pPr>
          </w:p>
        </w:tc>
      </w:tr>
      <w:tr w14:paraId="189D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5E6631F0">
            <w:pPr>
              <w:spacing w:line="300" w:lineRule="exact"/>
              <w:jc w:val="center"/>
              <w:rPr>
                <w:rFonts w:hAnsi="仿宋_GB2312" w:cs="仿宋_GB2312"/>
                <w:sz w:val="24"/>
              </w:rPr>
            </w:pPr>
          </w:p>
        </w:tc>
        <w:tc>
          <w:tcPr>
            <w:tcW w:w="1422" w:type="dxa"/>
            <w:vMerge w:val="continue"/>
            <w:shd w:val="clear" w:color="auto" w:fill="auto"/>
            <w:noWrap/>
            <w:vAlign w:val="center"/>
          </w:tcPr>
          <w:p w14:paraId="37B254E1">
            <w:pPr>
              <w:spacing w:line="300" w:lineRule="exact"/>
              <w:jc w:val="center"/>
              <w:rPr>
                <w:rFonts w:hAnsi="仿宋_GB2312" w:cs="仿宋_GB2312"/>
                <w:sz w:val="24"/>
              </w:rPr>
            </w:pPr>
          </w:p>
        </w:tc>
        <w:tc>
          <w:tcPr>
            <w:tcW w:w="6631" w:type="dxa"/>
            <w:noWrap/>
            <w:vAlign w:val="center"/>
          </w:tcPr>
          <w:p w14:paraId="7C56E4A3">
            <w:pPr>
              <w:widowControl/>
              <w:spacing w:line="300" w:lineRule="exact"/>
              <w:textAlignment w:val="center"/>
              <w:rPr>
                <w:rFonts w:hAnsi="仿宋_GB2312" w:cs="仿宋_GB2312"/>
                <w:sz w:val="24"/>
              </w:rPr>
            </w:pPr>
            <w:r>
              <w:rPr>
                <w:rFonts w:hint="eastAsia" w:hAnsi="仿宋_GB2312" w:cs="仿宋_GB2312"/>
                <w:sz w:val="24"/>
              </w:rPr>
              <w:t>医疗机构应当建立本机构抗菌药物管理工作制度；设立抗菌药物管理工作小组或者指定专（兼）职人员，负责具体管理工作。</w:t>
            </w:r>
          </w:p>
        </w:tc>
        <w:tc>
          <w:tcPr>
            <w:tcW w:w="3795" w:type="dxa"/>
            <w:noWrap/>
            <w:vAlign w:val="top"/>
          </w:tcPr>
          <w:p w14:paraId="1BD97573">
            <w:pPr>
              <w:spacing w:line="300" w:lineRule="exact"/>
              <w:rPr>
                <w:rFonts w:hAnsi="仿宋_GB2312" w:cs="仿宋_GB2312"/>
                <w:sz w:val="24"/>
              </w:rPr>
            </w:pPr>
            <w:r>
              <w:rPr>
                <w:rFonts w:hint="eastAsia" w:hAnsi="仿宋_GB2312" w:cs="仿宋_GB2312"/>
                <w:sz w:val="24"/>
              </w:rPr>
              <w:t>未建立制度的扣</w:t>
            </w:r>
            <w:r>
              <w:rPr>
                <w:rFonts w:hAnsi="仿宋_GB2312" w:cs="仿宋_GB2312"/>
                <w:sz w:val="24"/>
              </w:rPr>
              <w:t>6</w:t>
            </w:r>
            <w:r>
              <w:rPr>
                <w:rFonts w:hint="eastAsia" w:hAnsi="仿宋_GB2312" w:cs="仿宋_GB2312"/>
                <w:sz w:val="24"/>
              </w:rPr>
              <w:t>分，未设立抗菌药物管理工作小组或者指定专（兼）职人员扣</w:t>
            </w:r>
            <w:r>
              <w:rPr>
                <w:rFonts w:hAnsi="仿宋_GB2312" w:cs="仿宋_GB2312"/>
                <w:sz w:val="24"/>
              </w:rPr>
              <w:t>6</w:t>
            </w:r>
            <w:r>
              <w:rPr>
                <w:rFonts w:hint="eastAsia" w:hAnsi="仿宋_GB2312" w:cs="仿宋_GB2312"/>
                <w:sz w:val="24"/>
              </w:rPr>
              <w:t>分。扣完为止。</w:t>
            </w:r>
          </w:p>
        </w:tc>
        <w:tc>
          <w:tcPr>
            <w:tcW w:w="1250" w:type="dxa"/>
            <w:noWrap/>
            <w:vAlign w:val="top"/>
          </w:tcPr>
          <w:p w14:paraId="5D63EF5D">
            <w:pPr>
              <w:spacing w:line="300" w:lineRule="exact"/>
              <w:jc w:val="center"/>
              <w:rPr>
                <w:rFonts w:hAnsi="仿宋_GB2312" w:cs="仿宋_GB2312"/>
                <w:sz w:val="24"/>
              </w:rPr>
            </w:pPr>
          </w:p>
        </w:tc>
        <w:tc>
          <w:tcPr>
            <w:tcW w:w="567" w:type="dxa"/>
            <w:vMerge w:val="continue"/>
            <w:noWrap/>
            <w:vAlign w:val="top"/>
          </w:tcPr>
          <w:p w14:paraId="32B3D95E">
            <w:pPr>
              <w:spacing w:line="300" w:lineRule="exact"/>
              <w:jc w:val="center"/>
              <w:rPr>
                <w:rFonts w:hAnsi="仿宋_GB2312" w:cs="仿宋_GB2312"/>
                <w:sz w:val="24"/>
              </w:rPr>
            </w:pPr>
          </w:p>
        </w:tc>
      </w:tr>
      <w:tr w14:paraId="586C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70746657">
            <w:pPr>
              <w:spacing w:line="300" w:lineRule="exact"/>
              <w:jc w:val="center"/>
              <w:rPr>
                <w:rFonts w:hAnsi="仿宋_GB2312" w:cs="仿宋_GB2312"/>
                <w:sz w:val="24"/>
              </w:rPr>
            </w:pPr>
          </w:p>
        </w:tc>
        <w:tc>
          <w:tcPr>
            <w:tcW w:w="1422" w:type="dxa"/>
            <w:vMerge w:val="continue"/>
            <w:shd w:val="clear" w:color="auto" w:fill="auto"/>
            <w:noWrap/>
            <w:vAlign w:val="center"/>
          </w:tcPr>
          <w:p w14:paraId="3F2B1515">
            <w:pPr>
              <w:spacing w:line="300" w:lineRule="exact"/>
              <w:jc w:val="center"/>
              <w:rPr>
                <w:rFonts w:hAnsi="仿宋_GB2312" w:cs="仿宋_GB2312"/>
                <w:sz w:val="24"/>
              </w:rPr>
            </w:pPr>
          </w:p>
        </w:tc>
        <w:tc>
          <w:tcPr>
            <w:tcW w:w="6631" w:type="dxa"/>
            <w:noWrap/>
            <w:vAlign w:val="center"/>
          </w:tcPr>
          <w:p w14:paraId="71988E19">
            <w:pPr>
              <w:spacing w:line="300" w:lineRule="exact"/>
              <w:rPr>
                <w:rFonts w:hAnsi="仿宋_GB2312" w:cs="仿宋_GB2312"/>
                <w:kern w:val="0"/>
                <w:sz w:val="24"/>
                <w:lang w:bidi="ar"/>
              </w:rPr>
            </w:pPr>
            <w:r>
              <w:rPr>
                <w:rFonts w:hint="eastAsia" w:hAnsi="仿宋_GB2312" w:cs="仿宋_GB2312"/>
                <w:sz w:val="24"/>
              </w:rPr>
              <w:t>医疗机构应当按照省级卫生行政部门制定的抗菌药物分级管理目录，制定本机构抗菌药物供应目录，并向核发其《医疗机构执业许可证》的卫生行政部门备案。未经备案的抗菌药物品种、品规，医疗机构不得采购。</w:t>
            </w:r>
          </w:p>
        </w:tc>
        <w:tc>
          <w:tcPr>
            <w:tcW w:w="3795" w:type="dxa"/>
            <w:noWrap/>
            <w:vAlign w:val="center"/>
          </w:tcPr>
          <w:p w14:paraId="5BFCD0D6">
            <w:pPr>
              <w:spacing w:line="300" w:lineRule="exact"/>
              <w:rPr>
                <w:rFonts w:hAnsi="仿宋_GB2312" w:cs="仿宋_GB2312"/>
                <w:spacing w:val="-6"/>
                <w:sz w:val="24"/>
              </w:rPr>
            </w:pPr>
            <w:r>
              <w:rPr>
                <w:rFonts w:hint="eastAsia" w:hAnsi="仿宋_GB2312" w:cs="仿宋_GB2312"/>
                <w:spacing w:val="-6"/>
                <w:sz w:val="24"/>
              </w:rPr>
              <w:t>未制定本机构抗菌药物供应目录扣</w:t>
            </w:r>
            <w:r>
              <w:rPr>
                <w:rFonts w:hAnsi="仿宋_GB2312" w:cs="仿宋_GB2312"/>
                <w:spacing w:val="-6"/>
                <w:sz w:val="24"/>
              </w:rPr>
              <w:t>6</w:t>
            </w:r>
            <w:r>
              <w:rPr>
                <w:rFonts w:hint="eastAsia" w:hAnsi="仿宋_GB2312" w:cs="仿宋_GB2312"/>
                <w:spacing w:val="-6"/>
                <w:sz w:val="24"/>
              </w:rPr>
              <w:t>分，未向卫生行政部门备案的扣</w:t>
            </w:r>
            <w:r>
              <w:rPr>
                <w:rFonts w:hAnsi="仿宋_GB2312" w:cs="仿宋_GB2312"/>
                <w:spacing w:val="-6"/>
                <w:sz w:val="24"/>
              </w:rPr>
              <w:t>6</w:t>
            </w:r>
            <w:r>
              <w:rPr>
                <w:rFonts w:hint="eastAsia" w:hAnsi="仿宋_GB2312" w:cs="仿宋_GB2312"/>
                <w:spacing w:val="-6"/>
                <w:sz w:val="24"/>
              </w:rPr>
              <w:t>分。</w:t>
            </w:r>
          </w:p>
        </w:tc>
        <w:tc>
          <w:tcPr>
            <w:tcW w:w="1250" w:type="dxa"/>
            <w:noWrap/>
            <w:vAlign w:val="top"/>
          </w:tcPr>
          <w:p w14:paraId="50D48A5C">
            <w:pPr>
              <w:spacing w:line="300" w:lineRule="exact"/>
              <w:jc w:val="center"/>
              <w:rPr>
                <w:rFonts w:hAnsi="仿宋_GB2312" w:cs="仿宋_GB2312"/>
                <w:sz w:val="24"/>
              </w:rPr>
            </w:pPr>
          </w:p>
        </w:tc>
        <w:tc>
          <w:tcPr>
            <w:tcW w:w="567" w:type="dxa"/>
            <w:vMerge w:val="continue"/>
            <w:noWrap/>
            <w:vAlign w:val="top"/>
          </w:tcPr>
          <w:p w14:paraId="72CB2856">
            <w:pPr>
              <w:spacing w:line="300" w:lineRule="exact"/>
              <w:jc w:val="center"/>
              <w:rPr>
                <w:rFonts w:hAnsi="仿宋_GB2312" w:cs="仿宋_GB2312"/>
                <w:sz w:val="24"/>
              </w:rPr>
            </w:pPr>
          </w:p>
        </w:tc>
      </w:tr>
      <w:tr w14:paraId="5459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2617A417">
            <w:pPr>
              <w:spacing w:line="300" w:lineRule="exact"/>
              <w:jc w:val="center"/>
              <w:rPr>
                <w:rFonts w:hAnsi="仿宋_GB2312" w:cs="仿宋_GB2312"/>
                <w:sz w:val="24"/>
              </w:rPr>
            </w:pPr>
          </w:p>
        </w:tc>
        <w:tc>
          <w:tcPr>
            <w:tcW w:w="1422" w:type="dxa"/>
            <w:vMerge w:val="continue"/>
            <w:shd w:val="clear" w:color="auto" w:fill="auto"/>
            <w:noWrap/>
            <w:vAlign w:val="center"/>
          </w:tcPr>
          <w:p w14:paraId="62577D46">
            <w:pPr>
              <w:spacing w:line="300" w:lineRule="exact"/>
              <w:jc w:val="center"/>
              <w:rPr>
                <w:rFonts w:hAnsi="仿宋_GB2312" w:cs="仿宋_GB2312"/>
                <w:sz w:val="24"/>
              </w:rPr>
            </w:pPr>
          </w:p>
        </w:tc>
        <w:tc>
          <w:tcPr>
            <w:tcW w:w="6631" w:type="dxa"/>
            <w:noWrap/>
            <w:vAlign w:val="center"/>
          </w:tcPr>
          <w:p w14:paraId="3A85238D">
            <w:pPr>
              <w:spacing w:line="300" w:lineRule="exact"/>
              <w:rPr>
                <w:rFonts w:hAnsi="仿宋_GB2312" w:cs="仿宋_GB2312"/>
                <w:sz w:val="24"/>
              </w:rPr>
            </w:pPr>
            <w:r>
              <w:rPr>
                <w:rFonts w:hint="eastAsia" w:hAnsi="仿宋_GB2312" w:cs="仿宋_GB2312"/>
                <w:sz w:val="24"/>
              </w:rPr>
              <w:t>抗菌药物临床实行分级管理，分为三级：非限制使用级、限制使用级与特殊使用级。具有高级专业技术职务任职资格的医师，可授予特殊使用级抗菌药物处方权；具有中级以上专业技术职务任职资格的医师，可授予限制使用级抗菌药物处方权；具有初级专业技术职务任职资格的医师，可授予非限制使用级抗菌药物处方权。</w:t>
            </w:r>
          </w:p>
        </w:tc>
        <w:tc>
          <w:tcPr>
            <w:tcW w:w="3795" w:type="dxa"/>
            <w:noWrap/>
            <w:vAlign w:val="center"/>
          </w:tcPr>
          <w:p w14:paraId="759DF81A">
            <w:pPr>
              <w:spacing w:line="300" w:lineRule="exact"/>
              <w:rPr>
                <w:rFonts w:hAnsi="仿宋_GB2312" w:cs="仿宋_GB2312"/>
                <w:sz w:val="24"/>
              </w:rPr>
            </w:pPr>
            <w:r>
              <w:rPr>
                <w:rFonts w:hint="eastAsia" w:hAnsi="仿宋_GB2312" w:cs="仿宋_GB2312"/>
                <w:sz w:val="24"/>
              </w:rPr>
              <w:t>未实行抗菌药物临床实行分级管理的扣</w:t>
            </w:r>
            <w:r>
              <w:rPr>
                <w:rFonts w:hAnsi="仿宋_GB2312" w:cs="仿宋_GB2312"/>
                <w:sz w:val="24"/>
              </w:rPr>
              <w:t>24</w:t>
            </w:r>
            <w:r>
              <w:rPr>
                <w:rFonts w:hint="eastAsia" w:hAnsi="仿宋_GB2312" w:cs="仿宋_GB2312"/>
                <w:sz w:val="24"/>
              </w:rPr>
              <w:t>分。抽查处方张，不符合要求的张，每发现一张有问题扣</w:t>
            </w:r>
            <w:r>
              <w:rPr>
                <w:rFonts w:hAnsi="仿宋_GB2312" w:cs="仿宋_GB2312"/>
                <w:sz w:val="24"/>
              </w:rPr>
              <w:t>3</w:t>
            </w:r>
            <w:r>
              <w:rPr>
                <w:rFonts w:hint="eastAsia" w:hAnsi="仿宋_GB2312" w:cs="仿宋_GB2312"/>
                <w:sz w:val="24"/>
              </w:rPr>
              <w:t>分。扣完为止。</w:t>
            </w:r>
          </w:p>
        </w:tc>
        <w:tc>
          <w:tcPr>
            <w:tcW w:w="1250" w:type="dxa"/>
            <w:noWrap/>
            <w:vAlign w:val="top"/>
          </w:tcPr>
          <w:p w14:paraId="3A9EEF0C">
            <w:pPr>
              <w:spacing w:line="300" w:lineRule="exact"/>
              <w:jc w:val="center"/>
              <w:rPr>
                <w:rFonts w:hAnsi="仿宋_GB2312" w:cs="仿宋_GB2312"/>
                <w:sz w:val="24"/>
              </w:rPr>
            </w:pPr>
          </w:p>
        </w:tc>
        <w:tc>
          <w:tcPr>
            <w:tcW w:w="567" w:type="dxa"/>
            <w:vMerge w:val="restart"/>
            <w:noWrap/>
            <w:vAlign w:val="top"/>
          </w:tcPr>
          <w:p w14:paraId="04FAA640">
            <w:pPr>
              <w:spacing w:line="300" w:lineRule="exact"/>
              <w:jc w:val="center"/>
              <w:rPr>
                <w:rFonts w:hAnsi="仿宋_GB2312" w:cs="仿宋_GB2312"/>
                <w:sz w:val="24"/>
              </w:rPr>
            </w:pPr>
          </w:p>
          <w:p w14:paraId="6A050355">
            <w:pPr>
              <w:spacing w:line="300" w:lineRule="exact"/>
              <w:jc w:val="center"/>
              <w:rPr>
                <w:rFonts w:hAnsi="仿宋_GB2312" w:cs="仿宋_GB2312"/>
                <w:sz w:val="24"/>
              </w:rPr>
            </w:pPr>
          </w:p>
        </w:tc>
      </w:tr>
      <w:tr w14:paraId="334F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03D2C6CD">
            <w:pPr>
              <w:spacing w:line="300" w:lineRule="exact"/>
              <w:jc w:val="center"/>
              <w:rPr>
                <w:rFonts w:hAnsi="仿宋_GB2312" w:cs="仿宋_GB2312"/>
                <w:sz w:val="24"/>
              </w:rPr>
            </w:pPr>
          </w:p>
        </w:tc>
        <w:tc>
          <w:tcPr>
            <w:tcW w:w="1422" w:type="dxa"/>
            <w:vMerge w:val="continue"/>
            <w:shd w:val="clear" w:color="auto" w:fill="auto"/>
            <w:noWrap/>
            <w:vAlign w:val="center"/>
          </w:tcPr>
          <w:p w14:paraId="22FFA0F2">
            <w:pPr>
              <w:spacing w:line="300" w:lineRule="exact"/>
              <w:jc w:val="center"/>
              <w:rPr>
                <w:rFonts w:hAnsi="仿宋_GB2312" w:cs="仿宋_GB2312"/>
                <w:sz w:val="24"/>
              </w:rPr>
            </w:pPr>
          </w:p>
        </w:tc>
        <w:tc>
          <w:tcPr>
            <w:tcW w:w="6631" w:type="dxa"/>
            <w:noWrap/>
            <w:vAlign w:val="center"/>
          </w:tcPr>
          <w:p w14:paraId="387B8B35">
            <w:pPr>
              <w:spacing w:line="300" w:lineRule="exact"/>
              <w:rPr>
                <w:rFonts w:hAnsi="仿宋_GB2312" w:cs="仿宋_GB2312"/>
                <w:sz w:val="24"/>
              </w:rPr>
            </w:pPr>
            <w:r>
              <w:rPr>
                <w:rFonts w:hint="eastAsia" w:hAnsi="仿宋_GB2312" w:cs="仿宋_GB2312"/>
                <w:sz w:val="24"/>
              </w:rPr>
              <w:t>医疗机构应当严格控制本机构抗菌药物供应目录的品种数量。同一通用名称抗菌药物品种，注射剂型和口服剂型各不得超过</w:t>
            </w:r>
            <w:r>
              <w:rPr>
                <w:rFonts w:hAnsi="仿宋_GB2312" w:cs="仿宋_GB2312"/>
                <w:sz w:val="24"/>
              </w:rPr>
              <w:t>2</w:t>
            </w:r>
            <w:r>
              <w:rPr>
                <w:rFonts w:hint="eastAsia" w:hAnsi="仿宋_GB2312" w:cs="仿宋_GB2312"/>
                <w:sz w:val="24"/>
              </w:rPr>
              <w:t>种。具有相似或者相同药理学特征的抗菌药物不得重复列入供应目录。</w:t>
            </w:r>
          </w:p>
        </w:tc>
        <w:tc>
          <w:tcPr>
            <w:tcW w:w="3795" w:type="dxa"/>
            <w:noWrap/>
            <w:vAlign w:val="center"/>
          </w:tcPr>
          <w:p w14:paraId="24D0AE8D">
            <w:pPr>
              <w:spacing w:line="300" w:lineRule="exact"/>
              <w:rPr>
                <w:rFonts w:hAnsi="仿宋_GB2312" w:cs="仿宋_GB2312"/>
                <w:sz w:val="24"/>
              </w:rPr>
            </w:pPr>
            <w:r>
              <w:rPr>
                <w:rFonts w:hint="eastAsia" w:hAnsi="仿宋_GB2312" w:cs="仿宋_GB2312"/>
                <w:sz w:val="24"/>
              </w:rPr>
              <w:t>现场查看，不符合要求的扣</w:t>
            </w:r>
            <w:r>
              <w:rPr>
                <w:rFonts w:hAnsi="仿宋_GB2312" w:cs="仿宋_GB2312"/>
                <w:sz w:val="24"/>
              </w:rPr>
              <w:t>6</w:t>
            </w:r>
            <w:r>
              <w:rPr>
                <w:rFonts w:hint="eastAsia" w:hAnsi="仿宋_GB2312" w:cs="仿宋_GB2312"/>
                <w:sz w:val="24"/>
              </w:rPr>
              <w:t>分，扣完为止。</w:t>
            </w:r>
          </w:p>
        </w:tc>
        <w:tc>
          <w:tcPr>
            <w:tcW w:w="1250" w:type="dxa"/>
            <w:noWrap/>
            <w:vAlign w:val="top"/>
          </w:tcPr>
          <w:p w14:paraId="4436EE4F">
            <w:pPr>
              <w:spacing w:line="300" w:lineRule="exact"/>
              <w:jc w:val="center"/>
              <w:rPr>
                <w:rFonts w:hAnsi="仿宋_GB2312" w:cs="仿宋_GB2312"/>
                <w:sz w:val="24"/>
              </w:rPr>
            </w:pPr>
          </w:p>
        </w:tc>
        <w:tc>
          <w:tcPr>
            <w:tcW w:w="567" w:type="dxa"/>
            <w:vMerge w:val="continue"/>
            <w:noWrap/>
            <w:vAlign w:val="top"/>
          </w:tcPr>
          <w:p w14:paraId="3E8F55E4">
            <w:pPr>
              <w:spacing w:line="300" w:lineRule="exact"/>
              <w:jc w:val="center"/>
              <w:rPr>
                <w:rFonts w:hAnsi="仿宋_GB2312" w:cs="仿宋_GB2312"/>
                <w:sz w:val="24"/>
              </w:rPr>
            </w:pPr>
          </w:p>
        </w:tc>
      </w:tr>
      <w:tr w14:paraId="2585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restart"/>
            <w:shd w:val="clear" w:color="auto" w:fill="auto"/>
            <w:noWrap/>
            <w:vAlign w:val="center"/>
          </w:tcPr>
          <w:p w14:paraId="12DBB4DC">
            <w:pPr>
              <w:spacing w:line="300" w:lineRule="exact"/>
              <w:jc w:val="center"/>
              <w:rPr>
                <w:rFonts w:hint="eastAsia" w:hAnsi="仿宋_GB2312" w:cs="仿宋_GB2312"/>
                <w:sz w:val="24"/>
              </w:rPr>
            </w:pPr>
            <w:r>
              <w:rPr>
                <w:rFonts w:hint="eastAsia" w:hAnsi="仿宋_GB2312" w:cs="仿宋_GB2312"/>
                <w:sz w:val="24"/>
              </w:rPr>
              <w:t>药物、</w:t>
            </w:r>
          </w:p>
          <w:p w14:paraId="43FB5A50">
            <w:pPr>
              <w:spacing w:line="300" w:lineRule="exact"/>
              <w:jc w:val="center"/>
              <w:rPr>
                <w:rFonts w:hAnsi="仿宋_GB2312" w:cs="仿宋_GB2312"/>
                <w:sz w:val="24"/>
              </w:rPr>
            </w:pPr>
            <w:r>
              <w:rPr>
                <w:rFonts w:hint="eastAsia" w:hAnsi="仿宋_GB2312" w:cs="仿宋_GB2312"/>
                <w:sz w:val="24"/>
              </w:rPr>
              <w:t>器械</w:t>
            </w:r>
          </w:p>
          <w:p w14:paraId="333A496F">
            <w:pPr>
              <w:spacing w:line="300" w:lineRule="exact"/>
              <w:jc w:val="center"/>
              <w:rPr>
                <w:rFonts w:hAnsi="仿宋_GB2312" w:cs="仿宋_GB2312"/>
                <w:sz w:val="24"/>
              </w:rPr>
            </w:pPr>
            <w:r>
              <w:rPr>
                <w:rFonts w:hint="eastAsia" w:hAnsi="仿宋_GB2312" w:cs="仿宋_GB2312"/>
                <w:sz w:val="24"/>
              </w:rPr>
              <w:t>管理</w:t>
            </w:r>
          </w:p>
          <w:p w14:paraId="390E06C5">
            <w:pPr>
              <w:spacing w:line="300" w:lineRule="exact"/>
              <w:jc w:val="center"/>
              <w:rPr>
                <w:rFonts w:hAnsi="仿宋_GB2312" w:cs="仿宋_GB2312"/>
                <w:sz w:val="24"/>
              </w:rPr>
            </w:pPr>
            <w:r>
              <w:rPr>
                <w:rFonts w:hint="eastAsia" w:hAnsi="仿宋_GB2312" w:cs="仿宋_GB2312"/>
                <w:sz w:val="24"/>
              </w:rPr>
              <w:t>监督</w:t>
            </w:r>
          </w:p>
          <w:p w14:paraId="39363405">
            <w:pPr>
              <w:spacing w:line="300" w:lineRule="exact"/>
              <w:ind w:left="-94" w:leftChars="-30" w:right="-94" w:rightChars="-30"/>
              <w:jc w:val="center"/>
              <w:rPr>
                <w:rFonts w:hAnsi="仿宋_GB2312" w:cs="仿宋_GB2312"/>
                <w:spacing w:val="-14"/>
                <w:sz w:val="24"/>
              </w:rPr>
            </w:pPr>
            <w:r>
              <w:rPr>
                <w:rFonts w:hint="eastAsia" w:hAnsi="仿宋_GB2312" w:cs="仿宋_GB2312"/>
                <w:spacing w:val="-14"/>
                <w:sz w:val="24"/>
              </w:rPr>
              <w:t>（</w:t>
            </w:r>
            <w:r>
              <w:rPr>
                <w:rFonts w:hAnsi="仿宋_GB2312" w:cs="仿宋_GB2312"/>
                <w:spacing w:val="-14"/>
                <w:sz w:val="24"/>
              </w:rPr>
              <w:t>120</w:t>
            </w:r>
            <w:r>
              <w:rPr>
                <w:rFonts w:hint="eastAsia" w:hAnsi="仿宋_GB2312" w:cs="仿宋_GB2312"/>
                <w:spacing w:val="-14"/>
                <w:sz w:val="24"/>
              </w:rPr>
              <w:t>分）</w:t>
            </w:r>
          </w:p>
        </w:tc>
        <w:tc>
          <w:tcPr>
            <w:tcW w:w="1422" w:type="dxa"/>
            <w:vMerge w:val="restart"/>
            <w:shd w:val="clear" w:color="auto" w:fill="auto"/>
            <w:noWrap/>
            <w:vAlign w:val="center"/>
          </w:tcPr>
          <w:p w14:paraId="5FDE1DD5">
            <w:pPr>
              <w:spacing w:line="300" w:lineRule="exact"/>
              <w:jc w:val="center"/>
              <w:rPr>
                <w:rFonts w:hAnsi="仿宋_GB2312" w:cs="仿宋_GB2312"/>
                <w:sz w:val="24"/>
              </w:rPr>
            </w:pPr>
            <w:r>
              <w:rPr>
                <w:rFonts w:hint="eastAsia" w:hAnsi="仿宋_GB2312" w:cs="仿宋_GB2312"/>
                <w:sz w:val="24"/>
              </w:rPr>
              <w:t>抗菌药物管理（合理缺项）</w:t>
            </w:r>
            <w:r>
              <w:rPr>
                <w:rFonts w:hint="eastAsia" w:hAnsi="仿宋_GB2312" w:cs="仿宋_GB2312"/>
                <w:bCs/>
                <w:sz w:val="24"/>
              </w:rPr>
              <w:t>（</w:t>
            </w:r>
            <w:r>
              <w:rPr>
                <w:rFonts w:hAnsi="仿宋_GB2312" w:cs="仿宋_GB2312"/>
                <w:bCs/>
                <w:sz w:val="24"/>
              </w:rPr>
              <w:t>24</w:t>
            </w:r>
            <w:r>
              <w:rPr>
                <w:rFonts w:hint="eastAsia" w:hAnsi="仿宋_GB2312" w:cs="仿宋_GB2312"/>
                <w:bCs/>
                <w:sz w:val="24"/>
              </w:rPr>
              <w:t>分）</w:t>
            </w:r>
          </w:p>
        </w:tc>
        <w:tc>
          <w:tcPr>
            <w:tcW w:w="6631" w:type="dxa"/>
            <w:noWrap/>
            <w:vAlign w:val="center"/>
          </w:tcPr>
          <w:p w14:paraId="5F24B3AB">
            <w:pPr>
              <w:spacing w:line="300" w:lineRule="exact"/>
              <w:rPr>
                <w:rFonts w:hAnsi="仿宋_GB2312" w:cs="仿宋_GB2312"/>
                <w:sz w:val="24"/>
              </w:rPr>
            </w:pPr>
            <w:r>
              <w:rPr>
                <w:rFonts w:hint="eastAsia" w:hAnsi="仿宋_GB2312" w:cs="仿宋_GB2312"/>
                <w:sz w:val="24"/>
              </w:rPr>
              <w:t>医疗机构应当每半年将抗菌药物临时采购情况向核发其《医疗机构执业许可证》的卫生行政部门备案。</w:t>
            </w:r>
          </w:p>
        </w:tc>
        <w:tc>
          <w:tcPr>
            <w:tcW w:w="3795" w:type="dxa"/>
            <w:noWrap/>
            <w:vAlign w:val="center"/>
          </w:tcPr>
          <w:p w14:paraId="0FD9E5CE">
            <w:pPr>
              <w:spacing w:line="300" w:lineRule="exact"/>
              <w:rPr>
                <w:rFonts w:hAnsi="仿宋_GB2312" w:cs="仿宋_GB2312"/>
                <w:sz w:val="24"/>
              </w:rPr>
            </w:pPr>
            <w:r>
              <w:rPr>
                <w:rFonts w:hint="eastAsia" w:hAnsi="仿宋_GB2312" w:cs="仿宋_GB2312"/>
                <w:sz w:val="24"/>
              </w:rPr>
              <w:t>临时采购未备案的扣</w:t>
            </w:r>
            <w:r>
              <w:rPr>
                <w:rFonts w:hAnsi="仿宋_GB2312" w:cs="仿宋_GB2312"/>
                <w:sz w:val="24"/>
              </w:rPr>
              <w:t>6</w:t>
            </w:r>
            <w:r>
              <w:rPr>
                <w:rFonts w:hint="eastAsia" w:hAnsi="仿宋_GB2312" w:cs="仿宋_GB2312"/>
                <w:sz w:val="24"/>
              </w:rPr>
              <w:t>分。</w:t>
            </w:r>
          </w:p>
        </w:tc>
        <w:tc>
          <w:tcPr>
            <w:tcW w:w="1250" w:type="dxa"/>
            <w:noWrap/>
            <w:vAlign w:val="top"/>
          </w:tcPr>
          <w:p w14:paraId="395F1A4B">
            <w:pPr>
              <w:spacing w:line="300" w:lineRule="exact"/>
              <w:jc w:val="center"/>
              <w:rPr>
                <w:rFonts w:hAnsi="仿宋_GB2312" w:cs="仿宋_GB2312"/>
                <w:sz w:val="24"/>
              </w:rPr>
            </w:pPr>
          </w:p>
        </w:tc>
        <w:tc>
          <w:tcPr>
            <w:tcW w:w="567" w:type="dxa"/>
            <w:vMerge w:val="continue"/>
            <w:noWrap/>
            <w:vAlign w:val="top"/>
          </w:tcPr>
          <w:p w14:paraId="69FC5392">
            <w:pPr>
              <w:spacing w:line="300" w:lineRule="exact"/>
              <w:jc w:val="center"/>
              <w:rPr>
                <w:rFonts w:hAnsi="仿宋_GB2312" w:cs="仿宋_GB2312"/>
                <w:sz w:val="24"/>
              </w:rPr>
            </w:pPr>
          </w:p>
        </w:tc>
      </w:tr>
      <w:tr w14:paraId="2AB1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center"/>
          </w:tcPr>
          <w:p w14:paraId="507E6F4F">
            <w:pPr>
              <w:spacing w:line="300" w:lineRule="exact"/>
              <w:jc w:val="center"/>
              <w:rPr>
                <w:rFonts w:hAnsi="仿宋_GB2312" w:cs="仿宋_GB2312"/>
                <w:sz w:val="24"/>
              </w:rPr>
            </w:pPr>
          </w:p>
        </w:tc>
        <w:tc>
          <w:tcPr>
            <w:tcW w:w="1422" w:type="dxa"/>
            <w:vMerge w:val="continue"/>
            <w:shd w:val="clear" w:color="auto" w:fill="auto"/>
            <w:noWrap/>
            <w:vAlign w:val="center"/>
          </w:tcPr>
          <w:p w14:paraId="392CF280">
            <w:pPr>
              <w:spacing w:line="300" w:lineRule="exact"/>
              <w:jc w:val="center"/>
              <w:rPr>
                <w:rFonts w:hAnsi="仿宋_GB2312" w:cs="仿宋_GB2312"/>
                <w:sz w:val="24"/>
              </w:rPr>
            </w:pPr>
          </w:p>
        </w:tc>
        <w:tc>
          <w:tcPr>
            <w:tcW w:w="6631" w:type="dxa"/>
            <w:noWrap/>
            <w:vAlign w:val="center"/>
          </w:tcPr>
          <w:p w14:paraId="4050222D">
            <w:pPr>
              <w:spacing w:line="300" w:lineRule="exact"/>
              <w:rPr>
                <w:rFonts w:hAnsi="仿宋_GB2312" w:cs="仿宋_GB2312"/>
                <w:sz w:val="24"/>
              </w:rPr>
            </w:pPr>
            <w:r>
              <w:rPr>
                <w:rFonts w:hint="eastAsia" w:hAnsi="仿宋_GB2312" w:cs="仿宋_GB2312"/>
                <w:sz w:val="24"/>
              </w:rPr>
              <w:t>门诊不得使用特殊使用级抗菌药物。临床应用特殊使用级抗菌药物应当经过会诊程序。</w:t>
            </w:r>
          </w:p>
        </w:tc>
        <w:tc>
          <w:tcPr>
            <w:tcW w:w="3795" w:type="dxa"/>
            <w:noWrap/>
            <w:vAlign w:val="center"/>
          </w:tcPr>
          <w:p w14:paraId="0EFB0B59">
            <w:pPr>
              <w:spacing w:line="300" w:lineRule="exact"/>
              <w:rPr>
                <w:rFonts w:hAnsi="仿宋_GB2312" w:cs="仿宋_GB2312"/>
                <w:spacing w:val="-12"/>
                <w:sz w:val="24"/>
              </w:rPr>
            </w:pPr>
            <w:r>
              <w:rPr>
                <w:rFonts w:hint="eastAsia" w:hAnsi="仿宋_GB2312" w:cs="仿宋_GB2312"/>
                <w:spacing w:val="-12"/>
                <w:sz w:val="24"/>
              </w:rPr>
              <w:t>现场抽查处方，不符合要求的扣</w:t>
            </w:r>
            <w:r>
              <w:rPr>
                <w:rFonts w:hAnsi="仿宋_GB2312" w:cs="仿宋_GB2312"/>
                <w:spacing w:val="-12"/>
                <w:sz w:val="24"/>
              </w:rPr>
              <w:t>24</w:t>
            </w:r>
            <w:r>
              <w:rPr>
                <w:rFonts w:hint="eastAsia" w:hAnsi="仿宋_GB2312" w:cs="仿宋_GB2312"/>
                <w:spacing w:val="-12"/>
                <w:sz w:val="24"/>
              </w:rPr>
              <w:t>分。</w:t>
            </w:r>
          </w:p>
        </w:tc>
        <w:tc>
          <w:tcPr>
            <w:tcW w:w="1250" w:type="dxa"/>
            <w:noWrap/>
            <w:vAlign w:val="top"/>
          </w:tcPr>
          <w:p w14:paraId="2281A5C6">
            <w:pPr>
              <w:spacing w:line="300" w:lineRule="exact"/>
              <w:jc w:val="center"/>
              <w:rPr>
                <w:rFonts w:hAnsi="仿宋_GB2312" w:cs="仿宋_GB2312"/>
                <w:sz w:val="24"/>
              </w:rPr>
            </w:pPr>
          </w:p>
        </w:tc>
        <w:tc>
          <w:tcPr>
            <w:tcW w:w="567" w:type="dxa"/>
            <w:vMerge w:val="continue"/>
            <w:noWrap/>
            <w:vAlign w:val="top"/>
          </w:tcPr>
          <w:p w14:paraId="60AC2F24">
            <w:pPr>
              <w:spacing w:line="300" w:lineRule="exact"/>
              <w:jc w:val="center"/>
              <w:rPr>
                <w:rFonts w:hAnsi="仿宋_GB2312" w:cs="仿宋_GB2312"/>
                <w:sz w:val="24"/>
              </w:rPr>
            </w:pPr>
          </w:p>
        </w:tc>
      </w:tr>
      <w:tr w14:paraId="7B8F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011BC061">
            <w:pPr>
              <w:spacing w:line="300" w:lineRule="exact"/>
              <w:jc w:val="center"/>
              <w:rPr>
                <w:rFonts w:hAnsi="仿宋_GB2312" w:cs="仿宋_GB2312"/>
                <w:sz w:val="24"/>
              </w:rPr>
            </w:pPr>
          </w:p>
        </w:tc>
        <w:tc>
          <w:tcPr>
            <w:tcW w:w="1422" w:type="dxa"/>
            <w:vMerge w:val="restart"/>
            <w:shd w:val="clear" w:color="auto" w:fill="auto"/>
            <w:noWrap/>
            <w:vAlign w:val="center"/>
          </w:tcPr>
          <w:p w14:paraId="1D0522BA">
            <w:pPr>
              <w:spacing w:line="300" w:lineRule="exact"/>
              <w:jc w:val="center"/>
              <w:rPr>
                <w:rFonts w:hint="eastAsia" w:hAnsi="仿宋_GB2312" w:cs="仿宋_GB2312"/>
                <w:sz w:val="24"/>
              </w:rPr>
            </w:pPr>
            <w:r>
              <w:rPr>
                <w:rFonts w:hint="eastAsia" w:hAnsi="仿宋_GB2312" w:cs="仿宋_GB2312"/>
                <w:sz w:val="24"/>
              </w:rPr>
              <w:t>麻精药品</w:t>
            </w:r>
          </w:p>
          <w:p w14:paraId="3D154D5A">
            <w:pPr>
              <w:spacing w:line="300" w:lineRule="exact"/>
              <w:jc w:val="center"/>
              <w:rPr>
                <w:rFonts w:hAnsi="仿宋_GB2312" w:cs="仿宋_GB2312"/>
                <w:sz w:val="24"/>
              </w:rPr>
            </w:pPr>
            <w:r>
              <w:rPr>
                <w:rFonts w:hint="eastAsia" w:hAnsi="仿宋_GB2312" w:cs="仿宋_GB2312"/>
                <w:sz w:val="24"/>
              </w:rPr>
              <w:t>使用监督（</w:t>
            </w:r>
            <w:r>
              <w:rPr>
                <w:rFonts w:hAnsi="仿宋_GB2312" w:cs="仿宋_GB2312"/>
                <w:sz w:val="24"/>
              </w:rPr>
              <w:t>36</w:t>
            </w:r>
            <w:r>
              <w:rPr>
                <w:rFonts w:hint="eastAsia" w:hAnsi="仿宋_GB2312" w:cs="仿宋_GB2312"/>
                <w:sz w:val="24"/>
              </w:rPr>
              <w:t>分）</w:t>
            </w:r>
          </w:p>
        </w:tc>
        <w:tc>
          <w:tcPr>
            <w:tcW w:w="6631" w:type="dxa"/>
            <w:noWrap/>
            <w:vAlign w:val="center"/>
          </w:tcPr>
          <w:p w14:paraId="00041AF7">
            <w:pPr>
              <w:spacing w:line="300" w:lineRule="exact"/>
              <w:rPr>
                <w:rFonts w:hAnsi="仿宋_GB2312" w:cs="仿宋_GB2312"/>
                <w:sz w:val="24"/>
              </w:rPr>
            </w:pPr>
            <w:r>
              <w:rPr>
                <w:rFonts w:hint="eastAsia" w:hAnsi="仿宋_GB2312" w:cs="仿宋_GB2312"/>
                <w:sz w:val="24"/>
              </w:rPr>
              <w:t>（合理缺项）麻醉药品储存各环节应当指定专人负责，明确责任，建立并严格执行麻醉药品的采购、验收、储存、保管、发放、调配、使用、报残损、销毁、丢失及被盗案件报告、交接班等制度，制定各岗位人员职责。</w:t>
            </w:r>
          </w:p>
        </w:tc>
        <w:tc>
          <w:tcPr>
            <w:tcW w:w="3795" w:type="dxa"/>
            <w:noWrap/>
            <w:vAlign w:val="center"/>
          </w:tcPr>
          <w:p w14:paraId="17C1610E">
            <w:pPr>
              <w:spacing w:line="300" w:lineRule="exact"/>
              <w:rPr>
                <w:rFonts w:hAnsi="仿宋_GB2312" w:cs="仿宋_GB2312"/>
                <w:sz w:val="24"/>
              </w:rPr>
            </w:pPr>
            <w:r>
              <w:rPr>
                <w:rFonts w:hint="eastAsia" w:hAnsi="仿宋_GB2312" w:cs="仿宋_GB2312"/>
                <w:sz w:val="24"/>
              </w:rPr>
              <w:t>现场查看相关资料，未指定专人负责的扣</w:t>
            </w:r>
            <w:r>
              <w:rPr>
                <w:rFonts w:hAnsi="仿宋_GB2312" w:cs="仿宋_GB2312"/>
                <w:sz w:val="24"/>
              </w:rPr>
              <w:t>6</w:t>
            </w:r>
            <w:r>
              <w:rPr>
                <w:rFonts w:hint="eastAsia" w:hAnsi="仿宋_GB2312" w:cs="仿宋_GB2312"/>
                <w:sz w:val="24"/>
              </w:rPr>
              <w:t>分，未建立制度、各岗位人员职责的每缺少一项扣</w:t>
            </w:r>
            <w:r>
              <w:rPr>
                <w:rFonts w:hAnsi="仿宋_GB2312" w:cs="仿宋_GB2312"/>
                <w:sz w:val="24"/>
              </w:rPr>
              <w:t>6</w:t>
            </w:r>
            <w:r>
              <w:rPr>
                <w:rFonts w:hint="eastAsia" w:hAnsi="仿宋_GB2312" w:cs="仿宋_GB2312"/>
                <w:sz w:val="24"/>
              </w:rPr>
              <w:t>分，不规范的扣</w:t>
            </w:r>
            <w:r>
              <w:rPr>
                <w:rFonts w:hAnsi="仿宋_GB2312" w:cs="仿宋_GB2312"/>
                <w:sz w:val="24"/>
              </w:rPr>
              <w:t>3</w:t>
            </w:r>
            <w:r>
              <w:rPr>
                <w:rFonts w:hint="eastAsia" w:hAnsi="仿宋_GB2312" w:cs="仿宋_GB2312"/>
                <w:sz w:val="24"/>
              </w:rPr>
              <w:t>分。</w:t>
            </w:r>
          </w:p>
        </w:tc>
        <w:tc>
          <w:tcPr>
            <w:tcW w:w="1250" w:type="dxa"/>
            <w:noWrap/>
            <w:vAlign w:val="top"/>
          </w:tcPr>
          <w:p w14:paraId="1B9472AD">
            <w:pPr>
              <w:spacing w:line="300" w:lineRule="exact"/>
              <w:jc w:val="center"/>
              <w:rPr>
                <w:rFonts w:hAnsi="仿宋_GB2312" w:cs="仿宋_GB2312"/>
                <w:sz w:val="24"/>
              </w:rPr>
            </w:pPr>
          </w:p>
        </w:tc>
        <w:tc>
          <w:tcPr>
            <w:tcW w:w="567" w:type="dxa"/>
            <w:vMerge w:val="restart"/>
            <w:noWrap/>
            <w:vAlign w:val="top"/>
          </w:tcPr>
          <w:p w14:paraId="20B5362E">
            <w:pPr>
              <w:spacing w:line="300" w:lineRule="exact"/>
              <w:jc w:val="center"/>
              <w:rPr>
                <w:rFonts w:hAnsi="仿宋_GB2312" w:cs="仿宋_GB2312"/>
                <w:sz w:val="24"/>
              </w:rPr>
            </w:pPr>
          </w:p>
        </w:tc>
      </w:tr>
      <w:tr w14:paraId="0893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733366B0">
            <w:pPr>
              <w:spacing w:line="300" w:lineRule="exact"/>
              <w:jc w:val="center"/>
              <w:rPr>
                <w:rFonts w:hAnsi="仿宋_GB2312" w:cs="仿宋_GB2312"/>
                <w:sz w:val="24"/>
              </w:rPr>
            </w:pPr>
          </w:p>
        </w:tc>
        <w:tc>
          <w:tcPr>
            <w:tcW w:w="1422" w:type="dxa"/>
            <w:vMerge w:val="continue"/>
            <w:shd w:val="clear" w:color="auto" w:fill="auto"/>
            <w:noWrap/>
            <w:vAlign w:val="center"/>
          </w:tcPr>
          <w:p w14:paraId="1FF794F5">
            <w:pPr>
              <w:spacing w:line="300" w:lineRule="exact"/>
              <w:jc w:val="center"/>
              <w:rPr>
                <w:rFonts w:hAnsi="仿宋_GB2312" w:cs="仿宋_GB2312"/>
                <w:sz w:val="24"/>
              </w:rPr>
            </w:pPr>
          </w:p>
        </w:tc>
        <w:tc>
          <w:tcPr>
            <w:tcW w:w="6631" w:type="dxa"/>
            <w:noWrap/>
            <w:vAlign w:val="center"/>
          </w:tcPr>
          <w:p w14:paraId="01B5B917">
            <w:pPr>
              <w:spacing w:line="300" w:lineRule="exact"/>
              <w:rPr>
                <w:rFonts w:hAnsi="仿宋_GB2312" w:cs="仿宋_GB2312"/>
                <w:sz w:val="24"/>
              </w:rPr>
            </w:pPr>
            <w:r>
              <w:rPr>
                <w:rFonts w:hint="eastAsia" w:hAnsi="仿宋_GB2312" w:cs="仿宋_GB2312"/>
                <w:sz w:val="24"/>
              </w:rPr>
              <w:t>（合理缺项）医疗机构应取得麻醉药品、第一类精神药品购用印鉴卡（电子印鉴卡），并凭卡向定点批发企业购买麻精药品。</w:t>
            </w:r>
          </w:p>
        </w:tc>
        <w:tc>
          <w:tcPr>
            <w:tcW w:w="3795" w:type="dxa"/>
            <w:noWrap/>
            <w:vAlign w:val="center"/>
          </w:tcPr>
          <w:p w14:paraId="59E1B0F8">
            <w:pPr>
              <w:spacing w:line="300" w:lineRule="exact"/>
              <w:rPr>
                <w:rFonts w:hAnsi="仿宋_GB2312" w:cs="仿宋_GB2312"/>
                <w:sz w:val="24"/>
              </w:rPr>
            </w:pPr>
            <w:r>
              <w:rPr>
                <w:rFonts w:hint="eastAsia" w:hAnsi="仿宋_GB2312" w:cs="仿宋_GB2312"/>
                <w:sz w:val="24"/>
              </w:rPr>
              <w:t>未取得印鉴卡，购买麻精药品的此项不得分。</w:t>
            </w:r>
          </w:p>
        </w:tc>
        <w:tc>
          <w:tcPr>
            <w:tcW w:w="1250" w:type="dxa"/>
            <w:noWrap/>
            <w:vAlign w:val="top"/>
          </w:tcPr>
          <w:p w14:paraId="0FCD39A4">
            <w:pPr>
              <w:spacing w:line="300" w:lineRule="exact"/>
              <w:jc w:val="center"/>
              <w:rPr>
                <w:rFonts w:hAnsi="仿宋_GB2312" w:cs="仿宋_GB2312"/>
                <w:sz w:val="24"/>
              </w:rPr>
            </w:pPr>
          </w:p>
        </w:tc>
        <w:tc>
          <w:tcPr>
            <w:tcW w:w="567" w:type="dxa"/>
            <w:vMerge w:val="continue"/>
            <w:noWrap/>
            <w:vAlign w:val="top"/>
          </w:tcPr>
          <w:p w14:paraId="68B71AC5">
            <w:pPr>
              <w:spacing w:line="300" w:lineRule="exact"/>
              <w:jc w:val="center"/>
              <w:rPr>
                <w:rFonts w:hAnsi="仿宋_GB2312" w:cs="仿宋_GB2312"/>
                <w:sz w:val="24"/>
              </w:rPr>
            </w:pPr>
          </w:p>
        </w:tc>
      </w:tr>
      <w:tr w14:paraId="72D8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71EB64EA">
            <w:pPr>
              <w:spacing w:line="300" w:lineRule="exact"/>
              <w:jc w:val="center"/>
              <w:rPr>
                <w:rFonts w:hAnsi="仿宋_GB2312" w:cs="仿宋_GB2312"/>
                <w:sz w:val="24"/>
              </w:rPr>
            </w:pPr>
          </w:p>
        </w:tc>
        <w:tc>
          <w:tcPr>
            <w:tcW w:w="1422" w:type="dxa"/>
            <w:vMerge w:val="continue"/>
            <w:shd w:val="clear" w:color="auto" w:fill="auto"/>
            <w:noWrap/>
            <w:vAlign w:val="center"/>
          </w:tcPr>
          <w:p w14:paraId="6B673E9E">
            <w:pPr>
              <w:spacing w:line="300" w:lineRule="exact"/>
              <w:jc w:val="center"/>
              <w:rPr>
                <w:rFonts w:hAnsi="仿宋_GB2312" w:cs="仿宋_GB2312"/>
                <w:sz w:val="24"/>
              </w:rPr>
            </w:pPr>
          </w:p>
        </w:tc>
        <w:tc>
          <w:tcPr>
            <w:tcW w:w="6631" w:type="dxa"/>
            <w:noWrap/>
            <w:vAlign w:val="center"/>
          </w:tcPr>
          <w:p w14:paraId="6FC96B27">
            <w:pPr>
              <w:spacing w:line="300" w:lineRule="exact"/>
              <w:rPr>
                <w:rFonts w:hAnsi="仿宋_GB2312" w:cs="仿宋_GB2312"/>
                <w:spacing w:val="-8"/>
                <w:sz w:val="24"/>
              </w:rPr>
            </w:pPr>
            <w:r>
              <w:rPr>
                <w:rFonts w:hint="eastAsia" w:hAnsi="仿宋_GB2312" w:cs="仿宋_GB2312"/>
                <w:spacing w:val="-8"/>
                <w:sz w:val="24"/>
              </w:rPr>
              <w:t>（合理缺项）入库验收应双人签字，专簿记录（内容包括：日期、凭证号、品名、剂型、规格、单位、数量、批号、有效期、生产单位、供货单位、质量情况、验收结论、验收和保管人员签字）。</w:t>
            </w:r>
          </w:p>
        </w:tc>
        <w:tc>
          <w:tcPr>
            <w:tcW w:w="3795" w:type="dxa"/>
            <w:noWrap/>
            <w:vAlign w:val="center"/>
          </w:tcPr>
          <w:p w14:paraId="7305DB06">
            <w:pPr>
              <w:spacing w:line="300" w:lineRule="exact"/>
              <w:rPr>
                <w:rFonts w:hAnsi="仿宋_GB2312" w:cs="仿宋_GB2312"/>
                <w:sz w:val="24"/>
              </w:rPr>
            </w:pPr>
            <w:r>
              <w:rPr>
                <w:rFonts w:hint="eastAsia" w:hAnsi="仿宋_GB2312" w:cs="仿宋_GB2312"/>
                <w:sz w:val="24"/>
              </w:rPr>
              <w:t>现场查看，未建立入库验收记录本的扣</w:t>
            </w:r>
            <w:r>
              <w:rPr>
                <w:rFonts w:hAnsi="仿宋_GB2312" w:cs="仿宋_GB2312"/>
                <w:sz w:val="24"/>
              </w:rPr>
              <w:t>6</w:t>
            </w:r>
            <w:r>
              <w:rPr>
                <w:rFonts w:hint="eastAsia" w:hAnsi="仿宋_GB2312" w:cs="仿宋_GB2312"/>
                <w:sz w:val="24"/>
              </w:rPr>
              <w:t>分，记录不规范的扣</w:t>
            </w:r>
            <w:r>
              <w:rPr>
                <w:rFonts w:hAnsi="仿宋_GB2312" w:cs="仿宋_GB2312"/>
                <w:sz w:val="24"/>
              </w:rPr>
              <w:t>3</w:t>
            </w:r>
            <w:r>
              <w:rPr>
                <w:rFonts w:hint="eastAsia" w:hAnsi="仿宋_GB2312" w:cs="仿宋_GB2312"/>
                <w:sz w:val="24"/>
              </w:rPr>
              <w:t>分。</w:t>
            </w:r>
          </w:p>
        </w:tc>
        <w:tc>
          <w:tcPr>
            <w:tcW w:w="1250" w:type="dxa"/>
            <w:noWrap/>
            <w:vAlign w:val="top"/>
          </w:tcPr>
          <w:p w14:paraId="23FC69FC">
            <w:pPr>
              <w:spacing w:line="300" w:lineRule="exact"/>
              <w:jc w:val="center"/>
              <w:rPr>
                <w:rFonts w:hAnsi="仿宋_GB2312" w:cs="仿宋_GB2312"/>
                <w:sz w:val="24"/>
              </w:rPr>
            </w:pPr>
          </w:p>
        </w:tc>
        <w:tc>
          <w:tcPr>
            <w:tcW w:w="567" w:type="dxa"/>
            <w:vMerge w:val="restart"/>
            <w:noWrap/>
            <w:vAlign w:val="top"/>
          </w:tcPr>
          <w:p w14:paraId="48C43CF2">
            <w:pPr>
              <w:spacing w:line="300" w:lineRule="exact"/>
              <w:jc w:val="center"/>
              <w:rPr>
                <w:rFonts w:hAnsi="仿宋_GB2312" w:cs="仿宋_GB2312"/>
                <w:sz w:val="24"/>
              </w:rPr>
            </w:pPr>
          </w:p>
        </w:tc>
      </w:tr>
      <w:tr w14:paraId="7A1B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4ECDDE77">
            <w:pPr>
              <w:spacing w:line="300" w:lineRule="exact"/>
              <w:jc w:val="center"/>
              <w:rPr>
                <w:rFonts w:hAnsi="仿宋_GB2312" w:cs="仿宋_GB2312"/>
                <w:sz w:val="24"/>
              </w:rPr>
            </w:pPr>
          </w:p>
        </w:tc>
        <w:tc>
          <w:tcPr>
            <w:tcW w:w="1422" w:type="dxa"/>
            <w:vMerge w:val="continue"/>
            <w:shd w:val="clear" w:color="auto" w:fill="auto"/>
            <w:noWrap/>
            <w:vAlign w:val="center"/>
          </w:tcPr>
          <w:p w14:paraId="5840D036">
            <w:pPr>
              <w:spacing w:line="300" w:lineRule="exact"/>
              <w:jc w:val="center"/>
              <w:rPr>
                <w:rFonts w:hAnsi="仿宋_GB2312" w:cs="仿宋_GB2312"/>
                <w:sz w:val="24"/>
              </w:rPr>
            </w:pPr>
          </w:p>
        </w:tc>
        <w:tc>
          <w:tcPr>
            <w:tcW w:w="6631" w:type="dxa"/>
            <w:noWrap/>
            <w:vAlign w:val="top"/>
          </w:tcPr>
          <w:p w14:paraId="57463B54">
            <w:pPr>
              <w:spacing w:line="300" w:lineRule="exact"/>
              <w:rPr>
                <w:rFonts w:hAnsi="仿宋_GB2312" w:cs="仿宋_GB2312"/>
                <w:sz w:val="24"/>
              </w:rPr>
            </w:pPr>
            <w:r>
              <w:rPr>
                <w:rFonts w:hint="eastAsia" w:hAnsi="仿宋_GB2312" w:cs="仿宋_GB2312"/>
                <w:sz w:val="24"/>
              </w:rPr>
              <w:t>（合理缺项）</w:t>
            </w:r>
            <w:r>
              <w:rPr>
                <w:rFonts w:hAnsi="仿宋_GB2312" w:cs="仿宋_GB2312"/>
                <w:sz w:val="24"/>
              </w:rPr>
              <w:t>1.</w:t>
            </w:r>
            <w:r>
              <w:rPr>
                <w:rFonts w:hint="eastAsia" w:hAnsi="仿宋_GB2312" w:cs="仿宋_GB2312"/>
                <w:sz w:val="24"/>
              </w:rPr>
              <w:t>储存实行专人负责、专库（柜）加锁，建立专用帐册，进出逐笔记录（内容包括：日期、凭证号、领用部门、品名、剂型、规格、单位、数量、批号、有效期、生产单位、发药人、复核人和领用人）。</w:t>
            </w:r>
            <w:r>
              <w:rPr>
                <w:rFonts w:hAnsi="仿宋_GB2312" w:cs="仿宋_GB2312"/>
                <w:sz w:val="24"/>
              </w:rPr>
              <w:t xml:space="preserve"> </w:t>
            </w:r>
          </w:p>
          <w:p w14:paraId="3A60CD50">
            <w:pPr>
              <w:spacing w:line="300" w:lineRule="exact"/>
              <w:rPr>
                <w:rFonts w:hAnsi="仿宋_GB2312" w:cs="仿宋_GB2312"/>
                <w:sz w:val="24"/>
              </w:rPr>
            </w:pPr>
            <w:r>
              <w:rPr>
                <w:rFonts w:hint="eastAsia" w:hAnsi="仿宋_GB2312" w:cs="仿宋_GB2312"/>
                <w:sz w:val="24"/>
              </w:rPr>
              <w:t>（合理缺项）</w:t>
            </w:r>
            <w:r>
              <w:rPr>
                <w:rFonts w:hAnsi="仿宋_GB2312" w:cs="仿宋_GB2312"/>
                <w:sz w:val="24"/>
              </w:rPr>
              <w:t>2.</w:t>
            </w:r>
            <w:r>
              <w:rPr>
                <w:rFonts w:hint="eastAsia" w:hAnsi="仿宋_GB2312" w:cs="仿宋_GB2312"/>
                <w:sz w:val="24"/>
              </w:rPr>
              <w:t>应当设立专库或者专柜储存麻醉药品，专库应当设有防盗设施并安装报警装置；专库和专柜应当实行双人双锁管理。门诊、住院等药房设麻醉药品周转库（柜），应当配备保险柜。其它使用存放麻醉药品、第一类精神药品处应配备必要的防盗设施。</w:t>
            </w:r>
          </w:p>
        </w:tc>
        <w:tc>
          <w:tcPr>
            <w:tcW w:w="3795" w:type="dxa"/>
            <w:noWrap/>
            <w:vAlign w:val="center"/>
          </w:tcPr>
          <w:p w14:paraId="4BAE88E5">
            <w:pPr>
              <w:spacing w:line="300" w:lineRule="exact"/>
              <w:rPr>
                <w:rFonts w:hAnsi="仿宋_GB2312" w:cs="仿宋_GB2312"/>
                <w:sz w:val="24"/>
              </w:rPr>
            </w:pPr>
            <w:r>
              <w:rPr>
                <w:rFonts w:hAnsi="仿宋_GB2312" w:cs="仿宋_GB2312"/>
                <w:sz w:val="24"/>
              </w:rPr>
              <w:t>1.</w:t>
            </w:r>
            <w:r>
              <w:rPr>
                <w:rFonts w:hint="eastAsia" w:hAnsi="仿宋_GB2312" w:cs="仿宋_GB2312"/>
                <w:sz w:val="24"/>
              </w:rPr>
              <w:t>现场查看，未实现储存专人负责扣</w:t>
            </w:r>
            <w:r>
              <w:rPr>
                <w:rFonts w:hAnsi="仿宋_GB2312" w:cs="仿宋_GB2312"/>
                <w:sz w:val="24"/>
              </w:rPr>
              <w:t>24</w:t>
            </w:r>
            <w:r>
              <w:rPr>
                <w:rFonts w:hint="eastAsia" w:hAnsi="仿宋_GB2312" w:cs="仿宋_GB2312"/>
                <w:sz w:val="24"/>
              </w:rPr>
              <w:t>分，专库（柜）未加锁的扣</w:t>
            </w:r>
            <w:r>
              <w:rPr>
                <w:rFonts w:hAnsi="仿宋_GB2312" w:cs="仿宋_GB2312"/>
                <w:sz w:val="24"/>
              </w:rPr>
              <w:t>6</w:t>
            </w:r>
            <w:r>
              <w:rPr>
                <w:rFonts w:hint="eastAsia" w:hAnsi="仿宋_GB2312" w:cs="仿宋_GB2312"/>
                <w:sz w:val="24"/>
              </w:rPr>
              <w:t>分，未建立专用帐册的扣</w:t>
            </w:r>
            <w:r>
              <w:rPr>
                <w:rFonts w:hAnsi="仿宋_GB2312" w:cs="仿宋_GB2312"/>
                <w:sz w:val="24"/>
              </w:rPr>
              <w:t>6</w:t>
            </w:r>
            <w:r>
              <w:rPr>
                <w:rFonts w:hint="eastAsia" w:hAnsi="仿宋_GB2312" w:cs="仿宋_GB2312"/>
                <w:sz w:val="24"/>
              </w:rPr>
              <w:t>分，账册记录不规范、不全面的扣</w:t>
            </w:r>
            <w:r>
              <w:rPr>
                <w:rFonts w:hAnsi="仿宋_GB2312" w:cs="仿宋_GB2312"/>
                <w:sz w:val="24"/>
              </w:rPr>
              <w:t>3</w:t>
            </w:r>
            <w:r>
              <w:rPr>
                <w:rFonts w:hint="eastAsia" w:hAnsi="仿宋_GB2312" w:cs="仿宋_GB2312"/>
                <w:sz w:val="24"/>
              </w:rPr>
              <w:t>分。扣完为止。</w:t>
            </w:r>
          </w:p>
          <w:p w14:paraId="1F2E7328">
            <w:pPr>
              <w:spacing w:line="300" w:lineRule="exact"/>
              <w:rPr>
                <w:rFonts w:hAnsi="仿宋_GB2312" w:cs="仿宋_GB2312"/>
                <w:sz w:val="24"/>
              </w:rPr>
            </w:pPr>
            <w:r>
              <w:rPr>
                <w:rFonts w:hAnsi="仿宋_GB2312" w:cs="仿宋_GB2312"/>
                <w:sz w:val="24"/>
              </w:rPr>
              <w:t>2.</w:t>
            </w:r>
            <w:r>
              <w:rPr>
                <w:rFonts w:hint="eastAsia" w:hAnsi="仿宋_GB2312" w:cs="仿宋_GB2312"/>
                <w:sz w:val="24"/>
              </w:rPr>
              <w:t>现场查看，专库、专柜或者存放处未实行双人双锁管理的扣</w:t>
            </w:r>
            <w:r>
              <w:rPr>
                <w:rFonts w:hAnsi="仿宋_GB2312" w:cs="仿宋_GB2312"/>
                <w:sz w:val="24"/>
              </w:rPr>
              <w:t>6</w:t>
            </w:r>
            <w:r>
              <w:rPr>
                <w:rFonts w:hint="eastAsia" w:hAnsi="仿宋_GB2312" w:cs="仿宋_GB2312"/>
                <w:sz w:val="24"/>
              </w:rPr>
              <w:t>分，专库未设有防盗设施或者未安装报警装置的扣</w:t>
            </w:r>
            <w:r>
              <w:rPr>
                <w:rFonts w:hAnsi="仿宋_GB2312" w:cs="仿宋_GB2312"/>
                <w:sz w:val="24"/>
              </w:rPr>
              <w:t>6</w:t>
            </w:r>
            <w:r>
              <w:rPr>
                <w:rFonts w:hint="eastAsia" w:hAnsi="仿宋_GB2312" w:cs="仿宋_GB2312"/>
                <w:sz w:val="24"/>
              </w:rPr>
              <w:t>分。扣完为止。</w:t>
            </w:r>
          </w:p>
        </w:tc>
        <w:tc>
          <w:tcPr>
            <w:tcW w:w="1250" w:type="dxa"/>
            <w:noWrap/>
            <w:vAlign w:val="top"/>
          </w:tcPr>
          <w:p w14:paraId="7CEB208E">
            <w:pPr>
              <w:spacing w:line="300" w:lineRule="exact"/>
              <w:jc w:val="center"/>
              <w:rPr>
                <w:rFonts w:hAnsi="仿宋_GB2312" w:cs="仿宋_GB2312"/>
                <w:sz w:val="24"/>
              </w:rPr>
            </w:pPr>
          </w:p>
        </w:tc>
        <w:tc>
          <w:tcPr>
            <w:tcW w:w="567" w:type="dxa"/>
            <w:vMerge w:val="continue"/>
            <w:noWrap/>
            <w:vAlign w:val="top"/>
          </w:tcPr>
          <w:p w14:paraId="34E09A19">
            <w:pPr>
              <w:spacing w:line="300" w:lineRule="exact"/>
              <w:jc w:val="center"/>
              <w:rPr>
                <w:rFonts w:hAnsi="仿宋_GB2312" w:cs="仿宋_GB2312"/>
                <w:sz w:val="24"/>
              </w:rPr>
            </w:pPr>
          </w:p>
        </w:tc>
      </w:tr>
      <w:tr w14:paraId="26AE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20F2D813">
            <w:pPr>
              <w:spacing w:line="300" w:lineRule="exact"/>
              <w:jc w:val="center"/>
              <w:rPr>
                <w:rFonts w:hAnsi="仿宋_GB2312" w:cs="仿宋_GB2312"/>
                <w:sz w:val="24"/>
              </w:rPr>
            </w:pPr>
          </w:p>
        </w:tc>
        <w:tc>
          <w:tcPr>
            <w:tcW w:w="1422" w:type="dxa"/>
            <w:vMerge w:val="continue"/>
            <w:shd w:val="clear" w:color="auto" w:fill="auto"/>
            <w:noWrap/>
            <w:vAlign w:val="center"/>
          </w:tcPr>
          <w:p w14:paraId="79571D64">
            <w:pPr>
              <w:spacing w:line="300" w:lineRule="exact"/>
              <w:jc w:val="center"/>
              <w:rPr>
                <w:rFonts w:hAnsi="仿宋_GB2312" w:cs="仿宋_GB2312"/>
                <w:sz w:val="24"/>
              </w:rPr>
            </w:pPr>
          </w:p>
        </w:tc>
        <w:tc>
          <w:tcPr>
            <w:tcW w:w="6631" w:type="dxa"/>
            <w:noWrap/>
            <w:vAlign w:val="center"/>
          </w:tcPr>
          <w:p w14:paraId="15ADE306">
            <w:pPr>
              <w:spacing w:line="300" w:lineRule="exact"/>
              <w:rPr>
                <w:rFonts w:hAnsi="仿宋_GB2312" w:cs="仿宋_GB2312"/>
                <w:sz w:val="24"/>
              </w:rPr>
            </w:pPr>
            <w:r>
              <w:rPr>
                <w:rFonts w:hint="eastAsia" w:hAnsi="仿宋_GB2312" w:cs="仿宋_GB2312"/>
                <w:sz w:val="24"/>
              </w:rPr>
              <w:t>（合理缺项）建立麻醉药品注射剂或者贴剂交回制度，要专人负责、监督销毁，做好记录。</w:t>
            </w:r>
          </w:p>
        </w:tc>
        <w:tc>
          <w:tcPr>
            <w:tcW w:w="3795" w:type="dxa"/>
            <w:noWrap/>
            <w:vAlign w:val="center"/>
          </w:tcPr>
          <w:p w14:paraId="1AC87708">
            <w:pPr>
              <w:spacing w:line="300" w:lineRule="exact"/>
              <w:rPr>
                <w:rFonts w:hAnsi="仿宋_GB2312" w:cs="仿宋_GB2312"/>
                <w:sz w:val="24"/>
              </w:rPr>
            </w:pPr>
            <w:r>
              <w:rPr>
                <w:rFonts w:hint="eastAsia" w:hAnsi="仿宋_GB2312" w:cs="仿宋_GB2312"/>
                <w:sz w:val="24"/>
              </w:rPr>
              <w:t>现场查看相关资料，未建立相关制度的扣</w:t>
            </w:r>
            <w:r>
              <w:rPr>
                <w:rFonts w:hAnsi="仿宋_GB2312" w:cs="仿宋_GB2312"/>
                <w:sz w:val="24"/>
              </w:rPr>
              <w:t>6</w:t>
            </w:r>
            <w:r>
              <w:rPr>
                <w:rFonts w:hint="eastAsia" w:hAnsi="仿宋_GB2312" w:cs="仿宋_GB2312"/>
                <w:sz w:val="24"/>
              </w:rPr>
              <w:t>分，未建立销毁记录的扣</w:t>
            </w:r>
            <w:r>
              <w:rPr>
                <w:rFonts w:hAnsi="仿宋_GB2312" w:cs="仿宋_GB2312"/>
                <w:sz w:val="24"/>
              </w:rPr>
              <w:t>6</w:t>
            </w:r>
            <w:r>
              <w:rPr>
                <w:rFonts w:hint="eastAsia" w:hAnsi="仿宋_GB2312" w:cs="仿宋_GB2312"/>
                <w:sz w:val="24"/>
              </w:rPr>
              <w:t>分，记录不规范的扣</w:t>
            </w:r>
            <w:r>
              <w:rPr>
                <w:rFonts w:hAnsi="仿宋_GB2312" w:cs="仿宋_GB2312"/>
                <w:sz w:val="24"/>
              </w:rPr>
              <w:t>3</w:t>
            </w:r>
            <w:r>
              <w:rPr>
                <w:rFonts w:hint="eastAsia" w:hAnsi="仿宋_GB2312" w:cs="仿宋_GB2312"/>
                <w:sz w:val="24"/>
              </w:rPr>
              <w:t>分。扣完为止。</w:t>
            </w:r>
          </w:p>
        </w:tc>
        <w:tc>
          <w:tcPr>
            <w:tcW w:w="1250" w:type="dxa"/>
            <w:noWrap/>
            <w:vAlign w:val="top"/>
          </w:tcPr>
          <w:p w14:paraId="5371E805">
            <w:pPr>
              <w:spacing w:line="300" w:lineRule="exact"/>
              <w:jc w:val="center"/>
              <w:rPr>
                <w:rFonts w:hAnsi="仿宋_GB2312" w:cs="仿宋_GB2312"/>
                <w:sz w:val="24"/>
              </w:rPr>
            </w:pPr>
          </w:p>
        </w:tc>
        <w:tc>
          <w:tcPr>
            <w:tcW w:w="567" w:type="dxa"/>
            <w:vMerge w:val="continue"/>
            <w:noWrap/>
            <w:vAlign w:val="top"/>
          </w:tcPr>
          <w:p w14:paraId="31E04F20">
            <w:pPr>
              <w:spacing w:line="300" w:lineRule="exact"/>
              <w:jc w:val="center"/>
              <w:rPr>
                <w:rFonts w:hAnsi="仿宋_GB2312" w:cs="仿宋_GB2312"/>
                <w:sz w:val="24"/>
              </w:rPr>
            </w:pPr>
          </w:p>
        </w:tc>
      </w:tr>
      <w:tr w14:paraId="4F26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restart"/>
            <w:shd w:val="clear" w:color="auto" w:fill="auto"/>
            <w:noWrap/>
            <w:vAlign w:val="center"/>
          </w:tcPr>
          <w:p w14:paraId="276015E6">
            <w:pPr>
              <w:spacing w:line="300" w:lineRule="exact"/>
              <w:jc w:val="center"/>
              <w:rPr>
                <w:rFonts w:hint="eastAsia" w:hAnsi="仿宋_GB2312" w:cs="仿宋_GB2312"/>
                <w:sz w:val="24"/>
              </w:rPr>
            </w:pPr>
            <w:r>
              <w:rPr>
                <w:rFonts w:hint="eastAsia" w:hAnsi="仿宋_GB2312" w:cs="仿宋_GB2312"/>
                <w:sz w:val="24"/>
              </w:rPr>
              <w:t>药物、</w:t>
            </w:r>
          </w:p>
          <w:p w14:paraId="6B2F4204">
            <w:pPr>
              <w:spacing w:line="300" w:lineRule="exact"/>
              <w:jc w:val="center"/>
              <w:rPr>
                <w:rFonts w:hAnsi="仿宋_GB2312" w:cs="仿宋_GB2312"/>
                <w:sz w:val="24"/>
              </w:rPr>
            </w:pPr>
            <w:r>
              <w:rPr>
                <w:rFonts w:hint="eastAsia" w:hAnsi="仿宋_GB2312" w:cs="仿宋_GB2312"/>
                <w:sz w:val="24"/>
              </w:rPr>
              <w:t>器械</w:t>
            </w:r>
          </w:p>
          <w:p w14:paraId="27405B2A">
            <w:pPr>
              <w:spacing w:line="300" w:lineRule="exact"/>
              <w:jc w:val="center"/>
              <w:rPr>
                <w:rFonts w:hAnsi="仿宋_GB2312" w:cs="仿宋_GB2312"/>
                <w:sz w:val="24"/>
              </w:rPr>
            </w:pPr>
            <w:r>
              <w:rPr>
                <w:rFonts w:hint="eastAsia" w:hAnsi="仿宋_GB2312" w:cs="仿宋_GB2312"/>
                <w:sz w:val="24"/>
              </w:rPr>
              <w:t>管理</w:t>
            </w:r>
          </w:p>
          <w:p w14:paraId="4A5771A0">
            <w:pPr>
              <w:spacing w:line="300" w:lineRule="exact"/>
              <w:jc w:val="center"/>
              <w:rPr>
                <w:rFonts w:hAnsi="仿宋_GB2312" w:cs="仿宋_GB2312"/>
                <w:sz w:val="24"/>
              </w:rPr>
            </w:pPr>
            <w:r>
              <w:rPr>
                <w:rFonts w:hint="eastAsia" w:hAnsi="仿宋_GB2312" w:cs="仿宋_GB2312"/>
                <w:sz w:val="24"/>
              </w:rPr>
              <w:t>监督</w:t>
            </w:r>
          </w:p>
          <w:p w14:paraId="1BB844B9">
            <w:pPr>
              <w:spacing w:line="300" w:lineRule="exact"/>
              <w:ind w:left="-94" w:leftChars="-30" w:right="-94" w:rightChars="-30"/>
              <w:jc w:val="center"/>
              <w:rPr>
                <w:rFonts w:hAnsi="仿宋_GB2312" w:cs="仿宋_GB2312"/>
                <w:spacing w:val="-14"/>
                <w:sz w:val="24"/>
              </w:rPr>
            </w:pPr>
            <w:r>
              <w:rPr>
                <w:rFonts w:hint="eastAsia" w:hAnsi="仿宋_GB2312" w:cs="仿宋_GB2312"/>
                <w:spacing w:val="-14"/>
                <w:sz w:val="24"/>
              </w:rPr>
              <w:t>（</w:t>
            </w:r>
            <w:r>
              <w:rPr>
                <w:rFonts w:hAnsi="仿宋_GB2312" w:cs="仿宋_GB2312"/>
                <w:spacing w:val="-14"/>
                <w:sz w:val="24"/>
              </w:rPr>
              <w:t>120</w:t>
            </w:r>
            <w:r>
              <w:rPr>
                <w:rFonts w:hint="eastAsia" w:hAnsi="仿宋_GB2312" w:cs="仿宋_GB2312"/>
                <w:spacing w:val="-14"/>
                <w:sz w:val="24"/>
              </w:rPr>
              <w:t>分）</w:t>
            </w:r>
          </w:p>
        </w:tc>
        <w:tc>
          <w:tcPr>
            <w:tcW w:w="1422" w:type="dxa"/>
            <w:vMerge w:val="restart"/>
            <w:noWrap/>
            <w:vAlign w:val="center"/>
          </w:tcPr>
          <w:p w14:paraId="4FBCC3CF">
            <w:pPr>
              <w:spacing w:line="300" w:lineRule="exact"/>
              <w:jc w:val="center"/>
              <w:rPr>
                <w:rFonts w:hAnsi="仿宋_GB2312" w:cs="仿宋_GB2312"/>
                <w:sz w:val="24"/>
              </w:rPr>
            </w:pPr>
            <w:r>
              <w:rPr>
                <w:rFonts w:hint="eastAsia" w:hAnsi="仿宋_GB2312" w:cs="仿宋_GB2312"/>
                <w:sz w:val="24"/>
              </w:rPr>
              <w:t>毒性药品</w:t>
            </w:r>
          </w:p>
          <w:p w14:paraId="57F305D2">
            <w:pPr>
              <w:spacing w:line="300" w:lineRule="exact"/>
              <w:jc w:val="center"/>
              <w:rPr>
                <w:rFonts w:hAnsi="仿宋_GB2312" w:cs="仿宋_GB2312"/>
                <w:sz w:val="24"/>
              </w:rPr>
            </w:pPr>
            <w:r>
              <w:rPr>
                <w:rFonts w:hint="eastAsia" w:hAnsi="仿宋_GB2312" w:cs="仿宋_GB2312"/>
                <w:sz w:val="24"/>
              </w:rPr>
              <w:t>管理</w:t>
            </w:r>
          </w:p>
          <w:p w14:paraId="771E5A9B">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24</w:t>
            </w:r>
            <w:r>
              <w:rPr>
                <w:rFonts w:hint="eastAsia" w:hAnsi="仿宋_GB2312" w:cs="仿宋_GB2312"/>
                <w:sz w:val="24"/>
              </w:rPr>
              <w:t>分）</w:t>
            </w:r>
          </w:p>
        </w:tc>
        <w:tc>
          <w:tcPr>
            <w:tcW w:w="6631" w:type="dxa"/>
            <w:noWrap/>
            <w:vAlign w:val="center"/>
          </w:tcPr>
          <w:p w14:paraId="0A74AD8B">
            <w:pPr>
              <w:spacing w:line="300" w:lineRule="exact"/>
              <w:rPr>
                <w:rFonts w:hAnsi="仿宋_GB2312" w:cs="仿宋_GB2312"/>
                <w:sz w:val="24"/>
              </w:rPr>
            </w:pPr>
            <w:r>
              <w:rPr>
                <w:rFonts w:hint="eastAsia" w:hAnsi="仿宋_GB2312" w:cs="仿宋_GB2312"/>
                <w:sz w:val="24"/>
              </w:rPr>
              <w:t>（合理缺项）医疗机构必须健全保管、验收、领发、核对、运输等制度并认真执行。</w:t>
            </w:r>
          </w:p>
        </w:tc>
        <w:tc>
          <w:tcPr>
            <w:tcW w:w="3795" w:type="dxa"/>
            <w:noWrap/>
            <w:vAlign w:val="center"/>
          </w:tcPr>
          <w:p w14:paraId="66944643">
            <w:pPr>
              <w:spacing w:line="300" w:lineRule="exact"/>
              <w:rPr>
                <w:rFonts w:hAnsi="仿宋_GB2312" w:cs="仿宋_GB2312"/>
                <w:sz w:val="24"/>
              </w:rPr>
            </w:pPr>
            <w:r>
              <w:rPr>
                <w:rFonts w:hint="eastAsia" w:hAnsi="仿宋_GB2312" w:cs="仿宋_GB2312"/>
                <w:sz w:val="24"/>
              </w:rPr>
              <w:t>现场查看，未建立相关制度，每缺少一项扣</w:t>
            </w:r>
            <w:r>
              <w:rPr>
                <w:rFonts w:hAnsi="仿宋_GB2312" w:cs="仿宋_GB2312"/>
                <w:sz w:val="24"/>
              </w:rPr>
              <w:t>6</w:t>
            </w:r>
            <w:r>
              <w:rPr>
                <w:rFonts w:hint="eastAsia" w:hAnsi="仿宋_GB2312" w:cs="仿宋_GB2312"/>
                <w:sz w:val="24"/>
              </w:rPr>
              <w:t>分，每发现一项不规范的扣</w:t>
            </w:r>
            <w:r>
              <w:rPr>
                <w:rFonts w:hAnsi="仿宋_GB2312" w:cs="仿宋_GB2312"/>
                <w:sz w:val="24"/>
              </w:rPr>
              <w:t>3</w:t>
            </w:r>
            <w:r>
              <w:rPr>
                <w:rFonts w:hint="eastAsia" w:hAnsi="仿宋_GB2312" w:cs="仿宋_GB2312"/>
                <w:sz w:val="24"/>
              </w:rPr>
              <w:t>分。</w:t>
            </w:r>
          </w:p>
        </w:tc>
        <w:tc>
          <w:tcPr>
            <w:tcW w:w="1250" w:type="dxa"/>
            <w:noWrap/>
            <w:vAlign w:val="top"/>
          </w:tcPr>
          <w:p w14:paraId="6A07DFF3">
            <w:pPr>
              <w:spacing w:line="300" w:lineRule="exact"/>
              <w:rPr>
                <w:rFonts w:hAnsi="仿宋_GB2312" w:cs="仿宋_GB2312"/>
                <w:sz w:val="24"/>
              </w:rPr>
            </w:pPr>
          </w:p>
        </w:tc>
        <w:tc>
          <w:tcPr>
            <w:tcW w:w="567" w:type="dxa"/>
            <w:vMerge w:val="restart"/>
            <w:noWrap/>
            <w:vAlign w:val="top"/>
          </w:tcPr>
          <w:p w14:paraId="7C92A47B">
            <w:pPr>
              <w:spacing w:line="300" w:lineRule="exact"/>
              <w:rPr>
                <w:rFonts w:hAnsi="仿宋_GB2312" w:cs="仿宋_GB2312"/>
                <w:sz w:val="24"/>
              </w:rPr>
            </w:pPr>
          </w:p>
        </w:tc>
      </w:tr>
      <w:tr w14:paraId="0694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26C84CD4">
            <w:pPr>
              <w:spacing w:line="300" w:lineRule="exact"/>
              <w:rPr>
                <w:rFonts w:hAnsi="仿宋_GB2312" w:cs="仿宋_GB2312"/>
                <w:sz w:val="24"/>
              </w:rPr>
            </w:pPr>
          </w:p>
        </w:tc>
        <w:tc>
          <w:tcPr>
            <w:tcW w:w="1422" w:type="dxa"/>
            <w:vMerge w:val="continue"/>
            <w:noWrap/>
            <w:vAlign w:val="center"/>
          </w:tcPr>
          <w:p w14:paraId="0A390679">
            <w:pPr>
              <w:spacing w:line="300" w:lineRule="exact"/>
              <w:rPr>
                <w:rFonts w:hAnsi="仿宋_GB2312" w:cs="仿宋_GB2312"/>
                <w:sz w:val="24"/>
              </w:rPr>
            </w:pPr>
          </w:p>
        </w:tc>
        <w:tc>
          <w:tcPr>
            <w:tcW w:w="6631" w:type="dxa"/>
            <w:noWrap/>
            <w:vAlign w:val="center"/>
          </w:tcPr>
          <w:p w14:paraId="7C6EA0D4">
            <w:pPr>
              <w:spacing w:line="300" w:lineRule="exact"/>
              <w:rPr>
                <w:rFonts w:hAnsi="仿宋_GB2312" w:cs="仿宋_GB2312"/>
                <w:sz w:val="24"/>
              </w:rPr>
            </w:pPr>
            <w:r>
              <w:rPr>
                <w:rFonts w:hint="eastAsia" w:hAnsi="仿宋_GB2312" w:cs="仿宋_GB2312"/>
                <w:sz w:val="24"/>
              </w:rPr>
              <w:t>（合理缺项）使用注射用</w:t>
            </w:r>
            <w:r>
              <w:rPr>
                <w:rFonts w:hAnsi="仿宋_GB2312" w:cs="仿宋_GB2312"/>
                <w:sz w:val="24"/>
              </w:rPr>
              <w:t>A</w:t>
            </w:r>
            <w:r>
              <w:rPr>
                <w:rFonts w:hint="eastAsia" w:hAnsi="仿宋_GB2312" w:cs="仿宋_GB2312"/>
                <w:sz w:val="24"/>
              </w:rPr>
              <w:t>型肉毒毒素等毒性药品专仓、专柜加锁、专人保管。</w:t>
            </w:r>
          </w:p>
        </w:tc>
        <w:tc>
          <w:tcPr>
            <w:tcW w:w="3795" w:type="dxa"/>
            <w:noWrap/>
            <w:vAlign w:val="center"/>
          </w:tcPr>
          <w:p w14:paraId="70A26FB1">
            <w:pPr>
              <w:spacing w:line="300" w:lineRule="exact"/>
              <w:rPr>
                <w:rFonts w:hAnsi="仿宋_GB2312" w:cs="仿宋_GB2312"/>
                <w:sz w:val="24"/>
              </w:rPr>
            </w:pPr>
            <w:r>
              <w:rPr>
                <w:rFonts w:hint="eastAsia" w:hAnsi="仿宋_GB2312" w:cs="仿宋_GB2312"/>
                <w:sz w:val="24"/>
              </w:rPr>
              <w:t>现场查看，保存不符合要求扣</w:t>
            </w:r>
            <w:r>
              <w:rPr>
                <w:rFonts w:hAnsi="仿宋_GB2312" w:cs="仿宋_GB2312"/>
                <w:sz w:val="24"/>
              </w:rPr>
              <w:t>9</w:t>
            </w:r>
            <w:r>
              <w:rPr>
                <w:rFonts w:hint="eastAsia" w:hAnsi="仿宋_GB2312" w:cs="仿宋_GB2312"/>
                <w:sz w:val="24"/>
              </w:rPr>
              <w:t>分。</w:t>
            </w:r>
          </w:p>
        </w:tc>
        <w:tc>
          <w:tcPr>
            <w:tcW w:w="1250" w:type="dxa"/>
            <w:noWrap/>
            <w:vAlign w:val="top"/>
          </w:tcPr>
          <w:p w14:paraId="198D563D">
            <w:pPr>
              <w:spacing w:line="300" w:lineRule="exact"/>
              <w:rPr>
                <w:rFonts w:hAnsi="仿宋_GB2312" w:cs="仿宋_GB2312"/>
                <w:sz w:val="24"/>
              </w:rPr>
            </w:pPr>
          </w:p>
        </w:tc>
        <w:tc>
          <w:tcPr>
            <w:tcW w:w="567" w:type="dxa"/>
            <w:vMerge w:val="continue"/>
            <w:noWrap/>
            <w:vAlign w:val="top"/>
          </w:tcPr>
          <w:p w14:paraId="7AB4BD31">
            <w:pPr>
              <w:spacing w:line="300" w:lineRule="exact"/>
              <w:rPr>
                <w:rFonts w:hAnsi="仿宋_GB2312" w:cs="仿宋_GB2312"/>
                <w:sz w:val="24"/>
              </w:rPr>
            </w:pPr>
          </w:p>
        </w:tc>
      </w:tr>
      <w:tr w14:paraId="5FD4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387564F4">
            <w:pPr>
              <w:spacing w:line="300" w:lineRule="exact"/>
              <w:rPr>
                <w:rFonts w:hAnsi="仿宋_GB2312" w:cs="仿宋_GB2312"/>
                <w:sz w:val="24"/>
              </w:rPr>
            </w:pPr>
          </w:p>
        </w:tc>
        <w:tc>
          <w:tcPr>
            <w:tcW w:w="1422" w:type="dxa"/>
            <w:vMerge w:val="continue"/>
            <w:noWrap/>
            <w:vAlign w:val="center"/>
          </w:tcPr>
          <w:p w14:paraId="238A6A99">
            <w:pPr>
              <w:spacing w:line="300" w:lineRule="exact"/>
              <w:rPr>
                <w:rFonts w:hAnsi="仿宋_GB2312" w:cs="仿宋_GB2312"/>
                <w:sz w:val="24"/>
              </w:rPr>
            </w:pPr>
          </w:p>
        </w:tc>
        <w:tc>
          <w:tcPr>
            <w:tcW w:w="6631" w:type="dxa"/>
            <w:noWrap/>
            <w:vAlign w:val="center"/>
          </w:tcPr>
          <w:p w14:paraId="764ACDD5">
            <w:pPr>
              <w:spacing w:line="300" w:lineRule="exact"/>
              <w:rPr>
                <w:rFonts w:hAnsi="仿宋_GB2312" w:cs="仿宋_GB2312"/>
                <w:sz w:val="24"/>
              </w:rPr>
            </w:pPr>
            <w:r>
              <w:rPr>
                <w:rFonts w:hint="eastAsia" w:hAnsi="仿宋_GB2312" w:cs="仿宋_GB2312"/>
                <w:sz w:val="24"/>
              </w:rPr>
              <w:t>（合理缺项）</w:t>
            </w:r>
            <w:r>
              <w:rPr>
                <w:rFonts w:hAnsi="仿宋_GB2312" w:cs="仿宋_GB2312"/>
                <w:sz w:val="24"/>
              </w:rPr>
              <w:t>A</w:t>
            </w:r>
            <w:r>
              <w:rPr>
                <w:rFonts w:hint="eastAsia" w:hAnsi="仿宋_GB2312" w:cs="仿宋_GB2312"/>
                <w:sz w:val="24"/>
              </w:rPr>
              <w:t>型肉毒毒素配置溶液应当保存于冰箱中（</w:t>
            </w:r>
            <w:r>
              <w:rPr>
                <w:rFonts w:hAnsi="仿宋_GB2312" w:cs="仿宋_GB2312"/>
                <w:sz w:val="24"/>
              </w:rPr>
              <w:t>2-8</w:t>
            </w:r>
            <w:r>
              <w:rPr>
                <w:rFonts w:hint="eastAsia" w:hAnsi="仿宋_GB2312" w:cs="仿宋_GB2312"/>
                <w:sz w:val="24"/>
              </w:rPr>
              <w:t>摄氏度）最多不超过</w:t>
            </w:r>
            <w:r>
              <w:rPr>
                <w:rFonts w:hAnsi="仿宋_GB2312" w:cs="仿宋_GB2312"/>
                <w:sz w:val="24"/>
              </w:rPr>
              <w:t>4</w:t>
            </w:r>
            <w:r>
              <w:rPr>
                <w:rFonts w:hint="eastAsia" w:hAnsi="仿宋_GB2312" w:cs="仿宋_GB2312"/>
                <w:sz w:val="24"/>
              </w:rPr>
              <w:t>小时，本品只能单次使用，剩余溶液应当丢弃。</w:t>
            </w:r>
          </w:p>
        </w:tc>
        <w:tc>
          <w:tcPr>
            <w:tcW w:w="3795" w:type="dxa"/>
            <w:noWrap/>
            <w:vAlign w:val="center"/>
          </w:tcPr>
          <w:p w14:paraId="14392F88">
            <w:pPr>
              <w:spacing w:line="300" w:lineRule="exact"/>
              <w:rPr>
                <w:rFonts w:hAnsi="仿宋_GB2312" w:cs="仿宋_GB2312"/>
                <w:sz w:val="24"/>
              </w:rPr>
            </w:pPr>
            <w:r>
              <w:rPr>
                <w:rFonts w:hint="eastAsia" w:hAnsi="仿宋_GB2312" w:cs="仿宋_GB2312"/>
                <w:sz w:val="24"/>
              </w:rPr>
              <w:t>现场查看相关记录本，不符合要求的扣</w:t>
            </w:r>
            <w:r>
              <w:rPr>
                <w:rFonts w:hAnsi="仿宋_GB2312" w:cs="仿宋_GB2312"/>
                <w:sz w:val="24"/>
              </w:rPr>
              <w:t>6</w:t>
            </w:r>
            <w:r>
              <w:rPr>
                <w:rFonts w:hint="eastAsia" w:hAnsi="仿宋_GB2312" w:cs="仿宋_GB2312"/>
                <w:sz w:val="24"/>
              </w:rPr>
              <w:t>分，扣完为止。</w:t>
            </w:r>
          </w:p>
        </w:tc>
        <w:tc>
          <w:tcPr>
            <w:tcW w:w="1250" w:type="dxa"/>
            <w:noWrap/>
            <w:vAlign w:val="top"/>
          </w:tcPr>
          <w:p w14:paraId="1A2391C9">
            <w:pPr>
              <w:spacing w:line="300" w:lineRule="exact"/>
              <w:rPr>
                <w:rFonts w:hAnsi="仿宋_GB2312" w:cs="仿宋_GB2312"/>
                <w:sz w:val="24"/>
              </w:rPr>
            </w:pPr>
          </w:p>
        </w:tc>
        <w:tc>
          <w:tcPr>
            <w:tcW w:w="567" w:type="dxa"/>
            <w:vMerge w:val="continue"/>
            <w:noWrap/>
            <w:vAlign w:val="top"/>
          </w:tcPr>
          <w:p w14:paraId="2F79C9FC">
            <w:pPr>
              <w:spacing w:line="300" w:lineRule="exact"/>
              <w:rPr>
                <w:rFonts w:hAnsi="仿宋_GB2312" w:cs="仿宋_GB2312"/>
                <w:sz w:val="24"/>
              </w:rPr>
            </w:pPr>
          </w:p>
        </w:tc>
      </w:tr>
      <w:tr w14:paraId="795C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454C04AB">
            <w:pPr>
              <w:spacing w:line="300" w:lineRule="exact"/>
              <w:rPr>
                <w:rFonts w:hAnsi="仿宋_GB2312" w:cs="仿宋_GB2312"/>
                <w:sz w:val="24"/>
              </w:rPr>
            </w:pPr>
          </w:p>
        </w:tc>
        <w:tc>
          <w:tcPr>
            <w:tcW w:w="1422" w:type="dxa"/>
            <w:vMerge w:val="restart"/>
            <w:shd w:val="clear" w:color="auto" w:fill="auto"/>
            <w:noWrap/>
            <w:vAlign w:val="center"/>
          </w:tcPr>
          <w:p w14:paraId="282A3547">
            <w:pPr>
              <w:spacing w:line="300" w:lineRule="exact"/>
              <w:jc w:val="center"/>
              <w:rPr>
                <w:rFonts w:hAnsi="仿宋_GB2312" w:cs="仿宋_GB2312"/>
                <w:sz w:val="24"/>
              </w:rPr>
            </w:pPr>
            <w:r>
              <w:rPr>
                <w:rFonts w:hint="eastAsia" w:hAnsi="仿宋_GB2312" w:cs="仿宋_GB2312"/>
                <w:sz w:val="24"/>
              </w:rPr>
              <w:t>医疗器械</w:t>
            </w:r>
          </w:p>
          <w:p w14:paraId="6EA58825">
            <w:pPr>
              <w:spacing w:line="300" w:lineRule="exact"/>
              <w:jc w:val="center"/>
              <w:rPr>
                <w:rFonts w:hAnsi="仿宋_GB2312" w:cs="仿宋_GB2312"/>
                <w:sz w:val="24"/>
              </w:rPr>
            </w:pPr>
            <w:r>
              <w:rPr>
                <w:rFonts w:hint="eastAsia" w:hAnsi="仿宋_GB2312" w:cs="仿宋_GB2312"/>
                <w:sz w:val="24"/>
              </w:rPr>
              <w:t>管理</w:t>
            </w:r>
          </w:p>
          <w:p w14:paraId="24B9BCC9">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36</w:t>
            </w:r>
            <w:r>
              <w:rPr>
                <w:rFonts w:hint="eastAsia" w:hAnsi="仿宋_GB2312" w:cs="仿宋_GB2312"/>
                <w:sz w:val="24"/>
              </w:rPr>
              <w:t>分）</w:t>
            </w:r>
          </w:p>
        </w:tc>
        <w:tc>
          <w:tcPr>
            <w:tcW w:w="6631" w:type="dxa"/>
            <w:noWrap/>
            <w:vAlign w:val="center"/>
          </w:tcPr>
          <w:p w14:paraId="2F27012E">
            <w:pPr>
              <w:spacing w:line="300" w:lineRule="exact"/>
              <w:rPr>
                <w:rFonts w:hAnsi="仿宋_GB2312" w:cs="仿宋_GB2312"/>
                <w:sz w:val="24"/>
              </w:rPr>
            </w:pPr>
            <w:r>
              <w:rPr>
                <w:rFonts w:hint="eastAsia" w:hAnsi="仿宋_GB2312" w:cs="仿宋_GB2312"/>
                <w:sz w:val="24"/>
              </w:rPr>
              <w:t>建立医疗器械临床使用管理工作制度、医疗器械验收验证制度、医疗器械临床使用风险管理制度、医疗器械临床使用技术评估与论证制度。医疗机构购进医疗器械，应当查验供货者的资质和医疗器械的合格证明文件，建立进货查验记录制度。</w:t>
            </w:r>
          </w:p>
        </w:tc>
        <w:tc>
          <w:tcPr>
            <w:tcW w:w="3795" w:type="dxa"/>
            <w:noWrap/>
            <w:vAlign w:val="center"/>
          </w:tcPr>
          <w:p w14:paraId="42A6DEEE">
            <w:pPr>
              <w:spacing w:line="300" w:lineRule="exact"/>
              <w:rPr>
                <w:rFonts w:hAnsi="仿宋_GB2312" w:cs="仿宋_GB2312"/>
                <w:sz w:val="24"/>
              </w:rPr>
            </w:pPr>
            <w:r>
              <w:rPr>
                <w:rFonts w:hint="eastAsia" w:hAnsi="仿宋_GB2312" w:cs="仿宋_GB2312"/>
                <w:sz w:val="24"/>
              </w:rPr>
              <w:t>未建立进货查验记录制度扣</w:t>
            </w:r>
            <w:r>
              <w:rPr>
                <w:rFonts w:hAnsi="仿宋_GB2312" w:cs="仿宋_GB2312"/>
                <w:sz w:val="24"/>
              </w:rPr>
              <w:t>36</w:t>
            </w:r>
            <w:r>
              <w:rPr>
                <w:rFonts w:hint="eastAsia" w:hAnsi="仿宋_GB2312" w:cs="仿宋_GB2312"/>
                <w:sz w:val="24"/>
              </w:rPr>
              <w:t>分，其他制度每缺少一项制度扣</w:t>
            </w:r>
            <w:r>
              <w:rPr>
                <w:rFonts w:hAnsi="仿宋_GB2312" w:cs="仿宋_GB2312"/>
                <w:sz w:val="24"/>
              </w:rPr>
              <w:t>6</w:t>
            </w:r>
            <w:r>
              <w:rPr>
                <w:rFonts w:hint="eastAsia" w:hAnsi="仿宋_GB2312" w:cs="仿宋_GB2312"/>
                <w:sz w:val="24"/>
              </w:rPr>
              <w:t>分，未更新视作未建立</w:t>
            </w:r>
            <w:r>
              <w:rPr>
                <w:rFonts w:hAnsi="仿宋_GB2312" w:cs="仿宋_GB2312"/>
                <w:sz w:val="24"/>
              </w:rPr>
              <w:t>,</w:t>
            </w:r>
            <w:r>
              <w:rPr>
                <w:rFonts w:hint="eastAsia" w:hAnsi="仿宋_GB2312" w:cs="仿宋_GB2312"/>
                <w:sz w:val="24"/>
              </w:rPr>
              <w:t>制定制度不规范的扣</w:t>
            </w:r>
            <w:r>
              <w:rPr>
                <w:rFonts w:hAnsi="仿宋_GB2312" w:cs="仿宋_GB2312"/>
                <w:sz w:val="24"/>
              </w:rPr>
              <w:t>3</w:t>
            </w:r>
            <w:r>
              <w:rPr>
                <w:rFonts w:hint="eastAsia" w:hAnsi="仿宋_GB2312" w:cs="仿宋_GB2312"/>
                <w:sz w:val="24"/>
              </w:rPr>
              <w:t>分。扣完为止。</w:t>
            </w:r>
          </w:p>
        </w:tc>
        <w:tc>
          <w:tcPr>
            <w:tcW w:w="1250" w:type="dxa"/>
            <w:noWrap/>
            <w:vAlign w:val="top"/>
          </w:tcPr>
          <w:p w14:paraId="420120AC">
            <w:pPr>
              <w:spacing w:line="300" w:lineRule="exact"/>
              <w:rPr>
                <w:rFonts w:hAnsi="仿宋_GB2312" w:cs="仿宋_GB2312"/>
                <w:sz w:val="24"/>
              </w:rPr>
            </w:pPr>
          </w:p>
        </w:tc>
        <w:tc>
          <w:tcPr>
            <w:tcW w:w="567" w:type="dxa"/>
            <w:vMerge w:val="restart"/>
            <w:noWrap/>
            <w:vAlign w:val="top"/>
          </w:tcPr>
          <w:p w14:paraId="5BBDD673">
            <w:pPr>
              <w:spacing w:line="300" w:lineRule="exact"/>
              <w:rPr>
                <w:rFonts w:hAnsi="仿宋_GB2312" w:cs="仿宋_GB2312"/>
                <w:sz w:val="24"/>
              </w:rPr>
            </w:pPr>
          </w:p>
        </w:tc>
      </w:tr>
      <w:tr w14:paraId="33B0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58E7ABC5">
            <w:pPr>
              <w:spacing w:line="300" w:lineRule="exact"/>
              <w:rPr>
                <w:rFonts w:hAnsi="仿宋_GB2312" w:cs="仿宋_GB2312"/>
                <w:sz w:val="24"/>
              </w:rPr>
            </w:pPr>
          </w:p>
        </w:tc>
        <w:tc>
          <w:tcPr>
            <w:tcW w:w="1422" w:type="dxa"/>
            <w:vMerge w:val="continue"/>
            <w:shd w:val="clear" w:color="auto" w:fill="auto"/>
            <w:noWrap/>
            <w:vAlign w:val="center"/>
          </w:tcPr>
          <w:p w14:paraId="70886739">
            <w:pPr>
              <w:spacing w:line="300" w:lineRule="exact"/>
              <w:rPr>
                <w:rFonts w:hAnsi="仿宋_GB2312" w:cs="仿宋_GB2312"/>
                <w:sz w:val="24"/>
              </w:rPr>
            </w:pPr>
          </w:p>
        </w:tc>
        <w:tc>
          <w:tcPr>
            <w:tcW w:w="6631" w:type="dxa"/>
            <w:noWrap/>
            <w:vAlign w:val="center"/>
          </w:tcPr>
          <w:p w14:paraId="622B5717">
            <w:pPr>
              <w:spacing w:line="300" w:lineRule="exact"/>
              <w:rPr>
                <w:rFonts w:hAnsi="仿宋_GB2312" w:cs="仿宋_GB2312"/>
                <w:sz w:val="24"/>
              </w:rPr>
            </w:pPr>
            <w:r>
              <w:rPr>
                <w:rFonts w:hint="eastAsia" w:hAnsi="仿宋_GB2312" w:cs="仿宋_GB2312"/>
                <w:sz w:val="24"/>
              </w:rPr>
              <w:t>配备负责医疗器械临床使用管理的专（兼）职人员。</w:t>
            </w:r>
          </w:p>
        </w:tc>
        <w:tc>
          <w:tcPr>
            <w:tcW w:w="3795" w:type="dxa"/>
            <w:noWrap/>
            <w:vAlign w:val="center"/>
          </w:tcPr>
          <w:p w14:paraId="7CD14E55">
            <w:pPr>
              <w:spacing w:line="300" w:lineRule="exact"/>
              <w:rPr>
                <w:rFonts w:hAnsi="仿宋_GB2312" w:cs="仿宋_GB2312"/>
                <w:sz w:val="24"/>
              </w:rPr>
            </w:pPr>
            <w:r>
              <w:rPr>
                <w:rFonts w:hint="eastAsia" w:hAnsi="仿宋_GB2312" w:cs="仿宋_GB2312"/>
                <w:sz w:val="24"/>
              </w:rPr>
              <w:t>未配备专（兼）职人员扣</w:t>
            </w:r>
            <w:r>
              <w:rPr>
                <w:rFonts w:hAnsi="仿宋_GB2312" w:cs="仿宋_GB2312"/>
                <w:sz w:val="24"/>
              </w:rPr>
              <w:t>6</w:t>
            </w:r>
            <w:r>
              <w:rPr>
                <w:rFonts w:hint="eastAsia" w:hAnsi="仿宋_GB2312" w:cs="仿宋_GB2312"/>
                <w:sz w:val="24"/>
              </w:rPr>
              <w:t>分。</w:t>
            </w:r>
          </w:p>
        </w:tc>
        <w:tc>
          <w:tcPr>
            <w:tcW w:w="1250" w:type="dxa"/>
            <w:noWrap/>
            <w:vAlign w:val="top"/>
          </w:tcPr>
          <w:p w14:paraId="1F275BD6">
            <w:pPr>
              <w:spacing w:line="300" w:lineRule="exact"/>
              <w:rPr>
                <w:rFonts w:hAnsi="仿宋_GB2312" w:cs="仿宋_GB2312"/>
                <w:sz w:val="24"/>
              </w:rPr>
            </w:pPr>
          </w:p>
        </w:tc>
        <w:tc>
          <w:tcPr>
            <w:tcW w:w="567" w:type="dxa"/>
            <w:vMerge w:val="continue"/>
            <w:noWrap/>
            <w:vAlign w:val="top"/>
          </w:tcPr>
          <w:p w14:paraId="07A3CFE1">
            <w:pPr>
              <w:spacing w:line="300" w:lineRule="exact"/>
              <w:rPr>
                <w:rFonts w:hAnsi="仿宋_GB2312" w:cs="仿宋_GB2312"/>
                <w:sz w:val="24"/>
              </w:rPr>
            </w:pPr>
          </w:p>
        </w:tc>
      </w:tr>
      <w:tr w14:paraId="76E2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160E95F9">
            <w:pPr>
              <w:spacing w:line="300" w:lineRule="exact"/>
              <w:rPr>
                <w:rFonts w:hAnsi="仿宋_GB2312" w:cs="仿宋_GB2312"/>
                <w:sz w:val="24"/>
              </w:rPr>
            </w:pPr>
          </w:p>
        </w:tc>
        <w:tc>
          <w:tcPr>
            <w:tcW w:w="1422" w:type="dxa"/>
            <w:vMerge w:val="continue"/>
            <w:shd w:val="clear" w:color="auto" w:fill="auto"/>
            <w:noWrap/>
            <w:vAlign w:val="center"/>
          </w:tcPr>
          <w:p w14:paraId="175D92D7">
            <w:pPr>
              <w:spacing w:line="300" w:lineRule="exact"/>
              <w:rPr>
                <w:rFonts w:hAnsi="仿宋_GB2312" w:cs="仿宋_GB2312"/>
                <w:sz w:val="24"/>
              </w:rPr>
            </w:pPr>
          </w:p>
        </w:tc>
        <w:tc>
          <w:tcPr>
            <w:tcW w:w="6631" w:type="dxa"/>
            <w:noWrap/>
            <w:vAlign w:val="center"/>
          </w:tcPr>
          <w:p w14:paraId="1CE5542A">
            <w:pPr>
              <w:spacing w:line="300" w:lineRule="exact"/>
              <w:rPr>
                <w:rFonts w:hAnsi="仿宋_GB2312" w:cs="仿宋_GB2312"/>
                <w:sz w:val="24"/>
              </w:rPr>
            </w:pPr>
            <w:r>
              <w:rPr>
                <w:rFonts w:hint="eastAsia" w:hAnsi="仿宋_GB2312" w:cs="仿宋_GB2312"/>
                <w:sz w:val="24"/>
              </w:rPr>
              <w:t>按要求检查、检验、校准、保养、维护医疗器械并予以记录，及时进行分析、评估，确保医疗器械处于良好状态。</w:t>
            </w:r>
          </w:p>
        </w:tc>
        <w:tc>
          <w:tcPr>
            <w:tcW w:w="3795" w:type="dxa"/>
            <w:noWrap/>
            <w:vAlign w:val="center"/>
          </w:tcPr>
          <w:p w14:paraId="2910DD03">
            <w:pPr>
              <w:spacing w:line="300" w:lineRule="exact"/>
              <w:rPr>
                <w:rFonts w:hAnsi="仿宋_GB2312" w:cs="仿宋_GB2312"/>
                <w:sz w:val="24"/>
              </w:rPr>
            </w:pPr>
            <w:r>
              <w:rPr>
                <w:rFonts w:hint="eastAsia" w:hAnsi="仿宋_GB2312" w:cs="仿宋_GB2312"/>
                <w:sz w:val="24"/>
              </w:rPr>
              <w:t>未建立记录的扣</w:t>
            </w:r>
            <w:r>
              <w:rPr>
                <w:rFonts w:hAnsi="仿宋_GB2312" w:cs="仿宋_GB2312"/>
                <w:sz w:val="24"/>
              </w:rPr>
              <w:t>6</w:t>
            </w:r>
            <w:r>
              <w:rPr>
                <w:rFonts w:hint="eastAsia" w:hAnsi="仿宋_GB2312" w:cs="仿宋_GB2312"/>
                <w:sz w:val="24"/>
              </w:rPr>
              <w:t>分，记录不及时、不规范的扣</w:t>
            </w:r>
            <w:r>
              <w:rPr>
                <w:rFonts w:hAnsi="仿宋_GB2312" w:cs="仿宋_GB2312"/>
                <w:sz w:val="24"/>
              </w:rPr>
              <w:t>3</w:t>
            </w:r>
            <w:r>
              <w:rPr>
                <w:rFonts w:hint="eastAsia" w:hAnsi="仿宋_GB2312" w:cs="仿宋_GB2312"/>
                <w:sz w:val="24"/>
              </w:rPr>
              <w:t>分。</w:t>
            </w:r>
          </w:p>
        </w:tc>
        <w:tc>
          <w:tcPr>
            <w:tcW w:w="1250" w:type="dxa"/>
            <w:noWrap/>
            <w:vAlign w:val="top"/>
          </w:tcPr>
          <w:p w14:paraId="35EA545A">
            <w:pPr>
              <w:spacing w:line="300" w:lineRule="exact"/>
              <w:rPr>
                <w:rFonts w:hAnsi="仿宋_GB2312" w:cs="仿宋_GB2312"/>
                <w:sz w:val="24"/>
              </w:rPr>
            </w:pPr>
          </w:p>
        </w:tc>
        <w:tc>
          <w:tcPr>
            <w:tcW w:w="567" w:type="dxa"/>
            <w:vMerge w:val="continue"/>
            <w:noWrap/>
            <w:vAlign w:val="top"/>
          </w:tcPr>
          <w:p w14:paraId="6A02A3DF">
            <w:pPr>
              <w:spacing w:line="300" w:lineRule="exact"/>
              <w:rPr>
                <w:rFonts w:hAnsi="仿宋_GB2312" w:cs="仿宋_GB2312"/>
                <w:sz w:val="24"/>
              </w:rPr>
            </w:pPr>
          </w:p>
        </w:tc>
      </w:tr>
      <w:tr w14:paraId="5016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5F8D1A44">
            <w:pPr>
              <w:spacing w:line="300" w:lineRule="exact"/>
              <w:rPr>
                <w:rFonts w:hAnsi="仿宋_GB2312" w:cs="仿宋_GB2312"/>
                <w:sz w:val="24"/>
              </w:rPr>
            </w:pPr>
          </w:p>
        </w:tc>
        <w:tc>
          <w:tcPr>
            <w:tcW w:w="1422" w:type="dxa"/>
            <w:vMerge w:val="continue"/>
            <w:shd w:val="clear" w:color="auto" w:fill="auto"/>
            <w:noWrap/>
            <w:vAlign w:val="center"/>
          </w:tcPr>
          <w:p w14:paraId="72BFE81E">
            <w:pPr>
              <w:spacing w:line="300" w:lineRule="exact"/>
              <w:rPr>
                <w:rFonts w:hAnsi="仿宋_GB2312" w:cs="仿宋_GB2312"/>
                <w:sz w:val="24"/>
              </w:rPr>
            </w:pPr>
          </w:p>
        </w:tc>
        <w:tc>
          <w:tcPr>
            <w:tcW w:w="6631" w:type="dxa"/>
            <w:noWrap/>
            <w:vAlign w:val="center"/>
          </w:tcPr>
          <w:p w14:paraId="7FE60783">
            <w:pPr>
              <w:spacing w:line="300" w:lineRule="exact"/>
              <w:rPr>
                <w:rFonts w:hAnsi="仿宋_GB2312" w:cs="仿宋_GB2312"/>
                <w:sz w:val="24"/>
              </w:rPr>
            </w:pPr>
            <w:r>
              <w:rPr>
                <w:rFonts w:hint="eastAsia" w:hAnsi="仿宋_GB2312" w:cs="仿宋_GB2312"/>
                <w:sz w:val="24"/>
              </w:rPr>
              <w:t>应当加强医疗器械信息管理，建立医疗器械及其使用信息档案，医疗机构应当真实记录医疗器械保障情况并存入医疗器械信息档案。</w:t>
            </w:r>
          </w:p>
        </w:tc>
        <w:tc>
          <w:tcPr>
            <w:tcW w:w="3795" w:type="dxa"/>
            <w:noWrap/>
            <w:vAlign w:val="center"/>
          </w:tcPr>
          <w:p w14:paraId="236C5756">
            <w:pPr>
              <w:spacing w:line="300" w:lineRule="exact"/>
              <w:rPr>
                <w:rFonts w:hAnsi="仿宋_GB2312" w:cs="仿宋_GB2312"/>
                <w:sz w:val="24"/>
              </w:rPr>
            </w:pPr>
            <w:r>
              <w:rPr>
                <w:rFonts w:hint="eastAsia" w:hAnsi="仿宋_GB2312" w:cs="仿宋_GB2312"/>
                <w:sz w:val="24"/>
              </w:rPr>
              <w:t>未建立档案的扣</w:t>
            </w:r>
            <w:r>
              <w:rPr>
                <w:rFonts w:hAnsi="仿宋_GB2312" w:cs="仿宋_GB2312"/>
                <w:sz w:val="24"/>
              </w:rPr>
              <w:t>6</w:t>
            </w:r>
            <w:r>
              <w:rPr>
                <w:rFonts w:hint="eastAsia" w:hAnsi="仿宋_GB2312" w:cs="仿宋_GB2312"/>
                <w:sz w:val="24"/>
              </w:rPr>
              <w:t>分，档案记录不规范的扣</w:t>
            </w:r>
            <w:r>
              <w:rPr>
                <w:rFonts w:hAnsi="仿宋_GB2312" w:cs="仿宋_GB2312"/>
                <w:sz w:val="24"/>
              </w:rPr>
              <w:t>3</w:t>
            </w:r>
            <w:r>
              <w:rPr>
                <w:rFonts w:hint="eastAsia" w:hAnsi="仿宋_GB2312" w:cs="仿宋_GB2312"/>
                <w:sz w:val="24"/>
              </w:rPr>
              <w:t>分。未真实记录医疗器械保障情况的扣</w:t>
            </w:r>
            <w:r>
              <w:rPr>
                <w:rFonts w:hAnsi="仿宋_GB2312" w:cs="仿宋_GB2312"/>
                <w:sz w:val="24"/>
              </w:rPr>
              <w:t>3</w:t>
            </w:r>
            <w:r>
              <w:rPr>
                <w:rFonts w:hint="eastAsia" w:hAnsi="仿宋_GB2312" w:cs="仿宋_GB2312"/>
                <w:sz w:val="24"/>
              </w:rPr>
              <w:t>分。</w:t>
            </w:r>
          </w:p>
        </w:tc>
        <w:tc>
          <w:tcPr>
            <w:tcW w:w="1250" w:type="dxa"/>
            <w:noWrap/>
            <w:vAlign w:val="top"/>
          </w:tcPr>
          <w:p w14:paraId="6EA6B479">
            <w:pPr>
              <w:spacing w:line="300" w:lineRule="exact"/>
              <w:rPr>
                <w:rFonts w:hAnsi="仿宋_GB2312" w:cs="仿宋_GB2312"/>
                <w:sz w:val="24"/>
              </w:rPr>
            </w:pPr>
          </w:p>
        </w:tc>
        <w:tc>
          <w:tcPr>
            <w:tcW w:w="567" w:type="dxa"/>
            <w:vMerge w:val="continue"/>
            <w:noWrap/>
            <w:vAlign w:val="top"/>
          </w:tcPr>
          <w:p w14:paraId="297F3899">
            <w:pPr>
              <w:spacing w:line="300" w:lineRule="exact"/>
              <w:rPr>
                <w:rFonts w:hAnsi="仿宋_GB2312" w:cs="仿宋_GB2312"/>
                <w:sz w:val="24"/>
              </w:rPr>
            </w:pPr>
          </w:p>
        </w:tc>
      </w:tr>
      <w:tr w14:paraId="5294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3144B74F">
            <w:pPr>
              <w:spacing w:line="300" w:lineRule="exact"/>
              <w:rPr>
                <w:rFonts w:hAnsi="仿宋_GB2312" w:cs="仿宋_GB2312"/>
                <w:sz w:val="24"/>
              </w:rPr>
            </w:pPr>
          </w:p>
        </w:tc>
        <w:tc>
          <w:tcPr>
            <w:tcW w:w="1422" w:type="dxa"/>
            <w:vMerge w:val="continue"/>
            <w:shd w:val="clear" w:color="auto" w:fill="auto"/>
            <w:noWrap/>
            <w:vAlign w:val="center"/>
          </w:tcPr>
          <w:p w14:paraId="3A915E7D">
            <w:pPr>
              <w:spacing w:line="300" w:lineRule="exact"/>
              <w:rPr>
                <w:rFonts w:hAnsi="仿宋_GB2312" w:cs="仿宋_GB2312"/>
                <w:sz w:val="24"/>
              </w:rPr>
            </w:pPr>
          </w:p>
        </w:tc>
        <w:tc>
          <w:tcPr>
            <w:tcW w:w="6631" w:type="dxa"/>
            <w:noWrap/>
            <w:vAlign w:val="center"/>
          </w:tcPr>
          <w:p w14:paraId="6D282385">
            <w:pPr>
              <w:spacing w:line="300" w:lineRule="exact"/>
              <w:rPr>
                <w:rFonts w:hAnsi="仿宋_GB2312" w:cs="仿宋_GB2312"/>
                <w:sz w:val="24"/>
                <w:shd w:val="clear" w:color="auto" w:fill="FFFFFF"/>
              </w:rPr>
            </w:pPr>
            <w:r>
              <w:rPr>
                <w:rFonts w:hint="eastAsia" w:hAnsi="仿宋_GB2312" w:cs="仿宋_GB2312"/>
                <w:sz w:val="24"/>
              </w:rPr>
              <w:t>应当每年开展医疗器械临床使用管理自查、评估、评价工作。</w:t>
            </w:r>
          </w:p>
        </w:tc>
        <w:tc>
          <w:tcPr>
            <w:tcW w:w="3795" w:type="dxa"/>
            <w:noWrap/>
            <w:vAlign w:val="center"/>
          </w:tcPr>
          <w:p w14:paraId="609941DF">
            <w:pPr>
              <w:spacing w:line="300" w:lineRule="exact"/>
              <w:rPr>
                <w:rFonts w:hAnsi="仿宋_GB2312" w:cs="仿宋_GB2312"/>
                <w:sz w:val="24"/>
              </w:rPr>
            </w:pPr>
            <w:r>
              <w:rPr>
                <w:rFonts w:hint="eastAsia" w:hAnsi="仿宋_GB2312" w:cs="仿宋_GB2312"/>
                <w:sz w:val="24"/>
              </w:rPr>
              <w:t>现场查看相关资料记录，未开展相关工作的扣</w:t>
            </w:r>
            <w:r>
              <w:rPr>
                <w:rFonts w:hAnsi="仿宋_GB2312" w:cs="仿宋_GB2312"/>
                <w:sz w:val="24"/>
              </w:rPr>
              <w:t>6</w:t>
            </w:r>
            <w:r>
              <w:rPr>
                <w:rFonts w:hint="eastAsia" w:hAnsi="仿宋_GB2312" w:cs="仿宋_GB2312"/>
                <w:sz w:val="24"/>
              </w:rPr>
              <w:t>分，开展不规范扣</w:t>
            </w:r>
            <w:r>
              <w:rPr>
                <w:rFonts w:hAnsi="仿宋_GB2312" w:cs="仿宋_GB2312"/>
                <w:sz w:val="24"/>
              </w:rPr>
              <w:t>3</w:t>
            </w:r>
            <w:r>
              <w:rPr>
                <w:rFonts w:hint="eastAsia" w:hAnsi="仿宋_GB2312" w:cs="仿宋_GB2312"/>
                <w:sz w:val="24"/>
              </w:rPr>
              <w:t>分。</w:t>
            </w:r>
          </w:p>
        </w:tc>
        <w:tc>
          <w:tcPr>
            <w:tcW w:w="1250" w:type="dxa"/>
            <w:noWrap/>
            <w:vAlign w:val="top"/>
          </w:tcPr>
          <w:p w14:paraId="1A5D61E6">
            <w:pPr>
              <w:spacing w:line="300" w:lineRule="exact"/>
              <w:rPr>
                <w:rFonts w:hAnsi="仿宋_GB2312" w:cs="仿宋_GB2312"/>
                <w:sz w:val="24"/>
              </w:rPr>
            </w:pPr>
          </w:p>
        </w:tc>
        <w:tc>
          <w:tcPr>
            <w:tcW w:w="567" w:type="dxa"/>
            <w:vMerge w:val="continue"/>
            <w:noWrap/>
            <w:vAlign w:val="top"/>
          </w:tcPr>
          <w:p w14:paraId="207CDA94">
            <w:pPr>
              <w:spacing w:line="300" w:lineRule="exact"/>
              <w:rPr>
                <w:rFonts w:hAnsi="仿宋_GB2312" w:cs="仿宋_GB2312"/>
                <w:sz w:val="24"/>
              </w:rPr>
            </w:pPr>
          </w:p>
        </w:tc>
      </w:tr>
      <w:tr w14:paraId="5292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5EF19FB9">
            <w:pPr>
              <w:spacing w:line="300" w:lineRule="exact"/>
              <w:rPr>
                <w:rFonts w:hAnsi="仿宋_GB2312" w:cs="仿宋_GB2312"/>
                <w:sz w:val="24"/>
              </w:rPr>
            </w:pPr>
          </w:p>
        </w:tc>
        <w:tc>
          <w:tcPr>
            <w:tcW w:w="1422" w:type="dxa"/>
            <w:vMerge w:val="continue"/>
            <w:shd w:val="clear" w:color="auto" w:fill="auto"/>
            <w:noWrap/>
            <w:vAlign w:val="center"/>
          </w:tcPr>
          <w:p w14:paraId="443B88B2">
            <w:pPr>
              <w:spacing w:line="300" w:lineRule="exact"/>
              <w:rPr>
                <w:rFonts w:hAnsi="仿宋_GB2312" w:cs="仿宋_GB2312"/>
                <w:sz w:val="24"/>
              </w:rPr>
            </w:pPr>
          </w:p>
        </w:tc>
        <w:tc>
          <w:tcPr>
            <w:tcW w:w="6631" w:type="dxa"/>
            <w:noWrap/>
            <w:vAlign w:val="center"/>
          </w:tcPr>
          <w:p w14:paraId="621C64F9">
            <w:pPr>
              <w:spacing w:line="300" w:lineRule="exact"/>
              <w:rPr>
                <w:rFonts w:hAnsi="仿宋_GB2312" w:cs="仿宋_GB2312"/>
                <w:sz w:val="24"/>
                <w:shd w:val="clear" w:color="auto" w:fill="FFFFFF"/>
              </w:rPr>
            </w:pPr>
            <w:r>
              <w:rPr>
                <w:rFonts w:hint="eastAsia" w:hAnsi="仿宋_GB2312" w:cs="仿宋_GB2312"/>
                <w:sz w:val="24"/>
              </w:rPr>
              <w:t>（合理缺项）应当妥善保存购入第三类医疗器械的原始资料，并确保信息具有可追溯性。</w:t>
            </w:r>
          </w:p>
        </w:tc>
        <w:tc>
          <w:tcPr>
            <w:tcW w:w="3795" w:type="dxa"/>
            <w:noWrap/>
            <w:vAlign w:val="center"/>
          </w:tcPr>
          <w:p w14:paraId="45932B2C">
            <w:pPr>
              <w:spacing w:line="300" w:lineRule="exact"/>
              <w:rPr>
                <w:rFonts w:hAnsi="仿宋_GB2312" w:cs="仿宋_GB2312"/>
                <w:sz w:val="24"/>
              </w:rPr>
            </w:pPr>
            <w:r>
              <w:rPr>
                <w:rFonts w:hint="eastAsia" w:hAnsi="仿宋_GB2312" w:cs="仿宋_GB2312"/>
                <w:sz w:val="24"/>
              </w:rPr>
              <w:t>未妥善保存购入第三类医疗器械的原始资料的扣</w:t>
            </w:r>
            <w:r>
              <w:rPr>
                <w:rFonts w:hAnsi="仿宋_GB2312" w:cs="仿宋_GB2312"/>
                <w:sz w:val="24"/>
              </w:rPr>
              <w:t>12</w:t>
            </w:r>
            <w:r>
              <w:rPr>
                <w:rFonts w:hint="eastAsia" w:hAnsi="仿宋_GB2312" w:cs="仿宋_GB2312"/>
                <w:sz w:val="24"/>
              </w:rPr>
              <w:t>分。</w:t>
            </w:r>
          </w:p>
        </w:tc>
        <w:tc>
          <w:tcPr>
            <w:tcW w:w="1250" w:type="dxa"/>
            <w:noWrap/>
            <w:vAlign w:val="top"/>
          </w:tcPr>
          <w:p w14:paraId="632AC706">
            <w:pPr>
              <w:spacing w:line="300" w:lineRule="exact"/>
              <w:rPr>
                <w:rFonts w:hAnsi="仿宋_GB2312" w:cs="仿宋_GB2312"/>
                <w:sz w:val="24"/>
              </w:rPr>
            </w:pPr>
          </w:p>
        </w:tc>
        <w:tc>
          <w:tcPr>
            <w:tcW w:w="567" w:type="dxa"/>
            <w:vMerge w:val="continue"/>
            <w:noWrap/>
            <w:vAlign w:val="top"/>
          </w:tcPr>
          <w:p w14:paraId="78280F0E">
            <w:pPr>
              <w:spacing w:line="300" w:lineRule="exact"/>
              <w:rPr>
                <w:rFonts w:hAnsi="仿宋_GB2312" w:cs="仿宋_GB2312"/>
                <w:sz w:val="24"/>
              </w:rPr>
            </w:pPr>
          </w:p>
        </w:tc>
      </w:tr>
      <w:tr w14:paraId="1153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restart"/>
            <w:shd w:val="clear" w:color="auto" w:fill="auto"/>
            <w:noWrap/>
            <w:vAlign w:val="center"/>
          </w:tcPr>
          <w:p w14:paraId="044949D1">
            <w:pPr>
              <w:spacing w:line="300" w:lineRule="exact"/>
              <w:jc w:val="center"/>
              <w:rPr>
                <w:rFonts w:hint="eastAsia" w:hAnsi="仿宋_GB2312" w:cs="仿宋_GB2312"/>
                <w:sz w:val="24"/>
              </w:rPr>
            </w:pPr>
            <w:r>
              <w:rPr>
                <w:rFonts w:hint="eastAsia" w:hAnsi="仿宋_GB2312" w:cs="仿宋_GB2312"/>
                <w:sz w:val="24"/>
              </w:rPr>
              <w:t>药物、</w:t>
            </w:r>
          </w:p>
          <w:p w14:paraId="671148D6">
            <w:pPr>
              <w:spacing w:line="300" w:lineRule="exact"/>
              <w:jc w:val="center"/>
              <w:rPr>
                <w:rFonts w:hAnsi="仿宋_GB2312" w:cs="仿宋_GB2312"/>
                <w:sz w:val="24"/>
              </w:rPr>
            </w:pPr>
            <w:r>
              <w:rPr>
                <w:rFonts w:hint="eastAsia" w:hAnsi="仿宋_GB2312" w:cs="仿宋_GB2312"/>
                <w:sz w:val="24"/>
              </w:rPr>
              <w:t>器械</w:t>
            </w:r>
          </w:p>
          <w:p w14:paraId="11C1AE50">
            <w:pPr>
              <w:spacing w:line="300" w:lineRule="exact"/>
              <w:jc w:val="center"/>
              <w:rPr>
                <w:rFonts w:hAnsi="仿宋_GB2312" w:cs="仿宋_GB2312"/>
                <w:sz w:val="24"/>
              </w:rPr>
            </w:pPr>
            <w:r>
              <w:rPr>
                <w:rFonts w:hint="eastAsia" w:hAnsi="仿宋_GB2312" w:cs="仿宋_GB2312"/>
                <w:sz w:val="24"/>
              </w:rPr>
              <w:t>管理</w:t>
            </w:r>
          </w:p>
          <w:p w14:paraId="053331C1">
            <w:pPr>
              <w:spacing w:line="300" w:lineRule="exact"/>
              <w:jc w:val="center"/>
              <w:rPr>
                <w:rFonts w:hAnsi="仿宋_GB2312" w:cs="仿宋_GB2312"/>
                <w:sz w:val="24"/>
              </w:rPr>
            </w:pPr>
            <w:r>
              <w:rPr>
                <w:rFonts w:hint="eastAsia" w:hAnsi="仿宋_GB2312" w:cs="仿宋_GB2312"/>
                <w:sz w:val="24"/>
              </w:rPr>
              <w:t>监督</w:t>
            </w:r>
          </w:p>
          <w:p w14:paraId="5385C62C">
            <w:pPr>
              <w:spacing w:line="300" w:lineRule="exact"/>
              <w:ind w:left="-94" w:leftChars="-30" w:right="-94" w:rightChars="-30"/>
              <w:jc w:val="center"/>
              <w:rPr>
                <w:rFonts w:hAnsi="仿宋_GB2312" w:cs="仿宋_GB2312"/>
                <w:spacing w:val="-14"/>
                <w:sz w:val="24"/>
              </w:rPr>
            </w:pPr>
            <w:r>
              <w:rPr>
                <w:rFonts w:hint="eastAsia" w:hAnsi="仿宋_GB2312" w:cs="仿宋_GB2312"/>
                <w:spacing w:val="-14"/>
                <w:sz w:val="24"/>
              </w:rPr>
              <w:t>（</w:t>
            </w:r>
            <w:r>
              <w:rPr>
                <w:rFonts w:hAnsi="仿宋_GB2312" w:cs="仿宋_GB2312"/>
                <w:spacing w:val="-14"/>
                <w:sz w:val="24"/>
              </w:rPr>
              <w:t>120</w:t>
            </w:r>
            <w:r>
              <w:rPr>
                <w:rFonts w:hint="eastAsia" w:hAnsi="仿宋_GB2312" w:cs="仿宋_GB2312"/>
                <w:spacing w:val="-14"/>
                <w:sz w:val="24"/>
              </w:rPr>
              <w:t>分）</w:t>
            </w:r>
          </w:p>
        </w:tc>
        <w:tc>
          <w:tcPr>
            <w:tcW w:w="1422" w:type="dxa"/>
            <w:vMerge w:val="restart"/>
            <w:shd w:val="clear" w:color="auto" w:fill="auto"/>
            <w:noWrap/>
            <w:vAlign w:val="center"/>
          </w:tcPr>
          <w:p w14:paraId="3F537018">
            <w:pPr>
              <w:spacing w:line="300" w:lineRule="exact"/>
              <w:jc w:val="center"/>
              <w:rPr>
                <w:rFonts w:hAnsi="仿宋_GB2312" w:cs="仿宋_GB2312"/>
                <w:sz w:val="24"/>
              </w:rPr>
            </w:pPr>
            <w:r>
              <w:rPr>
                <w:rFonts w:hint="eastAsia" w:hAnsi="仿宋_GB2312" w:cs="仿宋_GB2312"/>
                <w:sz w:val="24"/>
              </w:rPr>
              <w:t>医疗器械</w:t>
            </w:r>
          </w:p>
          <w:p w14:paraId="1579ACE9">
            <w:pPr>
              <w:spacing w:line="300" w:lineRule="exact"/>
              <w:jc w:val="center"/>
              <w:rPr>
                <w:rFonts w:hAnsi="仿宋_GB2312" w:cs="仿宋_GB2312"/>
                <w:sz w:val="24"/>
              </w:rPr>
            </w:pPr>
            <w:r>
              <w:rPr>
                <w:rFonts w:hint="eastAsia" w:hAnsi="仿宋_GB2312" w:cs="仿宋_GB2312"/>
                <w:sz w:val="24"/>
              </w:rPr>
              <w:t>管理</w:t>
            </w:r>
          </w:p>
          <w:p w14:paraId="73002390">
            <w:pPr>
              <w:spacing w:line="300" w:lineRule="exact"/>
              <w:jc w:val="center"/>
              <w:rPr>
                <w:rFonts w:hAnsi="仿宋_GB2312" w:cs="仿宋_GB2312"/>
                <w:sz w:val="24"/>
              </w:rPr>
            </w:pPr>
            <w:r>
              <w:rPr>
                <w:rFonts w:hint="eastAsia" w:hAnsi="仿宋_GB2312" w:cs="仿宋_GB2312"/>
                <w:sz w:val="24"/>
              </w:rPr>
              <w:t>（</w:t>
            </w:r>
            <w:r>
              <w:rPr>
                <w:rFonts w:hAnsi="仿宋_GB2312" w:cs="仿宋_GB2312"/>
                <w:sz w:val="24"/>
              </w:rPr>
              <w:t>36</w:t>
            </w:r>
            <w:r>
              <w:rPr>
                <w:rFonts w:hint="eastAsia" w:hAnsi="仿宋_GB2312" w:cs="仿宋_GB2312"/>
                <w:sz w:val="24"/>
              </w:rPr>
              <w:t>分）</w:t>
            </w:r>
          </w:p>
        </w:tc>
        <w:tc>
          <w:tcPr>
            <w:tcW w:w="6631" w:type="dxa"/>
            <w:noWrap/>
            <w:vAlign w:val="center"/>
          </w:tcPr>
          <w:p w14:paraId="0B3FD0FB">
            <w:pPr>
              <w:spacing w:line="300" w:lineRule="exact"/>
              <w:rPr>
                <w:rFonts w:hAnsi="仿宋_GB2312" w:cs="仿宋_GB2312"/>
                <w:sz w:val="24"/>
                <w:shd w:val="clear" w:color="auto" w:fill="FFFFFF"/>
              </w:rPr>
            </w:pPr>
            <w:r>
              <w:rPr>
                <w:rFonts w:hint="eastAsia" w:hAnsi="仿宋_GB2312" w:cs="仿宋_GB2312"/>
                <w:sz w:val="24"/>
              </w:rPr>
              <w:t>（合理缺项）按规定可以重复使用的医疗器械，应当严格按照规定清洗、消毒或者灭菌，并进行效果监测。</w:t>
            </w:r>
          </w:p>
        </w:tc>
        <w:tc>
          <w:tcPr>
            <w:tcW w:w="3795" w:type="dxa"/>
            <w:noWrap/>
            <w:vAlign w:val="center"/>
          </w:tcPr>
          <w:p w14:paraId="660612E0">
            <w:pPr>
              <w:spacing w:line="300" w:lineRule="exact"/>
              <w:rPr>
                <w:rFonts w:hAnsi="仿宋_GB2312" w:cs="仿宋_GB2312"/>
                <w:sz w:val="24"/>
              </w:rPr>
            </w:pPr>
            <w:r>
              <w:rPr>
                <w:rFonts w:hint="eastAsia" w:hAnsi="仿宋_GB2312" w:cs="仿宋_GB2312"/>
                <w:sz w:val="24"/>
              </w:rPr>
              <w:t>未严格按照规定清洗、消毒或者灭菌的扣</w:t>
            </w:r>
            <w:r>
              <w:rPr>
                <w:rFonts w:hAnsi="仿宋_GB2312" w:cs="仿宋_GB2312"/>
                <w:sz w:val="24"/>
              </w:rPr>
              <w:t>12</w:t>
            </w:r>
            <w:r>
              <w:rPr>
                <w:rFonts w:hint="eastAsia" w:hAnsi="仿宋_GB2312" w:cs="仿宋_GB2312"/>
                <w:sz w:val="24"/>
              </w:rPr>
              <w:t>分，未进行效果监测的扣</w:t>
            </w:r>
            <w:r>
              <w:rPr>
                <w:rFonts w:hAnsi="仿宋_GB2312" w:cs="仿宋_GB2312"/>
                <w:sz w:val="24"/>
              </w:rPr>
              <w:t>6</w:t>
            </w:r>
            <w:r>
              <w:rPr>
                <w:rFonts w:hint="eastAsia" w:hAnsi="仿宋_GB2312" w:cs="仿宋_GB2312"/>
                <w:sz w:val="24"/>
              </w:rPr>
              <w:t>分。</w:t>
            </w:r>
          </w:p>
        </w:tc>
        <w:tc>
          <w:tcPr>
            <w:tcW w:w="1250" w:type="dxa"/>
            <w:noWrap/>
            <w:vAlign w:val="top"/>
          </w:tcPr>
          <w:p w14:paraId="7F240847">
            <w:pPr>
              <w:spacing w:line="300" w:lineRule="exact"/>
              <w:rPr>
                <w:rFonts w:hAnsi="仿宋_GB2312" w:cs="仿宋_GB2312"/>
                <w:sz w:val="24"/>
              </w:rPr>
            </w:pPr>
          </w:p>
        </w:tc>
        <w:tc>
          <w:tcPr>
            <w:tcW w:w="567" w:type="dxa"/>
            <w:vMerge w:val="continue"/>
            <w:noWrap/>
            <w:vAlign w:val="top"/>
          </w:tcPr>
          <w:p w14:paraId="1A91A410">
            <w:pPr>
              <w:spacing w:line="300" w:lineRule="exact"/>
              <w:rPr>
                <w:rFonts w:hAnsi="仿宋_GB2312" w:cs="仿宋_GB2312"/>
                <w:sz w:val="24"/>
              </w:rPr>
            </w:pPr>
          </w:p>
        </w:tc>
      </w:tr>
      <w:tr w14:paraId="18B6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42D2E936">
            <w:pPr>
              <w:spacing w:line="300" w:lineRule="exact"/>
              <w:rPr>
                <w:rFonts w:hAnsi="仿宋_GB2312" w:cs="仿宋_GB2312"/>
                <w:sz w:val="24"/>
              </w:rPr>
            </w:pPr>
          </w:p>
        </w:tc>
        <w:tc>
          <w:tcPr>
            <w:tcW w:w="1422" w:type="dxa"/>
            <w:vMerge w:val="continue"/>
            <w:shd w:val="clear" w:color="auto" w:fill="auto"/>
            <w:noWrap/>
            <w:vAlign w:val="center"/>
          </w:tcPr>
          <w:p w14:paraId="1BF97CEE">
            <w:pPr>
              <w:spacing w:line="300" w:lineRule="exact"/>
              <w:rPr>
                <w:rFonts w:hAnsi="仿宋_GB2312" w:cs="仿宋_GB2312"/>
                <w:sz w:val="24"/>
              </w:rPr>
            </w:pPr>
          </w:p>
        </w:tc>
        <w:tc>
          <w:tcPr>
            <w:tcW w:w="6631" w:type="dxa"/>
            <w:noWrap/>
            <w:vAlign w:val="center"/>
          </w:tcPr>
          <w:p w14:paraId="5FF0A5ED">
            <w:pPr>
              <w:spacing w:line="300" w:lineRule="exact"/>
              <w:rPr>
                <w:rFonts w:hAnsi="仿宋_GB2312" w:cs="仿宋_GB2312"/>
                <w:sz w:val="24"/>
                <w:shd w:val="clear" w:color="auto" w:fill="FFFFFF"/>
              </w:rPr>
            </w:pPr>
            <w:r>
              <w:rPr>
                <w:rFonts w:hint="eastAsia" w:hAnsi="仿宋_GB2312" w:cs="仿宋_GB2312"/>
                <w:sz w:val="24"/>
              </w:rPr>
              <w:t>使用符合国家规定的消毒器械和一次性使用的医疗器械。一次性使用的医疗器械不得重复使用，使用过的应当按照国家有关规定销毁并记录。</w:t>
            </w:r>
          </w:p>
        </w:tc>
        <w:tc>
          <w:tcPr>
            <w:tcW w:w="3795" w:type="dxa"/>
            <w:noWrap/>
            <w:vAlign w:val="center"/>
          </w:tcPr>
          <w:p w14:paraId="214F7544">
            <w:pPr>
              <w:spacing w:line="300" w:lineRule="exact"/>
              <w:rPr>
                <w:rFonts w:hAnsi="仿宋_GB2312" w:cs="仿宋_GB2312"/>
                <w:sz w:val="24"/>
              </w:rPr>
            </w:pPr>
            <w:r>
              <w:rPr>
                <w:rFonts w:hint="eastAsia" w:hAnsi="仿宋_GB2312" w:cs="仿宋_GB2312"/>
                <w:sz w:val="24"/>
              </w:rPr>
              <w:t>发现重复使用一次性使用的医疗器械，此项不得分。不能提供销毁记录的扣</w:t>
            </w:r>
            <w:r>
              <w:rPr>
                <w:rFonts w:hAnsi="仿宋_GB2312" w:cs="仿宋_GB2312"/>
                <w:sz w:val="24"/>
              </w:rPr>
              <w:t>6</w:t>
            </w:r>
            <w:r>
              <w:rPr>
                <w:rFonts w:hint="eastAsia" w:hAnsi="仿宋_GB2312" w:cs="仿宋_GB2312"/>
                <w:sz w:val="24"/>
              </w:rPr>
              <w:t>分，记录不规范、不齐全的扣</w:t>
            </w:r>
            <w:r>
              <w:rPr>
                <w:rFonts w:hAnsi="仿宋_GB2312" w:cs="仿宋_GB2312"/>
                <w:sz w:val="24"/>
              </w:rPr>
              <w:t>3</w:t>
            </w:r>
            <w:r>
              <w:rPr>
                <w:rFonts w:hint="eastAsia" w:hAnsi="仿宋_GB2312" w:cs="仿宋_GB2312"/>
                <w:sz w:val="24"/>
              </w:rPr>
              <w:t>分。</w:t>
            </w:r>
          </w:p>
        </w:tc>
        <w:tc>
          <w:tcPr>
            <w:tcW w:w="1250" w:type="dxa"/>
            <w:noWrap/>
            <w:vAlign w:val="top"/>
          </w:tcPr>
          <w:p w14:paraId="78A5DEA7">
            <w:pPr>
              <w:spacing w:line="300" w:lineRule="exact"/>
              <w:rPr>
                <w:rFonts w:hAnsi="仿宋_GB2312" w:cs="仿宋_GB2312"/>
                <w:sz w:val="24"/>
              </w:rPr>
            </w:pPr>
          </w:p>
        </w:tc>
        <w:tc>
          <w:tcPr>
            <w:tcW w:w="567" w:type="dxa"/>
            <w:vMerge w:val="restart"/>
            <w:noWrap/>
            <w:vAlign w:val="top"/>
          </w:tcPr>
          <w:p w14:paraId="665171EC">
            <w:pPr>
              <w:spacing w:line="300" w:lineRule="exact"/>
              <w:rPr>
                <w:rFonts w:hAnsi="仿宋_GB2312" w:cs="仿宋_GB2312"/>
                <w:sz w:val="24"/>
              </w:rPr>
            </w:pPr>
          </w:p>
        </w:tc>
      </w:tr>
      <w:tr w14:paraId="4017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161AF6DC">
            <w:pPr>
              <w:spacing w:line="300" w:lineRule="exact"/>
              <w:rPr>
                <w:rFonts w:hAnsi="仿宋_GB2312" w:cs="仿宋_GB2312"/>
                <w:sz w:val="24"/>
              </w:rPr>
            </w:pPr>
          </w:p>
        </w:tc>
        <w:tc>
          <w:tcPr>
            <w:tcW w:w="1422" w:type="dxa"/>
            <w:vMerge w:val="continue"/>
            <w:shd w:val="clear" w:color="auto" w:fill="auto"/>
            <w:noWrap/>
            <w:vAlign w:val="center"/>
          </w:tcPr>
          <w:p w14:paraId="29C472D7">
            <w:pPr>
              <w:spacing w:line="300" w:lineRule="exact"/>
              <w:rPr>
                <w:rFonts w:hAnsi="仿宋_GB2312" w:cs="仿宋_GB2312"/>
                <w:sz w:val="24"/>
              </w:rPr>
            </w:pPr>
          </w:p>
        </w:tc>
        <w:tc>
          <w:tcPr>
            <w:tcW w:w="6631" w:type="dxa"/>
            <w:noWrap/>
            <w:vAlign w:val="center"/>
          </w:tcPr>
          <w:p w14:paraId="2F5EC19F">
            <w:pPr>
              <w:spacing w:line="300" w:lineRule="exact"/>
              <w:rPr>
                <w:rFonts w:hAnsi="仿宋_GB2312" w:cs="仿宋_GB2312"/>
                <w:sz w:val="24"/>
              </w:rPr>
            </w:pPr>
            <w:r>
              <w:rPr>
                <w:rFonts w:hint="eastAsia" w:hAnsi="仿宋_GB2312" w:cs="仿宋_GB2312"/>
                <w:sz w:val="24"/>
              </w:rPr>
              <w:t>医疗器械存在安全隐患，不能保障使用安全质量的，应当立即停止使用。经检修不能达到使用安全标准的，不得继续使用。</w:t>
            </w:r>
          </w:p>
        </w:tc>
        <w:tc>
          <w:tcPr>
            <w:tcW w:w="3795" w:type="dxa"/>
            <w:noWrap/>
            <w:vAlign w:val="center"/>
          </w:tcPr>
          <w:p w14:paraId="69DB7866">
            <w:pPr>
              <w:spacing w:line="300" w:lineRule="exact"/>
              <w:rPr>
                <w:rFonts w:hAnsi="仿宋_GB2312" w:cs="仿宋_GB2312"/>
                <w:sz w:val="24"/>
              </w:rPr>
            </w:pPr>
            <w:r>
              <w:rPr>
                <w:rFonts w:hint="eastAsia" w:hAnsi="仿宋_GB2312" w:cs="仿宋_GB2312"/>
                <w:sz w:val="24"/>
              </w:rPr>
              <w:t>存在安全隐患医疗器械未停止使用的扣</w:t>
            </w:r>
            <w:r>
              <w:rPr>
                <w:rFonts w:hAnsi="仿宋_GB2312" w:cs="仿宋_GB2312"/>
                <w:sz w:val="24"/>
              </w:rPr>
              <w:t>12</w:t>
            </w:r>
            <w:r>
              <w:rPr>
                <w:rFonts w:hint="eastAsia" w:hAnsi="仿宋_GB2312" w:cs="仿宋_GB2312"/>
                <w:sz w:val="24"/>
              </w:rPr>
              <w:t>分。</w:t>
            </w:r>
          </w:p>
        </w:tc>
        <w:tc>
          <w:tcPr>
            <w:tcW w:w="1250" w:type="dxa"/>
            <w:noWrap/>
            <w:vAlign w:val="top"/>
          </w:tcPr>
          <w:p w14:paraId="12B93848">
            <w:pPr>
              <w:spacing w:line="300" w:lineRule="exact"/>
              <w:rPr>
                <w:rFonts w:hAnsi="仿宋_GB2312" w:cs="仿宋_GB2312"/>
                <w:sz w:val="24"/>
              </w:rPr>
            </w:pPr>
          </w:p>
        </w:tc>
        <w:tc>
          <w:tcPr>
            <w:tcW w:w="567" w:type="dxa"/>
            <w:vMerge w:val="continue"/>
            <w:noWrap/>
            <w:vAlign w:val="top"/>
          </w:tcPr>
          <w:p w14:paraId="30883640">
            <w:pPr>
              <w:spacing w:line="300" w:lineRule="exact"/>
              <w:rPr>
                <w:rFonts w:hAnsi="仿宋_GB2312" w:cs="仿宋_GB2312"/>
                <w:sz w:val="24"/>
              </w:rPr>
            </w:pPr>
          </w:p>
        </w:tc>
      </w:tr>
      <w:tr w14:paraId="31DC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10" w:type="dxa"/>
            <w:vMerge w:val="continue"/>
            <w:shd w:val="clear" w:color="auto" w:fill="auto"/>
            <w:noWrap/>
            <w:vAlign w:val="top"/>
          </w:tcPr>
          <w:p w14:paraId="7D577AD3">
            <w:pPr>
              <w:spacing w:line="300" w:lineRule="exact"/>
              <w:rPr>
                <w:rFonts w:hAnsi="仿宋_GB2312" w:cs="仿宋_GB2312"/>
                <w:sz w:val="24"/>
              </w:rPr>
            </w:pPr>
          </w:p>
        </w:tc>
        <w:tc>
          <w:tcPr>
            <w:tcW w:w="1422" w:type="dxa"/>
            <w:vMerge w:val="continue"/>
            <w:shd w:val="clear" w:color="auto" w:fill="auto"/>
            <w:noWrap/>
            <w:vAlign w:val="center"/>
          </w:tcPr>
          <w:p w14:paraId="28A52257">
            <w:pPr>
              <w:spacing w:line="300" w:lineRule="exact"/>
              <w:rPr>
                <w:rFonts w:hAnsi="仿宋_GB2312" w:cs="仿宋_GB2312"/>
                <w:sz w:val="24"/>
              </w:rPr>
            </w:pPr>
          </w:p>
        </w:tc>
        <w:tc>
          <w:tcPr>
            <w:tcW w:w="6631" w:type="dxa"/>
            <w:noWrap/>
            <w:vAlign w:val="center"/>
          </w:tcPr>
          <w:p w14:paraId="4EF73F6A">
            <w:pPr>
              <w:spacing w:line="300" w:lineRule="exact"/>
              <w:rPr>
                <w:rFonts w:hAnsi="仿宋_GB2312" w:cs="仿宋_GB2312"/>
                <w:sz w:val="24"/>
              </w:rPr>
            </w:pPr>
            <w:r>
              <w:rPr>
                <w:rFonts w:hint="eastAsia" w:hAnsi="仿宋_GB2312" w:cs="仿宋_GB2312"/>
                <w:sz w:val="24"/>
              </w:rPr>
              <w:t>不得使用未依法注册、无合格证明文件以及过期、失效、淘汰的医疗器械。</w:t>
            </w:r>
          </w:p>
        </w:tc>
        <w:tc>
          <w:tcPr>
            <w:tcW w:w="3795" w:type="dxa"/>
            <w:noWrap/>
            <w:vAlign w:val="center"/>
          </w:tcPr>
          <w:p w14:paraId="289D54C1">
            <w:pPr>
              <w:spacing w:line="300" w:lineRule="exact"/>
              <w:rPr>
                <w:rFonts w:hAnsi="仿宋_GB2312" w:cs="仿宋_GB2312"/>
                <w:sz w:val="24"/>
              </w:rPr>
            </w:pPr>
            <w:r>
              <w:rPr>
                <w:rFonts w:hint="eastAsia" w:hAnsi="仿宋_GB2312" w:cs="仿宋_GB2312"/>
                <w:sz w:val="24"/>
              </w:rPr>
              <w:t>使用未依法注册、无合格证明文件以及过期、失效、淘汰的医疗器械，扣</w:t>
            </w:r>
            <w:r>
              <w:rPr>
                <w:rFonts w:hAnsi="仿宋_GB2312" w:cs="仿宋_GB2312"/>
                <w:sz w:val="24"/>
              </w:rPr>
              <w:t>36</w:t>
            </w:r>
            <w:r>
              <w:rPr>
                <w:rFonts w:hint="eastAsia" w:hAnsi="仿宋_GB2312" w:cs="仿宋_GB2312"/>
                <w:sz w:val="24"/>
              </w:rPr>
              <w:t>分。。</w:t>
            </w:r>
          </w:p>
        </w:tc>
        <w:tc>
          <w:tcPr>
            <w:tcW w:w="1250" w:type="dxa"/>
            <w:noWrap/>
            <w:vAlign w:val="top"/>
          </w:tcPr>
          <w:p w14:paraId="6A02A0B2">
            <w:pPr>
              <w:spacing w:line="300" w:lineRule="exact"/>
              <w:rPr>
                <w:rFonts w:hAnsi="仿宋_GB2312" w:cs="仿宋_GB2312"/>
                <w:sz w:val="24"/>
              </w:rPr>
            </w:pPr>
          </w:p>
        </w:tc>
        <w:tc>
          <w:tcPr>
            <w:tcW w:w="567" w:type="dxa"/>
            <w:vMerge w:val="continue"/>
            <w:noWrap/>
            <w:vAlign w:val="top"/>
          </w:tcPr>
          <w:p w14:paraId="39CE34E9">
            <w:pPr>
              <w:spacing w:line="300" w:lineRule="exact"/>
              <w:rPr>
                <w:rFonts w:hAnsi="仿宋_GB2312" w:cs="仿宋_GB2312"/>
                <w:sz w:val="24"/>
              </w:rPr>
            </w:pPr>
          </w:p>
        </w:tc>
      </w:tr>
    </w:tbl>
    <w:p w14:paraId="5A494B89">
      <w:pPr>
        <w:spacing w:line="560" w:lineRule="exact"/>
        <w:rPr>
          <w:rFonts w:hAnsi="仿宋_GB2312" w:cs="仿宋_GB2312"/>
          <w:b/>
          <w:bCs/>
          <w:color w:val="000000"/>
          <w:sz w:val="28"/>
        </w:rPr>
      </w:pPr>
      <w:r>
        <w:rPr>
          <w:rFonts w:hint="eastAsia" w:hAnsi="仿宋_GB2312" w:cs="仿宋_GB2312"/>
          <w:szCs w:val="21"/>
        </w:rPr>
        <w:t>执法人员：</w:t>
      </w:r>
      <w:r>
        <w:rPr>
          <w:rFonts w:hAnsi="仿宋_GB2312" w:cs="仿宋_GB2312"/>
          <w:szCs w:val="21"/>
        </w:rPr>
        <w:t xml:space="preserve">                     </w:t>
      </w:r>
      <w:r>
        <w:rPr>
          <w:rFonts w:hint="eastAsia" w:hAnsi="仿宋_GB2312" w:cs="仿宋_GB2312"/>
          <w:szCs w:val="21"/>
        </w:rPr>
        <w:t xml:space="preserve">参评单位负责人：                   </w:t>
      </w:r>
      <w:r>
        <w:rPr>
          <w:rFonts w:hint="eastAsia" w:hAnsi="仿宋_GB2312" w:cs="仿宋_GB2312"/>
          <w:bCs/>
          <w:szCs w:val="21"/>
        </w:rPr>
        <w:t>得分：</w:t>
      </w:r>
    </w:p>
    <w:p w14:paraId="7E2B7CCF">
      <w:pPr>
        <w:spacing w:line="560" w:lineRule="exact"/>
        <w:ind w:firstLine="552" w:firstLineChars="200"/>
        <w:rPr>
          <w:rFonts w:ascii="宋体" w:hAnsi="宋体" w:cs="仿宋_GB2312"/>
          <w:bCs/>
          <w:sz w:val="28"/>
          <w:szCs w:val="28"/>
        </w:rPr>
        <w:sectPr>
          <w:headerReference r:id="rId5" w:type="default"/>
          <w:footerReference r:id="rId7" w:type="default"/>
          <w:headerReference r:id="rId6" w:type="even"/>
          <w:footerReference r:id="rId8" w:type="even"/>
          <w:pgSz w:w="16838" w:h="11906" w:orient="landscape"/>
          <w:pgMar w:top="1531" w:right="2098" w:bottom="1531" w:left="1985" w:header="851" w:footer="1418" w:gutter="0"/>
          <w:cols w:space="720" w:num="1"/>
          <w:docGrid w:type="linesAndChars" w:linePitch="579" w:charSpace="-849"/>
        </w:sectPr>
      </w:pPr>
    </w:p>
    <w:p w14:paraId="77437EC4">
      <w:pPr>
        <w:rPr>
          <w:rFonts w:hint="eastAsia" w:ascii="黑体" w:hAnsi="黑体" w:eastAsia="黑体" w:cs="方正仿宋_GBK"/>
          <w:lang w:val="en"/>
        </w:rPr>
      </w:pPr>
      <w:r>
        <w:rPr>
          <w:rFonts w:hint="eastAsia" w:ascii="黑体" w:hAnsi="黑体" w:eastAsia="黑体" w:cs="方正仿宋_GBK"/>
        </w:rPr>
        <w:t>附件</w:t>
      </w:r>
      <w:r>
        <w:rPr>
          <w:rFonts w:ascii="黑体" w:hAnsi="黑体" w:eastAsia="黑体" w:cs="方正仿宋_GBK"/>
          <w:lang w:val="en"/>
        </w:rPr>
        <w:t>3</w:t>
      </w:r>
    </w:p>
    <w:p w14:paraId="442867E7">
      <w:pPr>
        <w:rPr>
          <w:rFonts w:ascii="黑体" w:hAnsi="黑体" w:eastAsia="黑体" w:cs="方正仿宋_GBK"/>
          <w:lang w:val="en"/>
        </w:rPr>
      </w:pPr>
    </w:p>
    <w:p w14:paraId="415AE4B0">
      <w:pPr>
        <w:rPr>
          <w:rFonts w:ascii="宋体" w:hAnsi="宋体" w:eastAsia="黑体" w:cs="方正仿宋_GBK"/>
        </w:rPr>
      </w:pPr>
    </w:p>
    <w:p w14:paraId="2A2ED434">
      <w:pPr>
        <w:jc w:val="center"/>
        <w:rPr>
          <w:rFonts w:ascii="宋体" w:hAnsi="宋体" w:eastAsia="方正小标宋简体" w:cs="方正仿宋_GBK"/>
          <w:sz w:val="44"/>
          <w:szCs w:val="44"/>
        </w:rPr>
      </w:pPr>
      <w:r>
        <w:rPr>
          <w:rFonts w:hint="eastAsia" w:ascii="宋体" w:hAnsi="宋体" w:eastAsia="方正小标宋简体" w:cs="方正仿宋_GBK"/>
          <w:sz w:val="44"/>
          <w:szCs w:val="44"/>
        </w:rPr>
        <w:t>口腔医疗机构量化分级评定结果公示</w:t>
      </w:r>
    </w:p>
    <w:p w14:paraId="4B00EEB0">
      <w:pPr>
        <w:jc w:val="center"/>
        <w:rPr>
          <w:rFonts w:ascii="宋体" w:hAnsi="宋体" w:eastAsia="方正小标宋简体" w:cs="方正仿宋_GBK"/>
          <w:sz w:val="44"/>
          <w:szCs w:val="44"/>
        </w:rPr>
      </w:pPr>
      <w:r>
        <w:rPr>
          <w:rFonts w:hint="eastAsia" w:ascii="宋体" w:hAnsi="宋体" w:eastAsia="方正小标宋简体" w:cs="方正仿宋_GBK"/>
          <w:sz w:val="44"/>
          <w:szCs w:val="44"/>
        </w:rPr>
        <w:t>（样式）</w:t>
      </w:r>
    </w:p>
    <w:p w14:paraId="7309E6D1">
      <w:pPr>
        <w:ind w:firstLine="632" w:firstLineChars="200"/>
        <w:rPr>
          <w:rFonts w:hint="eastAsia" w:hAnsi="宋体" w:cs="方正仿宋_GBK"/>
        </w:rPr>
      </w:pPr>
      <w:r>
        <w:rPr>
          <w:rFonts w:hint="eastAsia" w:hAnsi="宋体" w:cs="方正仿宋_GBK"/>
        </w:rPr>
        <w:t>经评定，该机构被评为：</w:t>
      </w:r>
    </w:p>
    <w:p w14:paraId="37E6854E">
      <w:pPr>
        <w:rPr>
          <w:rFonts w:ascii="宋体" w:hAnsi="宋体" w:eastAsia="仿宋" w:cs="方正仿宋_GBK"/>
        </w:rPr>
      </w:pPr>
    </w:p>
    <w:p w14:paraId="69D93CD6">
      <w:pPr>
        <w:rPr>
          <w:rFonts w:ascii="宋体" w:hAnsi="宋体" w:eastAsia="仿宋" w:cs="方正仿宋_GBK"/>
        </w:rPr>
      </w:pPr>
    </w:p>
    <w:p w14:paraId="1461B2EF">
      <w:pPr>
        <w:jc w:val="center"/>
        <w:rPr>
          <w:rFonts w:ascii="宋体" w:hAnsi="宋体" w:eastAsia="方正小标宋简体" w:cs="方正仿宋_GBK"/>
          <w:sz w:val="100"/>
          <w:szCs w:val="100"/>
        </w:rPr>
      </w:pPr>
      <w:r>
        <w:rPr>
          <w:rFonts w:ascii="方正小标宋简体" w:hAnsi="宋体" w:eastAsia="方正小标宋简体" w:cs="方正仿宋_GBK"/>
          <w:sz w:val="100"/>
          <w:szCs w:val="100"/>
        </w:rPr>
        <w:t>A</w:t>
      </w:r>
      <w:r>
        <w:rPr>
          <w:rFonts w:hint="eastAsia" w:ascii="方正小标宋简体" w:hAnsi="宋体" w:eastAsia="方正小标宋简体" w:cs="方正仿宋_GBK"/>
          <w:sz w:val="100"/>
          <w:szCs w:val="100"/>
        </w:rPr>
        <w:t>（</w:t>
      </w:r>
      <w:r>
        <w:rPr>
          <w:rFonts w:ascii="方正小标宋简体" w:hAnsi="宋体" w:eastAsia="方正小标宋简体" w:cs="方正仿宋_GBK"/>
          <w:sz w:val="100"/>
          <w:szCs w:val="100"/>
        </w:rPr>
        <w:t>B/C</w:t>
      </w:r>
      <w:r>
        <w:rPr>
          <w:rFonts w:hint="eastAsia" w:ascii="方正小标宋简体" w:hAnsi="宋体" w:eastAsia="方正小标宋简体" w:cs="方正仿宋_GBK"/>
          <w:sz w:val="100"/>
          <w:szCs w:val="100"/>
        </w:rPr>
        <w:t>）</w:t>
      </w:r>
      <w:r>
        <w:rPr>
          <w:rFonts w:hint="eastAsia" w:ascii="宋体" w:hAnsi="宋体" w:eastAsia="方正小标宋简体" w:cs="方正仿宋_GBK"/>
          <w:sz w:val="100"/>
          <w:szCs w:val="100"/>
        </w:rPr>
        <w:t>级单位</w:t>
      </w:r>
    </w:p>
    <w:p w14:paraId="76E040C2">
      <w:pPr>
        <w:rPr>
          <w:rFonts w:ascii="宋体" w:hAnsi="宋体" w:eastAsia="方正小标宋简体" w:cs="方正仿宋_GBK"/>
          <w:sz w:val="100"/>
          <w:szCs w:val="100"/>
        </w:rPr>
      </w:pPr>
    </w:p>
    <w:p w14:paraId="5C5689FC">
      <w:pPr>
        <w:rPr>
          <w:rFonts w:ascii="宋体" w:hAnsi="宋体" w:eastAsia="方正小标宋简体" w:cs="方正仿宋_GBK"/>
          <w:sz w:val="11"/>
          <w:szCs w:val="11"/>
        </w:rPr>
      </w:pPr>
    </w:p>
    <w:p w14:paraId="7ECEEBB3">
      <w:pPr>
        <w:spacing w:line="560" w:lineRule="exact"/>
        <w:rPr>
          <w:rFonts w:hint="eastAsia" w:hAnsi="宋体" w:cs="方正仿宋_GBK"/>
          <w:spacing w:val="-20"/>
        </w:rPr>
      </w:pPr>
      <w:r>
        <w:rPr>
          <w:rFonts w:hint="eastAsia" w:hAnsi="宋体" w:cs="方正仿宋_GBK"/>
        </w:rPr>
        <w:t>注：</w:t>
      </w:r>
      <w:r>
        <w:rPr>
          <w:rFonts w:hint="eastAsia" w:hAnsi="宋体" w:cs="仿宋_GB2312"/>
          <w:spacing w:val="-20"/>
        </w:rPr>
        <w:t>A级为“示范单位”，B级为“规范单位”，C级为“合格单位”。</w:t>
      </w:r>
    </w:p>
    <w:p w14:paraId="7BAEE307">
      <w:pPr>
        <w:jc w:val="right"/>
        <w:rPr>
          <w:rFonts w:hint="eastAsia" w:hAnsi="宋体" w:cs="方正仿宋_GBK"/>
        </w:rPr>
      </w:pPr>
    </w:p>
    <w:p w14:paraId="61303033">
      <w:pPr>
        <w:jc w:val="right"/>
        <w:rPr>
          <w:rFonts w:hint="eastAsia" w:hAnsi="宋体" w:cs="方正仿宋_GBK"/>
        </w:rPr>
      </w:pPr>
      <w:r>
        <w:rPr>
          <w:rFonts w:hint="eastAsia" w:hAnsi="宋体" w:cs="方正仿宋_GBK"/>
        </w:rPr>
        <w:t>××卫生健康委员会（局）（盖章）</w:t>
      </w:r>
    </w:p>
    <w:p w14:paraId="4A5DADD1">
      <w:pPr>
        <w:spacing w:line="560" w:lineRule="exact"/>
        <w:ind w:firstLine="4393" w:firstLineChars="1390"/>
        <w:rPr>
          <w:rFonts w:hint="eastAsia" w:hAnsi="宋体" w:cs="方正仿宋_GBK"/>
        </w:rPr>
      </w:pPr>
      <w:r>
        <w:rPr>
          <w:rFonts w:hint="eastAsia" w:hAnsi="宋体" w:cs="方正仿宋_GBK"/>
        </w:rPr>
        <w:t>××××年××月××日</w:t>
      </w:r>
    </w:p>
    <w:p w14:paraId="7741CFC9">
      <w:pPr>
        <w:rPr>
          <w:rFonts w:ascii="黑体" w:hAnsi="黑体" w:eastAsia="黑体" w:cs="方正仿宋_GBK"/>
          <w:lang w:val="en"/>
        </w:rPr>
      </w:pPr>
      <w:r>
        <w:rPr>
          <w:rFonts w:ascii="宋体" w:hAnsi="宋体" w:eastAsia="仿宋" w:cs="方正仿宋_GBK"/>
        </w:rPr>
        <w:br w:type="page"/>
      </w:r>
      <w:r>
        <w:rPr>
          <w:rFonts w:hint="eastAsia" w:ascii="黑体" w:hAnsi="黑体" w:eastAsia="黑体" w:cs="方正仿宋_GBK"/>
        </w:rPr>
        <w:t>附件</w:t>
      </w:r>
      <w:r>
        <w:rPr>
          <w:rFonts w:ascii="黑体" w:hAnsi="黑体" w:eastAsia="黑体" w:cs="方正仿宋_GBK"/>
        </w:rPr>
        <w:t>4</w:t>
      </w:r>
    </w:p>
    <w:p w14:paraId="56988130">
      <w:pPr>
        <w:rPr>
          <w:rFonts w:ascii="黑体" w:hAnsi="黑体" w:eastAsia="黑体" w:cs="方正仿宋_GBK"/>
          <w:lang w:val="en"/>
        </w:rPr>
      </w:pPr>
    </w:p>
    <w:p w14:paraId="03B5E72A">
      <w:pPr>
        <w:rPr>
          <w:rFonts w:ascii="宋体" w:hAnsi="宋体" w:eastAsia="黑体" w:cs="方正仿宋_GBK"/>
        </w:rPr>
      </w:pPr>
    </w:p>
    <w:p w14:paraId="7472CC62">
      <w:pPr>
        <w:jc w:val="center"/>
        <w:rPr>
          <w:rFonts w:ascii="宋体" w:hAnsi="宋体" w:eastAsia="方正小标宋简体" w:cs="方正仿宋_GBK"/>
          <w:sz w:val="44"/>
          <w:szCs w:val="44"/>
        </w:rPr>
      </w:pPr>
      <w:r>
        <w:rPr>
          <w:rFonts w:hint="eastAsia" w:ascii="宋体" w:hAnsi="宋体" w:eastAsia="方正小标宋简体" w:cs="方正仿宋_GBK"/>
          <w:sz w:val="44"/>
          <w:szCs w:val="44"/>
          <w:lang w:val="en"/>
        </w:rPr>
        <w:t>医疗美容机构量化分级评定结果公示</w:t>
      </w:r>
    </w:p>
    <w:p w14:paraId="08A0FF66">
      <w:pPr>
        <w:jc w:val="center"/>
        <w:rPr>
          <w:rFonts w:ascii="宋体" w:hAnsi="宋体" w:eastAsia="方正小标宋简体" w:cs="方正仿宋_GBK"/>
          <w:sz w:val="44"/>
          <w:szCs w:val="44"/>
        </w:rPr>
      </w:pPr>
      <w:r>
        <w:rPr>
          <w:rFonts w:hint="eastAsia" w:ascii="宋体" w:hAnsi="宋体" w:eastAsia="方正小标宋简体" w:cs="方正仿宋_GBK"/>
          <w:sz w:val="44"/>
          <w:szCs w:val="44"/>
        </w:rPr>
        <w:t>（样式）</w:t>
      </w:r>
    </w:p>
    <w:p w14:paraId="17937544">
      <w:pPr>
        <w:ind w:firstLine="632" w:firstLineChars="200"/>
        <w:rPr>
          <w:rFonts w:hint="eastAsia" w:hAnsi="宋体" w:cs="方正仿宋_GBK"/>
        </w:rPr>
      </w:pPr>
      <w:r>
        <w:rPr>
          <w:rFonts w:hint="eastAsia" w:hAnsi="宋体" w:cs="方正仿宋_GBK"/>
        </w:rPr>
        <w:t>经评定，该机构被评为：</w:t>
      </w:r>
    </w:p>
    <w:p w14:paraId="369E6884">
      <w:pPr>
        <w:rPr>
          <w:rFonts w:ascii="宋体" w:hAnsi="宋体" w:eastAsia="仿宋" w:cs="方正仿宋_GBK"/>
        </w:rPr>
      </w:pPr>
    </w:p>
    <w:p w14:paraId="43792F37">
      <w:pPr>
        <w:rPr>
          <w:rFonts w:ascii="宋体" w:hAnsi="宋体" w:eastAsia="仿宋" w:cs="方正仿宋_GBK"/>
        </w:rPr>
      </w:pPr>
    </w:p>
    <w:p w14:paraId="2DAC948B">
      <w:pPr>
        <w:jc w:val="center"/>
        <w:rPr>
          <w:rFonts w:ascii="宋体" w:hAnsi="宋体" w:eastAsia="方正小标宋简体" w:cs="方正仿宋_GBK"/>
          <w:sz w:val="100"/>
          <w:szCs w:val="100"/>
        </w:rPr>
      </w:pPr>
      <w:r>
        <w:rPr>
          <w:rFonts w:ascii="方正小标宋简体" w:hAnsi="宋体" w:eastAsia="方正小标宋简体" w:cs="方正仿宋_GBK"/>
          <w:sz w:val="100"/>
          <w:szCs w:val="100"/>
        </w:rPr>
        <w:t>A</w:t>
      </w:r>
      <w:r>
        <w:rPr>
          <w:rFonts w:hint="eastAsia" w:ascii="方正小标宋简体" w:hAnsi="宋体" w:eastAsia="方正小标宋简体" w:cs="方正仿宋_GBK"/>
          <w:sz w:val="100"/>
          <w:szCs w:val="100"/>
        </w:rPr>
        <w:t>（</w:t>
      </w:r>
      <w:r>
        <w:rPr>
          <w:rFonts w:ascii="方正小标宋简体" w:hAnsi="宋体" w:eastAsia="方正小标宋简体" w:cs="方正仿宋_GBK"/>
          <w:sz w:val="100"/>
          <w:szCs w:val="100"/>
        </w:rPr>
        <w:t>B/C</w:t>
      </w:r>
      <w:r>
        <w:rPr>
          <w:rFonts w:hint="eastAsia" w:ascii="方正小标宋简体" w:hAnsi="宋体" w:eastAsia="方正小标宋简体" w:cs="方正仿宋_GBK"/>
          <w:sz w:val="100"/>
          <w:szCs w:val="100"/>
        </w:rPr>
        <w:t>）</w:t>
      </w:r>
      <w:r>
        <w:rPr>
          <w:rFonts w:hint="eastAsia" w:ascii="宋体" w:hAnsi="宋体" w:eastAsia="方正小标宋简体" w:cs="方正仿宋_GBK"/>
          <w:sz w:val="100"/>
          <w:szCs w:val="100"/>
        </w:rPr>
        <w:t>级单位</w:t>
      </w:r>
    </w:p>
    <w:p w14:paraId="44EB6530">
      <w:pPr>
        <w:rPr>
          <w:rFonts w:ascii="宋体" w:hAnsi="宋体" w:eastAsia="方正小标宋简体" w:cs="方正仿宋_GBK"/>
          <w:sz w:val="100"/>
          <w:szCs w:val="100"/>
        </w:rPr>
      </w:pPr>
    </w:p>
    <w:p w14:paraId="5C6F2965">
      <w:pPr>
        <w:rPr>
          <w:rFonts w:ascii="宋体" w:hAnsi="宋体" w:eastAsia="方正小标宋简体" w:cs="方正仿宋_GBK"/>
          <w:sz w:val="11"/>
          <w:szCs w:val="11"/>
        </w:rPr>
      </w:pPr>
    </w:p>
    <w:p w14:paraId="1187D500">
      <w:pPr>
        <w:spacing w:line="560" w:lineRule="exact"/>
        <w:rPr>
          <w:rFonts w:hint="eastAsia" w:hAnsi="宋体" w:cs="方正仿宋_GBK"/>
          <w:spacing w:val="-20"/>
        </w:rPr>
      </w:pPr>
      <w:r>
        <w:rPr>
          <w:rFonts w:hint="eastAsia" w:hAnsi="宋体" w:cs="方正仿宋_GBK"/>
        </w:rPr>
        <w:t>注：</w:t>
      </w:r>
      <w:r>
        <w:rPr>
          <w:rFonts w:hint="eastAsia" w:hAnsi="宋体" w:cs="仿宋_GB2312"/>
          <w:spacing w:val="-20"/>
        </w:rPr>
        <w:t>A级为“示范单位”，B级为“规范单位”，C级为“合格单位”。</w:t>
      </w:r>
    </w:p>
    <w:p w14:paraId="754991D7">
      <w:pPr>
        <w:rPr>
          <w:rFonts w:hint="eastAsia" w:hAnsi="宋体" w:cs="方正仿宋_GBK"/>
        </w:rPr>
      </w:pPr>
    </w:p>
    <w:p w14:paraId="619FEB07">
      <w:pPr>
        <w:jc w:val="right"/>
        <w:rPr>
          <w:rFonts w:hint="eastAsia" w:hAnsi="宋体" w:cs="方正仿宋_GBK"/>
        </w:rPr>
      </w:pPr>
      <w:r>
        <w:rPr>
          <w:rFonts w:hint="eastAsia" w:hAnsi="宋体" w:cs="方正仿宋_GBK"/>
        </w:rPr>
        <w:t>××卫生健康委员会（局）（盖章）</w:t>
      </w:r>
    </w:p>
    <w:p w14:paraId="7F28978A">
      <w:pPr>
        <w:spacing w:line="560" w:lineRule="exact"/>
        <w:ind w:firstLine="4705" w:firstLineChars="1489"/>
        <w:rPr>
          <w:rFonts w:hint="eastAsia"/>
        </w:rPr>
      </w:pPr>
      <w:r>
        <w:rPr>
          <w:rFonts w:hint="eastAsia" w:hAnsi="宋体" w:cs="方正仿宋_GBK"/>
        </w:rPr>
        <w:t>××××年××月××日</w:t>
      </w:r>
    </w:p>
    <w:p w14:paraId="70E4A44E">
      <w:pPr>
        <w:rPr>
          <w:rFonts w:hint="eastAsia"/>
        </w:rPr>
      </w:pPr>
      <w:r>
        <w:rPr>
          <w:rFonts w:hint="eastAsia"/>
          <w:lang/>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ge">
                  <wp:posOffset>9017000</wp:posOffset>
                </wp:positionV>
                <wp:extent cx="3199130" cy="367030"/>
                <wp:effectExtent l="0" t="0" r="0" b="0"/>
                <wp:wrapNone/>
                <wp:docPr id="5" name="矩形 34"/>
                <wp:cNvGraphicFramePr/>
                <a:graphic xmlns:a="http://schemas.openxmlformats.org/drawingml/2006/main">
                  <a:graphicData uri="http://schemas.microsoft.com/office/word/2010/wordprocessingShape">
                    <wps:wsp>
                      <wps:cNvSpPr/>
                      <wps:spPr>
                        <a:xfrm>
                          <a:off x="0" y="0"/>
                          <a:ext cx="3199130" cy="367030"/>
                        </a:xfrm>
                        <a:prstGeom prst="rect">
                          <a:avLst/>
                        </a:prstGeom>
                        <a:noFill/>
                        <a:ln>
                          <a:noFill/>
                        </a:ln>
                      </wps:spPr>
                      <wps:txbx>
                        <w:txbxContent>
                          <w:p w14:paraId="289CA5C3">
                            <w:pPr>
                              <w:spacing w:line="500" w:lineRule="exact"/>
                              <w:ind w:left="160" w:leftChars="50" w:right="160" w:rightChars="50"/>
                              <w:rPr>
                                <w:rFonts w:hint="eastAsia"/>
                                <w:sz w:val="28"/>
                                <w:szCs w:val="28"/>
                              </w:rPr>
                            </w:pPr>
                            <w:r>
                              <w:rPr>
                                <w:rFonts w:hint="eastAsia"/>
                                <w:sz w:val="28"/>
                                <w:szCs w:val="28"/>
                              </w:rPr>
                              <w:t>烟台市卫生健康委员会办公室</w:t>
                            </w:r>
                          </w:p>
                        </w:txbxContent>
                      </wps:txbx>
                      <wps:bodyPr wrap="square" upright="1"/>
                    </wps:wsp>
                  </a:graphicData>
                </a:graphic>
              </wp:anchor>
            </w:drawing>
          </mc:Choice>
          <mc:Fallback>
            <w:pict>
              <v:rect id="矩形 34" o:spid="_x0000_s1026" o:spt="1" style="position:absolute;left:0pt;margin-left:0.9pt;margin-top:710pt;height:28.9pt;width:251.9pt;mso-position-vertical-relative:page;z-index:251663360;mso-width-relative:page;mso-height-relative:page;" filled="f" stroked="f" coordsize="21600,21600" o:gfxdata="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bIu/&#10;2gAAAAsBAAAPAAAAAAAAAAEAIAAAACIAAABkcnMvZG93bnJldi54bWxQSwECFAAUAAAACACHTuJA&#10;y42RdK0BAABQAwAADgAAAAAAAAABACAAAAApAQAAZHJzL2Uyb0RvYy54bWxQSwUGAAAAAAYABgBZ&#10;AQAASAUAAAAA&#10;">
                <v:fill on="f" focussize="0,0"/>
                <v:stroke on="f"/>
                <v:imagedata o:title=""/>
                <o:lock v:ext="edit" aspectratio="f"/>
                <v:textbox>
                  <w:txbxContent>
                    <w:p w14:paraId="289CA5C3">
                      <w:pPr>
                        <w:spacing w:line="500" w:lineRule="exact"/>
                        <w:ind w:left="160" w:leftChars="50" w:right="160" w:rightChars="50"/>
                        <w:rPr>
                          <w:rFonts w:hint="eastAsia"/>
                          <w:sz w:val="28"/>
                          <w:szCs w:val="28"/>
                        </w:rPr>
                      </w:pPr>
                      <w:r>
                        <w:rPr>
                          <w:rFonts w:hint="eastAsia"/>
                          <w:sz w:val="28"/>
                          <w:szCs w:val="28"/>
                        </w:rPr>
                        <w:t>烟台市卫生健康委员会办公室</w:t>
                      </w:r>
                    </w:p>
                  </w:txbxContent>
                </v:textbox>
              </v:rect>
            </w:pict>
          </mc:Fallback>
        </mc:AlternateContent>
      </w:r>
      <w:r>
        <w:rPr>
          <w:rFonts w:hint="eastAsia"/>
          <w:lang/>
        </w:rPr>
        <mc:AlternateContent>
          <mc:Choice Requires="wps">
            <w:drawing>
              <wp:anchor distT="0" distB="0" distL="114300" distR="114300" simplePos="0" relativeHeight="251664384" behindDoc="0" locked="0" layoutInCell="1" allowOverlap="1">
                <wp:simplePos x="0" y="0"/>
                <wp:positionH relativeFrom="column">
                  <wp:posOffset>3412490</wp:posOffset>
                </wp:positionH>
                <wp:positionV relativeFrom="page">
                  <wp:posOffset>9017000</wp:posOffset>
                </wp:positionV>
                <wp:extent cx="2163445" cy="367030"/>
                <wp:effectExtent l="0" t="0" r="0" b="0"/>
                <wp:wrapNone/>
                <wp:docPr id="6" name="矩形 35"/>
                <wp:cNvGraphicFramePr/>
                <a:graphic xmlns:a="http://schemas.openxmlformats.org/drawingml/2006/main">
                  <a:graphicData uri="http://schemas.microsoft.com/office/word/2010/wordprocessingShape">
                    <wps:wsp>
                      <wps:cNvSpPr/>
                      <wps:spPr>
                        <a:xfrm>
                          <a:off x="0" y="0"/>
                          <a:ext cx="2163445" cy="367030"/>
                        </a:xfrm>
                        <a:prstGeom prst="rect">
                          <a:avLst/>
                        </a:prstGeom>
                        <a:noFill/>
                        <a:ln>
                          <a:noFill/>
                        </a:ln>
                      </wps:spPr>
                      <wps:txbx>
                        <w:txbxContent>
                          <w:p w14:paraId="1FE57A28">
                            <w:pPr>
                              <w:ind w:right="160" w:rightChars="50"/>
                              <w:jc w:val="right"/>
                              <w:rPr>
                                <w:rFonts w:hint="eastAsia"/>
                                <w:szCs w:val="28"/>
                              </w:rPr>
                            </w:pPr>
                            <w:r>
                              <w:rPr>
                                <w:rFonts w:hint="eastAsia"/>
                                <w:sz w:val="28"/>
                                <w:szCs w:val="28"/>
                              </w:rPr>
                              <w:t>2023年5月18日印发</w:t>
                            </w:r>
                          </w:p>
                        </w:txbxContent>
                      </wps:txbx>
                      <wps:bodyPr wrap="square" upright="1"/>
                    </wps:wsp>
                  </a:graphicData>
                </a:graphic>
              </wp:anchor>
            </w:drawing>
          </mc:Choice>
          <mc:Fallback>
            <w:pict>
              <v:rect id="矩形 35" o:spid="_x0000_s1026" o:spt="1" style="position:absolute;left:0pt;margin-left:268.7pt;margin-top:710pt;height:28.9pt;width:170.35pt;mso-position-vertical-relative:page;z-index:251664384;mso-width-relative:page;mso-height-relative:page;" filled="f" stroked="f" coordsize="21600,21600" o:gfxdata="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xJ&#10;1iPbAAAADQEAAA8AAAAAAAAAAQAgAAAAIgAAAGRycy9kb3ducmV2LnhtbFBLAQIUABQAAAAIAIdO&#10;4kDr0TQMrgEAAFADAAAOAAAAAAAAAAEAIAAAACoBAABkcnMvZTJvRG9jLnhtbFBLBQYAAAAABgAG&#10;AFkBAABKBQAAAAA=&#10;">
                <v:fill on="f" focussize="0,0"/>
                <v:stroke on="f"/>
                <v:imagedata o:title=""/>
                <o:lock v:ext="edit" aspectratio="f"/>
                <v:textbox>
                  <w:txbxContent>
                    <w:p w14:paraId="1FE57A28">
                      <w:pPr>
                        <w:ind w:right="160" w:rightChars="50"/>
                        <w:jc w:val="right"/>
                        <w:rPr>
                          <w:rFonts w:hint="eastAsia"/>
                          <w:szCs w:val="28"/>
                        </w:rPr>
                      </w:pPr>
                      <w:r>
                        <w:rPr>
                          <w:rFonts w:hint="eastAsia"/>
                          <w:sz w:val="28"/>
                          <w:szCs w:val="28"/>
                        </w:rPr>
                        <w:t>2023年5月18日印发</w:t>
                      </w:r>
                    </w:p>
                  </w:txbxContent>
                </v:textbox>
              </v:rect>
            </w:pict>
          </mc:Fallback>
        </mc:AlternateContent>
      </w:r>
      <w:r>
        <w:rPr>
          <w:rFonts w:hint="eastAsia"/>
          <w:lang/>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ge">
                  <wp:posOffset>9419590</wp:posOffset>
                </wp:positionV>
                <wp:extent cx="5615940" cy="0"/>
                <wp:effectExtent l="0" t="6350" r="3810" b="7620"/>
                <wp:wrapNone/>
                <wp:docPr id="4" name="直线 3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top:741.7pt;height:0pt;width:442.2pt;mso-position-horizontal:center;mso-position-vertical-relative:page;z-index:251662336;mso-width-relative:page;mso-height-relative:page;" filled="f" stroked="t" coordsize="21600,21600" o:gfxdata="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rnOmNYA&#10;AAAKAQAADwAAAAAAAAABACAAAAAiAAAAZHJzL2Rvd25yZXYueG1sUEsBAhQAFAAAAAgAh07iQCOG&#10;smnoAQAA3QMAAA4AAAAAAAAAAQAgAAAAJQEAAGRycy9lMm9Eb2MueG1sUEsFBgAAAAAGAAYAWQEA&#10;AH8FAAAAAA==&#10;">
                <v:fill on="f" focussize="0,0"/>
                <v:stroke weight="1pt"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ge">
                  <wp:posOffset>9074150</wp:posOffset>
                </wp:positionV>
                <wp:extent cx="5615940" cy="0"/>
                <wp:effectExtent l="0" t="6350" r="3810" b="7620"/>
                <wp:wrapNone/>
                <wp:docPr id="3" name="直线 3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0.1pt;margin-top:714.5pt;height:0pt;width:442.2pt;mso-position-vertical-relative:page;z-index:251661312;mso-width-relative:page;mso-height-relative:page;" filled="f" stroked="t" coordsize="21600,21600" o:gfxdata="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dpG3rW&#10;AAAACgEAAA8AAAAAAAAAAQAgAAAAIgAAAGRycy9kb3ducmV2LnhtbFBLAQIUABQAAAAIAIdO4kDj&#10;RaWx6QEAAN0DAAAOAAAAAAAAAAEAIAAAACUBAABkcnMvZTJvRG9jLnhtbFBLBQYAAAAABgAGAFkB&#10;AACABQAAAAA=&#10;">
                <v:fill on="f" focussize="0,0"/>
                <v:stroke weight="1pt" color="#000000" joinstyle="round"/>
                <v:imagedata o:title=""/>
                <o:lock v:ext="edit" aspectratio="f"/>
              </v:line>
            </w:pict>
          </mc:Fallback>
        </mc:AlternateContent>
      </w:r>
    </w:p>
    <w:sectPr>
      <w:headerReference r:id="rId9" w:type="default"/>
      <w:footerReference r:id="rId11" w:type="default"/>
      <w:headerReference r:id="rId10" w:type="even"/>
      <w:footerReference r:id="rId12" w:type="even"/>
      <w:pgSz w:w="11906" w:h="16838"/>
      <w:pgMar w:top="2098" w:right="1531" w:bottom="1985" w:left="1531"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方正舒体"/>
    <w:panose1 w:val="03000509000000000000"/>
    <w:charset w:val="86"/>
    <w:family w:val="script"/>
    <w:pitch w:val="default"/>
    <w:sig w:usb0="00000001" w:usb1="080E0000" w:usb2="0000001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仿宋_GBK">
    <w:altName w:val="微软雅黑"/>
    <w:panose1 w:val="02000000000000000000"/>
    <w:charset w:val="86"/>
    <w:family w:val="auto"/>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2D94">
    <w:pPr>
      <w:pStyle w:val="3"/>
      <w:ind w:right="32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2538">
    <w:pPr>
      <w:pStyle w:val="3"/>
      <w:ind w:left="320" w:leftChars="100"/>
    </w:pPr>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6</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E104">
    <w:pPr>
      <w:pStyle w:val="3"/>
      <w:ind w:right="320" w:rightChars="100"/>
      <w:jc w:val="right"/>
      <w:rPr>
        <w:rFonts w:hint="eastAsia" w:ascii="宋体" w:hAnsi="宋体" w:eastAsia="宋体"/>
        <w:color w:val="FFFFFF"/>
        <w:sz w:val="28"/>
        <w:szCs w:val="28"/>
      </w:rPr>
    </w:pPr>
    <w:r>
      <w:rPr>
        <w:color w:val="FFFFFF"/>
        <w:lang/>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-814705</wp:posOffset>
              </wp:positionV>
              <wp:extent cx="401320" cy="1470660"/>
              <wp:effectExtent l="0" t="0" r="8255" b="5715"/>
              <wp:wrapNone/>
              <wp:docPr id="8" name="矩形 4"/>
              <wp:cNvGraphicFramePr/>
              <a:graphic xmlns:a="http://schemas.openxmlformats.org/drawingml/2006/main">
                <a:graphicData uri="http://schemas.microsoft.com/office/word/2010/wordprocessingShape">
                  <wps:wsp>
                    <wps:cNvSpPr/>
                    <wps:spPr>
                      <a:xfrm>
                        <a:off x="0" y="0"/>
                        <a:ext cx="401320" cy="1470660"/>
                      </a:xfrm>
                      <a:prstGeom prst="rect">
                        <a:avLst/>
                      </a:prstGeom>
                      <a:solidFill>
                        <a:srgbClr val="FFFFFF"/>
                      </a:solidFill>
                      <a:ln>
                        <a:noFill/>
                      </a:ln>
                    </wps:spPr>
                    <wps:txbx>
                      <w:txbxContent>
                        <w:p w14:paraId="64B97ABD">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39</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eaVert" wrap="square" upright="1"/>
                  </wps:wsp>
                </a:graphicData>
              </a:graphic>
            </wp:anchor>
          </w:drawing>
        </mc:Choice>
        <mc:Fallback>
          <w:pict>
            <v:rect id="矩形 4" o:spid="_x0000_s1026" o:spt="1" style="position:absolute;left:0pt;margin-left:-83.1pt;margin-top:-64.15pt;height:115.8pt;width:31.6pt;z-index:251660288;mso-width-relative:page;mso-height-relative:page;" fillcolor="#FFFFFF" filled="t" stroked="f" coordsize="21600,21600" o:gfxdata="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&#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4K6Cm3AAAAA4BAAAPAAAAAAAAAAEAIAAAACIAAABk&#10;cnMvZG93bnJldi54bWxQSwECFAAUAAAACACHTuJAR8Lrp8kBAACGAwAADgAAAAAAAAABACAAAAAr&#10;AQAAZHJzL2Uyb0RvYy54bWxQSwUGAAAAAAYABgBZAQAAZgUAAAAA&#10;">
              <v:fill on="t" focussize="0,0"/>
              <v:stroke on="f"/>
              <v:imagedata o:title=""/>
              <o:lock v:ext="edit" aspectratio="f"/>
              <v:textbox style="layout-flow:vertical-ideographic;">
                <w:txbxContent>
                  <w:p w14:paraId="64B97ABD">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39</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r>
      <w:rPr>
        <w:rFonts w:hint="eastAsia" w:ascii="宋体" w:hAnsi="宋体" w:eastAsia="宋体"/>
        <w:color w:val="FFFFFF"/>
        <w:sz w:val="28"/>
        <w:szCs w:val="28"/>
      </w:rPr>
      <w:t xml:space="preserve">— </w:t>
    </w:r>
    <w:r>
      <w:rPr>
        <w:rFonts w:ascii="宋体" w:hAnsi="宋体" w:eastAsia="宋体"/>
        <w:color w:val="FFFFFF"/>
        <w:sz w:val="28"/>
        <w:szCs w:val="28"/>
      </w:rPr>
      <w:fldChar w:fldCharType="begin"/>
    </w:r>
    <w:r>
      <w:rPr>
        <w:rStyle w:val="10"/>
        <w:rFonts w:ascii="宋体" w:hAnsi="宋体" w:eastAsia="宋体"/>
        <w:color w:val="FFFFFF"/>
        <w:sz w:val="28"/>
        <w:szCs w:val="28"/>
      </w:rPr>
      <w:instrText xml:space="preserve"> PAGE </w:instrText>
    </w:r>
    <w:r>
      <w:rPr>
        <w:rFonts w:ascii="宋体" w:hAnsi="宋体" w:eastAsia="宋体"/>
        <w:color w:val="FFFFFF"/>
        <w:sz w:val="28"/>
        <w:szCs w:val="28"/>
      </w:rPr>
      <w:fldChar w:fldCharType="separate"/>
    </w:r>
    <w:r>
      <w:rPr>
        <w:rStyle w:val="10"/>
        <w:rFonts w:ascii="宋体" w:hAnsi="宋体" w:eastAsia="宋体"/>
        <w:color w:val="FFFFFF"/>
        <w:sz w:val="28"/>
        <w:szCs w:val="28"/>
        <w:lang/>
      </w:rPr>
      <w:t>39</w:t>
    </w:r>
    <w:r>
      <w:rPr>
        <w:rFonts w:ascii="宋体" w:hAnsi="宋体" w:eastAsia="宋体"/>
        <w:color w:val="FFFFFF"/>
        <w:sz w:val="28"/>
        <w:szCs w:val="28"/>
      </w:rPr>
      <w:fldChar w:fldCharType="end"/>
    </w:r>
    <w:r>
      <w:rPr>
        <w:rFonts w:hint="eastAsia" w:ascii="宋体" w:hAnsi="宋体" w:eastAsia="宋体"/>
        <w:color w:val="FFFFFF"/>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6C40">
    <w:pPr>
      <w:pStyle w:val="3"/>
      <w:ind w:left="320" w:leftChars="100"/>
      <w:rPr>
        <w:color w:val="FFFFFF"/>
      </w:rPr>
    </w:pPr>
    <w:r>
      <w:rPr>
        <w:rFonts w:hint="eastAsia" w:ascii="宋体" w:hAnsi="宋体" w:eastAsia="宋体"/>
        <w:color w:val="FFFFFF"/>
        <w:sz w:val="28"/>
        <w:szCs w:val="28"/>
      </w:rPr>
      <w:t xml:space="preserve">— </w:t>
    </w:r>
    <w:r>
      <w:rPr>
        <w:rFonts w:ascii="宋体" w:hAnsi="宋体" w:eastAsia="宋体"/>
        <w:color w:val="FFFFFF"/>
        <w:sz w:val="28"/>
        <w:szCs w:val="28"/>
      </w:rPr>
      <w:fldChar w:fldCharType="begin"/>
    </w:r>
    <w:r>
      <w:rPr>
        <w:rStyle w:val="10"/>
        <w:rFonts w:ascii="宋体" w:hAnsi="宋体" w:eastAsia="宋体"/>
        <w:color w:val="FFFFFF"/>
        <w:sz w:val="28"/>
        <w:szCs w:val="28"/>
      </w:rPr>
      <w:instrText xml:space="preserve"> PAGE </w:instrText>
    </w:r>
    <w:r>
      <w:rPr>
        <w:rFonts w:ascii="宋体" w:hAnsi="宋体" w:eastAsia="宋体"/>
        <w:color w:val="FFFFFF"/>
        <w:sz w:val="28"/>
        <w:szCs w:val="28"/>
      </w:rPr>
      <w:fldChar w:fldCharType="separate"/>
    </w:r>
    <w:r>
      <w:rPr>
        <w:rStyle w:val="10"/>
        <w:rFonts w:ascii="宋体" w:hAnsi="宋体" w:eastAsia="宋体"/>
        <w:color w:val="FFFFFF"/>
        <w:sz w:val="28"/>
        <w:szCs w:val="28"/>
        <w:lang/>
      </w:rPr>
      <w:t>40</w:t>
    </w:r>
    <w:r>
      <w:rPr>
        <w:rFonts w:ascii="宋体" w:hAnsi="宋体" w:eastAsia="宋体"/>
        <w:color w:val="FFFFFF"/>
        <w:sz w:val="28"/>
        <w:szCs w:val="28"/>
      </w:rPr>
      <w:fldChar w:fldCharType="end"/>
    </w:r>
    <w:r>
      <w:rPr>
        <w:rFonts w:hint="eastAsia" w:ascii="宋体" w:hAnsi="宋体" w:eastAsia="宋体"/>
        <w:color w:val="FFFFFF"/>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8D65">
    <w:pPr>
      <w:pStyle w:val="3"/>
      <w:ind w:right="32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41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0982">
    <w:pPr>
      <w:pStyle w:val="3"/>
      <w:ind w:left="320" w:leftChars="100"/>
    </w:pPr>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42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88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14EB">
    <w:r>
      <w:rPr>
        <w:lang/>
      </w:rP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729615</wp:posOffset>
              </wp:positionV>
              <wp:extent cx="401320" cy="1470660"/>
              <wp:effectExtent l="0" t="0" r="8255" b="5715"/>
              <wp:wrapNone/>
              <wp:docPr id="7" name="矩形 3"/>
              <wp:cNvGraphicFramePr/>
              <a:graphic xmlns:a="http://schemas.openxmlformats.org/drawingml/2006/main">
                <a:graphicData uri="http://schemas.microsoft.com/office/word/2010/wordprocessingShape">
                  <wps:wsp>
                    <wps:cNvSpPr/>
                    <wps:spPr>
                      <a:xfrm>
                        <a:off x="0" y="0"/>
                        <a:ext cx="401320" cy="1470660"/>
                      </a:xfrm>
                      <a:prstGeom prst="rect">
                        <a:avLst/>
                      </a:prstGeom>
                      <a:solidFill>
                        <a:srgbClr val="FFFFFF"/>
                      </a:solidFill>
                      <a:ln>
                        <a:noFill/>
                      </a:ln>
                    </wps:spPr>
                    <wps:txbx>
                      <w:txbxContent>
                        <w:p w14:paraId="10D8A817">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40</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vert="eaVert" wrap="square" upright="1"/>
                  </wps:wsp>
                </a:graphicData>
              </a:graphic>
            </wp:anchor>
          </w:drawing>
        </mc:Choice>
        <mc:Fallback>
          <w:pict>
            <v:rect id="矩形 3" o:spid="_x0000_s1026" o:spt="1" style="position:absolute;left:0pt;margin-left:-76.8pt;margin-top:57.45pt;height:115.8pt;width:31.6pt;z-index:251659264;mso-width-relative:page;mso-height-relative:page;" fillcolor="#FFFFFF" filled="t" stroked="f" coordsize="21600,21600" o:gfxdata="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hQCL7dAAAADAEAAA8AAAAAAAAAAQAgAAAAIgAA&#10;AGRycy9kb3ducmV2LnhtbFBLAQIUABQAAAAIAIdO4kB3KrNCygEAAIYDAAAOAAAAAAAAAAEAIAAA&#10;ACwBAABkcnMvZTJvRG9jLnhtbFBLBQYAAAAABgAGAFkBAABoBQAAAAA=&#10;">
              <v:fill on="t" focussize="0,0"/>
              <v:stroke on="f"/>
              <v:imagedata o:title=""/>
              <o:lock v:ext="edit" aspectratio="f"/>
              <v:textbox style="layout-flow:vertical-ideographic;">
                <w:txbxContent>
                  <w:p w14:paraId="10D8A817">
                    <w:r>
                      <w:rPr>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 PAGE </w:instrText>
                    </w:r>
                    <w:r>
                      <w:rPr>
                        <w:rFonts w:ascii="宋体" w:hAnsi="宋体" w:eastAsia="宋体"/>
                        <w:sz w:val="28"/>
                        <w:szCs w:val="28"/>
                      </w:rPr>
                      <w:fldChar w:fldCharType="separate"/>
                    </w:r>
                    <w:r>
                      <w:rPr>
                        <w:rStyle w:val="10"/>
                        <w:rFonts w:ascii="宋体" w:hAnsi="宋体" w:eastAsia="宋体"/>
                        <w:sz w:val="28"/>
                        <w:szCs w:val="28"/>
                        <w:lang/>
                      </w:rPr>
                      <w:t>40</w:t>
                    </w:r>
                    <w:r>
                      <w:rPr>
                        <w:rFonts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0A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85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6F504"/>
    <w:multiLevelType w:val="singleLevel"/>
    <w:tmpl w:val="54B6F504"/>
    <w:lvl w:ilvl="0" w:tentative="0">
      <w:start w:val="1"/>
      <w:numFmt w:val="decimal"/>
      <w:lvlText w:val="%1."/>
      <w:lvlJc w:val="left"/>
      <w:pPr>
        <w:tabs>
          <w:tab w:val="left" w:pos="312"/>
        </w:tabs>
      </w:pPr>
      <w:rPr>
        <w:rFonts w:cs="Times New Roman"/>
      </w:rPr>
    </w:lvl>
  </w:abstractNum>
  <w:abstractNum w:abstractNumId="1">
    <w:nsid w:val="6047DA78"/>
    <w:multiLevelType w:val="singleLevel"/>
    <w:tmpl w:val="6047DA78"/>
    <w:lvl w:ilvl="0" w:tentative="0">
      <w:start w:val="1"/>
      <w:numFmt w:val="decimal"/>
      <w:suff w:val="nothing"/>
      <w:lvlText w:val="%1."/>
      <w:lvlJc w:val="left"/>
      <w:rPr>
        <w:rFonts w:cs="Times New Roman"/>
      </w:rPr>
    </w:lvl>
  </w:abstractNum>
  <w:abstractNum w:abstractNumId="2">
    <w:nsid w:val="6047E3F8"/>
    <w:multiLevelType w:val="singleLevel"/>
    <w:tmpl w:val="6047E3F8"/>
    <w:lvl w:ilvl="0" w:tentative="0">
      <w:start w:val="1"/>
      <w:numFmt w:val="decimal"/>
      <w:suff w:val="nothing"/>
      <w:lvlText w:val="%1."/>
      <w:lvlJc w:val="left"/>
      <w:rPr>
        <w:rFonts w:cs="Times New Roman"/>
      </w:rPr>
    </w:lvl>
  </w:abstractNum>
  <w:abstractNum w:abstractNumId="3">
    <w:nsid w:val="65CA1BB6"/>
    <w:multiLevelType w:val="singleLevel"/>
    <w:tmpl w:val="65CA1BB6"/>
    <w:lvl w:ilvl="0" w:tentative="0">
      <w:start w:val="5"/>
      <w:numFmt w:val="chineseCounting"/>
      <w:suff w:val="nothing"/>
      <w:lvlText w:val="%1、"/>
      <w:lvlJc w:val="left"/>
      <w:rPr>
        <w:rFonts w:hint="eastAsia"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D4"/>
    <w:rsid w:val="0000070B"/>
    <w:rsid w:val="000565F9"/>
    <w:rsid w:val="00095D6A"/>
    <w:rsid w:val="000E3EF6"/>
    <w:rsid w:val="00113977"/>
    <w:rsid w:val="00114918"/>
    <w:rsid w:val="001544CF"/>
    <w:rsid w:val="00164E10"/>
    <w:rsid w:val="001738EC"/>
    <w:rsid w:val="001D5A6A"/>
    <w:rsid w:val="002141A7"/>
    <w:rsid w:val="00265515"/>
    <w:rsid w:val="002E6FF0"/>
    <w:rsid w:val="00306188"/>
    <w:rsid w:val="003A6260"/>
    <w:rsid w:val="003E6D21"/>
    <w:rsid w:val="00402C72"/>
    <w:rsid w:val="0040692E"/>
    <w:rsid w:val="00426307"/>
    <w:rsid w:val="00463EF8"/>
    <w:rsid w:val="004D7FAB"/>
    <w:rsid w:val="005A23B1"/>
    <w:rsid w:val="005B6F54"/>
    <w:rsid w:val="005E54E4"/>
    <w:rsid w:val="00625D21"/>
    <w:rsid w:val="006341CC"/>
    <w:rsid w:val="006445CA"/>
    <w:rsid w:val="00670C90"/>
    <w:rsid w:val="007235EC"/>
    <w:rsid w:val="007548B6"/>
    <w:rsid w:val="00792A92"/>
    <w:rsid w:val="00797C14"/>
    <w:rsid w:val="007C758F"/>
    <w:rsid w:val="00847237"/>
    <w:rsid w:val="00856612"/>
    <w:rsid w:val="00901C27"/>
    <w:rsid w:val="00901F7E"/>
    <w:rsid w:val="009024E7"/>
    <w:rsid w:val="009416E3"/>
    <w:rsid w:val="00964881"/>
    <w:rsid w:val="00A05A3E"/>
    <w:rsid w:val="00A174E7"/>
    <w:rsid w:val="00A63ECA"/>
    <w:rsid w:val="00B03C89"/>
    <w:rsid w:val="00B84B00"/>
    <w:rsid w:val="00B85AF5"/>
    <w:rsid w:val="00B90B86"/>
    <w:rsid w:val="00BD626F"/>
    <w:rsid w:val="00BE1A5F"/>
    <w:rsid w:val="00D16A95"/>
    <w:rsid w:val="00DB451C"/>
    <w:rsid w:val="00DE1D39"/>
    <w:rsid w:val="00DE632F"/>
    <w:rsid w:val="00E92D77"/>
    <w:rsid w:val="00F047FD"/>
    <w:rsid w:val="00F161D4"/>
    <w:rsid w:val="00F173E1"/>
    <w:rsid w:val="00F628D2"/>
    <w:rsid w:val="00F66F3F"/>
    <w:rsid w:val="3BE657D8"/>
    <w:rsid w:val="70137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eastAsia="仿宋_GB2312"/>
      <w:kern w:val="2"/>
      <w:sz w:val="32"/>
      <w:szCs w:val="32"/>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uppressAutoHyphens/>
      <w:spacing w:beforeAutospacing="1" w:afterAutospacing="1"/>
      <w:jc w:val="left"/>
    </w:pPr>
    <w:rPr>
      <w:rFonts w:ascii="Calibri" w:hAnsi="Calibri" w:eastAsia="宋体"/>
      <w:kern w:val="0"/>
      <w:sz w:val="24"/>
      <w:szCs w:val="24"/>
    </w:rPr>
  </w:style>
  <w:style w:type="paragraph" w:styleId="6">
    <w:name w:val="Body Text First Indent 2"/>
    <w:basedOn w:val="2"/>
    <w:semiHidden/>
    <w:uiPriority w:val="0"/>
    <w:pPr>
      <w:ind w:firstLine="420" w:firstLineChars="200"/>
    </w:pPr>
    <w:rPr>
      <w:rFonts w:ascii="Times New Roman" w:eastAsia="宋体"/>
      <w:sz w:val="21"/>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3448</Words>
  <Characters>3608</Characters>
  <Lines>204</Lines>
  <Paragraphs>57</Paragraphs>
  <TotalTime>2</TotalTime>
  <ScaleCrop>false</ScaleCrop>
  <LinksUpToDate>false</LinksUpToDate>
  <CharactersWithSpaces>3796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2023-05-18T07:31:00Z</dcterms:created>
  <dc:creator>lenovo</dc:creator>
  <cp:lastModifiedBy>❀清茶</cp:lastModifiedBy>
  <cp:lastPrinted>2023-05-19T01:45:00Z</cp:lastPrinted>
  <dcterms:modified xsi:type="dcterms:W3CDTF">2024-10-31T16:19:55Z</dcterms:modified>
  <dc:title>0</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3D6555C0FCB94008AF5B6274A526965C_13</vt:lpwstr>
  </property>
</Properties>
</file>